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5C" w:rsidRDefault="00830A5C" w:rsidP="00830A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Гр.3-МО. «Технология отрасли»</w:t>
      </w:r>
    </w:p>
    <w:p w:rsidR="00830A5C" w:rsidRDefault="00830A5C" w:rsidP="00830A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1.Исходные данные и последовательность проектирования технологических процессов.</w:t>
      </w:r>
    </w:p>
    <w:p w:rsidR="00830A5C" w:rsidRDefault="00830A5C" w:rsidP="00830A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2.Основы построения маршрутного технологического процесса.</w:t>
      </w:r>
    </w:p>
    <w:p w:rsidR="00830A5C" w:rsidRDefault="00830A5C" w:rsidP="00830A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14.04.20г. </w:t>
      </w:r>
    </w:p>
    <w:p w:rsidR="00830A5C" w:rsidRDefault="00830A5C" w:rsidP="00830A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Источники: 1.Чумак Н.Г. «Технология машиностроения».</w:t>
      </w:r>
    </w:p>
    <w:p w:rsidR="00830A5C" w:rsidRDefault="00830A5C" w:rsidP="00830A5C">
      <w:pPr>
        <w:numPr>
          <w:ilvl w:val="0"/>
          <w:numId w:val="1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Гоцеридзе Р.М. «Процессы формообразования и инструмент»</w:t>
      </w:r>
    </w:p>
    <w:p w:rsidR="00830A5C" w:rsidRDefault="00830A5C" w:rsidP="00830A5C">
      <w:pPr>
        <w:numPr>
          <w:ilvl w:val="0"/>
          <w:numId w:val="1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Интернет</w:t>
      </w:r>
    </w:p>
    <w:p w:rsidR="00830A5C" w:rsidRDefault="00830A5C" w:rsidP="00830A5C">
      <w:pPr>
        <w:ind w:left="36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Ответы в электронном виде присылать на адрес </w:t>
      </w:r>
      <w:hyperlink r:id="rId5" w:history="1">
        <w:r w:rsidRPr="00CE23A5">
          <w:rPr>
            <w:rStyle w:val="a3"/>
            <w:rFonts w:ascii="Courier New" w:hAnsi="Courier New"/>
            <w:sz w:val="24"/>
            <w:szCs w:val="24"/>
            <w:lang w:val="en-US"/>
          </w:rPr>
          <w:t>hardinpatt</w:t>
        </w:r>
        <w:r w:rsidRPr="00CE23A5">
          <w:rPr>
            <w:rStyle w:val="a3"/>
            <w:rFonts w:ascii="Courier New" w:hAnsi="Courier New"/>
            <w:sz w:val="24"/>
            <w:szCs w:val="24"/>
          </w:rPr>
          <w:t>@</w:t>
        </w:r>
        <w:r w:rsidRPr="00CE23A5">
          <w:rPr>
            <w:rStyle w:val="a3"/>
            <w:rFonts w:ascii="Courier New" w:hAnsi="Courier New"/>
            <w:sz w:val="24"/>
            <w:szCs w:val="24"/>
            <w:lang w:val="en-US"/>
          </w:rPr>
          <w:t>mail</w:t>
        </w:r>
        <w:r w:rsidRPr="00CE23A5">
          <w:rPr>
            <w:rStyle w:val="a3"/>
            <w:rFonts w:ascii="Courier New" w:hAnsi="Courier New"/>
            <w:sz w:val="24"/>
            <w:szCs w:val="24"/>
          </w:rPr>
          <w:t>.</w:t>
        </w:r>
        <w:r w:rsidRPr="00CE23A5">
          <w:rPr>
            <w:rStyle w:val="a3"/>
            <w:rFonts w:ascii="Courier New" w:hAnsi="Courier New"/>
            <w:sz w:val="24"/>
            <w:szCs w:val="24"/>
            <w:lang w:val="en-US"/>
          </w:rPr>
          <w:t>ru</w:t>
        </w:r>
      </w:hyperlink>
    </w:p>
    <w:p w:rsidR="00D25E15" w:rsidRDefault="00D25E15"/>
    <w:sectPr w:rsidR="00D25E15" w:rsidSect="00D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3E4"/>
    <w:multiLevelType w:val="hybridMultilevel"/>
    <w:tmpl w:val="175221D2"/>
    <w:lvl w:ilvl="0" w:tplc="53822A88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A5C"/>
    <w:rsid w:val="00630186"/>
    <w:rsid w:val="00830A5C"/>
    <w:rsid w:val="00D2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dinpa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хомер</dc:creator>
  <cp:lastModifiedBy>хомер</cp:lastModifiedBy>
  <cp:revision>1</cp:revision>
  <dcterms:created xsi:type="dcterms:W3CDTF">2020-04-21T13:01:00Z</dcterms:created>
  <dcterms:modified xsi:type="dcterms:W3CDTF">2020-04-21T13:01:00Z</dcterms:modified>
</cp:coreProperties>
</file>