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634A8" w:rsidTr="00A634A8">
        <w:tc>
          <w:tcPr>
            <w:tcW w:w="4785" w:type="dxa"/>
            <w:hideMark/>
          </w:tcPr>
          <w:p w:rsidR="00A634A8" w:rsidRDefault="00A634A8">
            <w:pPr>
              <w:spacing w:after="120" w:line="312" w:lineRule="atLeast"/>
              <w:outlineLvl w:val="0"/>
              <w:rPr>
                <w:rFonts w:ascii="Times New Roman" w:eastAsia="Times New Roman" w:hAnsi="Times New Roman" w:cs="Times New Roman"/>
                <w:color w:val="383838"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kern w:val="36"/>
                <w:sz w:val="20"/>
                <w:szCs w:val="20"/>
                <w:lang w:eastAsia="ru-RU"/>
              </w:rPr>
              <w:t>Принято                                                               педагогическим советом                                   протокол №  01                                                             от  «31» января  2014 года</w:t>
            </w:r>
          </w:p>
        </w:tc>
        <w:tc>
          <w:tcPr>
            <w:tcW w:w="4786" w:type="dxa"/>
            <w:hideMark/>
          </w:tcPr>
          <w:p w:rsidR="00A634A8" w:rsidRDefault="00A634A8">
            <w:pPr>
              <w:spacing w:after="120" w:line="312" w:lineRule="atLeast"/>
              <w:jc w:val="right"/>
              <w:outlineLvl w:val="0"/>
              <w:rPr>
                <w:rFonts w:ascii="Times New Roman" w:eastAsia="Times New Roman" w:hAnsi="Times New Roman" w:cs="Times New Roman"/>
                <w:color w:val="383838"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kern w:val="36"/>
                <w:sz w:val="20"/>
                <w:szCs w:val="20"/>
                <w:lang w:eastAsia="ru-RU"/>
              </w:rPr>
              <w:t xml:space="preserve">Утверждаю:                                                           приказ № 5/2 –од                                                           от 31.01.2014 года                                                      Директор школы:________________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383838"/>
                <w:kern w:val="36"/>
                <w:sz w:val="20"/>
                <w:szCs w:val="20"/>
                <w:lang w:eastAsia="ru-RU"/>
              </w:rPr>
              <w:t>Т.В.Хондина</w:t>
            </w:r>
            <w:proofErr w:type="spellEnd"/>
          </w:p>
        </w:tc>
      </w:tr>
    </w:tbl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  <w:lang w:eastAsia="ru-RU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  <w:lang w:eastAsia="ru-RU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  <w:lang w:eastAsia="ru-RU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  <w:lang w:eastAsia="ru-RU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  <w:lang w:eastAsia="ru-RU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2"/>
          <w:szCs w:val="32"/>
          <w:lang w:eastAsia="ru-RU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2"/>
          <w:szCs w:val="32"/>
          <w:lang w:eastAsia="ru-RU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2"/>
          <w:szCs w:val="32"/>
          <w:lang w:eastAsia="ru-RU"/>
        </w:rPr>
      </w:pPr>
    </w:p>
    <w:p w:rsidR="00A634A8" w:rsidRP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b/>
          <w:color w:val="383838"/>
          <w:kern w:val="36"/>
          <w:sz w:val="32"/>
          <w:szCs w:val="32"/>
          <w:lang w:eastAsia="ru-RU"/>
        </w:rPr>
      </w:pPr>
    </w:p>
    <w:p w:rsidR="00A634A8" w:rsidRPr="00A634A8" w:rsidRDefault="00A634A8" w:rsidP="00A634A8">
      <w:pPr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color w:val="383838"/>
          <w:kern w:val="36"/>
          <w:sz w:val="32"/>
          <w:szCs w:val="32"/>
          <w:lang w:eastAsia="ru-RU"/>
        </w:rPr>
      </w:pPr>
      <w:r w:rsidRPr="00A634A8">
        <w:rPr>
          <w:rFonts w:ascii="Times New Roman" w:eastAsia="Times New Roman" w:hAnsi="Times New Roman" w:cs="Times New Roman"/>
          <w:b/>
          <w:color w:val="383838"/>
          <w:kern w:val="36"/>
          <w:sz w:val="32"/>
          <w:szCs w:val="32"/>
          <w:lang w:eastAsia="ru-RU"/>
        </w:rPr>
        <w:t xml:space="preserve">ПОЛОЖЕНИЕ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383838"/>
          <w:kern w:val="36"/>
          <w:sz w:val="32"/>
          <w:szCs w:val="32"/>
          <w:lang w:eastAsia="ru-RU"/>
        </w:rPr>
        <w:t>КОРРЕКЦИОННО-РАЗВИВАЮЩЕЙ  СЛУЖБЕ.</w:t>
      </w: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  <w:lang w:eastAsia="ru-RU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  <w:lang w:eastAsia="ru-RU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  <w:lang w:eastAsia="ru-RU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  <w:lang w:eastAsia="ru-RU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  <w:lang w:eastAsia="ru-RU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  <w:lang w:eastAsia="ru-RU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  <w:lang w:eastAsia="ru-RU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  <w:lang w:eastAsia="ru-RU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  <w:lang w:eastAsia="ru-RU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  <w:lang w:eastAsia="ru-RU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  <w:lang w:eastAsia="ru-RU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  <w:lang w:eastAsia="ru-RU"/>
        </w:rPr>
      </w:pPr>
    </w:p>
    <w:p w:rsidR="00A634A8" w:rsidRDefault="00A634A8" w:rsidP="00A634A8">
      <w:pPr>
        <w:spacing w:after="120" w:line="312" w:lineRule="atLeast"/>
        <w:jc w:val="center"/>
        <w:outlineLvl w:val="0"/>
        <w:rPr>
          <w:rFonts w:ascii="Trebuchet MS" w:eastAsia="Times New Roman" w:hAnsi="Trebuchet MS" w:cs="Times New Roman"/>
          <w:color w:val="383838"/>
          <w:kern w:val="36"/>
          <w:sz w:val="30"/>
          <w:lang w:eastAsia="ru-RU"/>
        </w:rPr>
      </w:pPr>
    </w:p>
    <w:p w:rsidR="00A634A8" w:rsidRDefault="00A634A8" w:rsidP="00A634A8">
      <w:pPr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color w:val="383838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838"/>
          <w:kern w:val="36"/>
          <w:sz w:val="24"/>
          <w:szCs w:val="24"/>
          <w:lang w:eastAsia="ru-RU"/>
        </w:rPr>
        <w:t>2014 г.                                                                                                                                                        п.  Володарка</w:t>
      </w:r>
    </w:p>
    <w:p w:rsidR="00A634A8" w:rsidRDefault="00A634A8" w:rsidP="00762330">
      <w:pPr>
        <w:spacing w:before="100" w:beforeAutospacing="1" w:after="100" w:afterAutospacing="1" w:line="240" w:lineRule="auto"/>
        <w:ind w:left="3960" w:hanging="3960"/>
        <w:jc w:val="center"/>
        <w:rPr>
          <w:rFonts w:ascii="Verdana" w:eastAsia="Times New Roman" w:hAnsi="Verdana" w:cs="Times New Roman"/>
          <w:color w:val="5D4B00"/>
          <w:sz w:val="28"/>
          <w:szCs w:val="28"/>
          <w:lang w:eastAsia="ru-RU"/>
        </w:rPr>
      </w:pPr>
    </w:p>
    <w:p w:rsidR="00A634A8" w:rsidRPr="00A634A8" w:rsidRDefault="00A634A8" w:rsidP="00762330">
      <w:pPr>
        <w:spacing w:before="100" w:beforeAutospacing="1" w:after="100" w:afterAutospacing="1" w:line="240" w:lineRule="auto"/>
        <w:ind w:left="3960" w:hanging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330" w:rsidRPr="00A634A8" w:rsidRDefault="00762330" w:rsidP="00A634A8">
      <w:pPr>
        <w:spacing w:before="100" w:beforeAutospacing="1" w:after="100" w:afterAutospacing="1" w:line="240" w:lineRule="auto"/>
        <w:ind w:left="3960" w:hanging="396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 КОРРЕКЦИОННО-РАЗВИВАЮЩЕЙ  СЛУЖБЕ.</w:t>
      </w:r>
      <w:r w:rsidR="00A634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762330" w:rsidRPr="00762330" w:rsidRDefault="00762330" w:rsidP="00762330">
      <w:pPr>
        <w:spacing w:before="100" w:beforeAutospacing="1" w:after="100" w:afterAutospacing="1" w:line="240" w:lineRule="auto"/>
        <w:ind w:left="3960" w:hanging="3960"/>
        <w:jc w:val="center"/>
        <w:rPr>
          <w:rFonts w:ascii="Verdana" w:eastAsia="Times New Roman" w:hAnsi="Verdana" w:cs="Times New Roman"/>
          <w:color w:val="5D4B00"/>
          <w:sz w:val="16"/>
          <w:szCs w:val="16"/>
          <w:lang w:eastAsia="ru-RU"/>
        </w:rPr>
      </w:pPr>
      <w:r w:rsidRPr="00762330">
        <w:rPr>
          <w:rFonts w:ascii="Verdana" w:eastAsia="Times New Roman" w:hAnsi="Verdana" w:cs="Times New Roman"/>
          <w:color w:val="5D4B00"/>
          <w:sz w:val="28"/>
          <w:szCs w:val="28"/>
          <w:lang w:eastAsia="ru-RU"/>
        </w:rPr>
        <w:t> </w:t>
      </w:r>
    </w:p>
    <w:p w:rsidR="00762330" w:rsidRPr="00A634A8" w:rsidRDefault="00762330" w:rsidP="00762330">
      <w:pPr>
        <w:spacing w:before="100" w:beforeAutospacing="1" w:after="100" w:afterAutospacing="1" w:line="240" w:lineRule="auto"/>
        <w:ind w:left="3960" w:hanging="3960"/>
        <w:jc w:val="center"/>
        <w:rPr>
          <w:rFonts w:ascii="Times New Roman" w:eastAsia="Times New Roman" w:hAnsi="Times New Roman" w:cs="Times New Roman"/>
          <w:color w:val="5D4B00"/>
          <w:sz w:val="16"/>
          <w:szCs w:val="16"/>
          <w:lang w:eastAsia="ru-RU"/>
        </w:rPr>
      </w:pPr>
      <w:r w:rsidRPr="00A634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A63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.Общие положения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Деятельность коррекционно-развивающей службы направлена на сохранение психологического здоровья и обеспечение полноценного психического и социального развития детей с нарушением интеллекта.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Служба создается в рамках приоритетных целей и задач модернизации специального образования, решение которых требует построения адекватной системы комплексного психолого-педагогического, медико-социального сопровождения всех участников образовательного процесса.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Коррекционно-развивающая служба (далее КРС) осуществляет свою деятельность в </w:t>
      </w:r>
      <w:r w:rsidR="00A63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ГБОУ  «Максатихинская  школа-интернат»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настоящим положением.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 решении всех проблем </w:t>
      </w:r>
      <w:r w:rsidR="00A63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психолог, дефектолог, логопед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социальный педагог, медицинский работник и др. руководствуются, прежде всего, интересами учащихся и задачами их всестороннего </w:t>
      </w:r>
      <w:r w:rsidRPr="00762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гармоничного развития, сохранения и укрепления здоровья, повышения адаптационных возможностей.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КРС функционирует в тесном взаимодействии с педагогическим коллективом и администрацией </w:t>
      </w:r>
      <w:r w:rsidRPr="00762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Работа Службы основывается на строгом соблюдении международных и российских нормативно-правовых актов и законов, направленных на обеспечение защиты и развития, учащихся с нарушением интеллекта, защиты прав детей, Законом РФ «Об образовании». В своей деятельности Служба </w:t>
      </w:r>
      <w:r w:rsidRPr="00762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руководствуется законодательством Российской Федерации в области образования, законами, нормативными документами и актами, приказами и инструкциями агентства образо</w:t>
      </w:r>
      <w:r w:rsidR="00A63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вания; приказами и распоряжени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 руководства школы.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8C0E4B" w:rsidRDefault="008C0E4B" w:rsidP="00762330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0E4B" w:rsidRDefault="008C0E4B" w:rsidP="00762330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2330" w:rsidRPr="00762330" w:rsidRDefault="00762330" w:rsidP="00762330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II</w:t>
      </w:r>
      <w:r w:rsidRPr="0076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Основные задачи и содержание работы</w:t>
      </w:r>
    </w:p>
    <w:p w:rsidR="00A634A8" w:rsidRPr="00A634A8" w:rsidRDefault="00762330" w:rsidP="00A634A8">
      <w:pPr>
        <w:spacing w:before="100" w:beforeAutospacing="1" w:after="100" w:afterAutospacing="1" w:line="240" w:lineRule="auto"/>
        <w:ind w:left="1068" w:hanging="360"/>
        <w:jc w:val="both"/>
        <w:rPr>
          <w:rFonts w:ascii="Times New Roman" w:eastAsia="Times New Roman" w:hAnsi="Times New Roman" w:cs="Times New Roman"/>
          <w:color w:val="5D4B00"/>
          <w:sz w:val="16"/>
          <w:szCs w:val="16"/>
          <w:lang w:eastAsia="ru-RU"/>
        </w:rPr>
      </w:pPr>
      <w:r w:rsidRPr="00762330">
        <w:rPr>
          <w:rFonts w:ascii="Verdana" w:eastAsia="Times New Roman" w:hAnsi="Verdana" w:cs="Times New Roman"/>
          <w:color w:val="5D4B00"/>
          <w:sz w:val="28"/>
          <w:szCs w:val="28"/>
          <w:lang w:eastAsia="ru-RU"/>
        </w:rPr>
        <w:t> </w:t>
      </w:r>
      <w:r w:rsidR="00A634A8" w:rsidRPr="00A63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A634A8" w:rsidRPr="00A634A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="00A634A8" w:rsidRPr="00A634A8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="00A634A8" w:rsidRPr="00A63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работы КРС определяется:</w:t>
      </w:r>
    </w:p>
    <w:p w:rsidR="00A634A8" w:rsidRPr="00A634A8" w:rsidRDefault="00A634A8" w:rsidP="00A634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4B00"/>
          <w:sz w:val="16"/>
          <w:szCs w:val="16"/>
          <w:lang w:eastAsia="ru-RU"/>
        </w:rPr>
      </w:pPr>
      <w:r w:rsidRPr="00A63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работы КРС:</w:t>
      </w:r>
    </w:p>
    <w:p w:rsidR="00762330" w:rsidRPr="00762330" w:rsidRDefault="00762330" w:rsidP="00762330">
      <w:pPr>
        <w:spacing w:before="100" w:beforeAutospacing="1" w:after="100" w:afterAutospacing="1" w:line="240" w:lineRule="auto"/>
        <w:ind w:left="708"/>
        <w:jc w:val="both"/>
        <w:rPr>
          <w:rFonts w:ascii="Verdana" w:eastAsia="Times New Roman" w:hAnsi="Verdana" w:cs="Times New Roman"/>
          <w:color w:val="5D4B00"/>
          <w:sz w:val="16"/>
          <w:szCs w:val="16"/>
          <w:lang w:eastAsia="ru-RU"/>
        </w:rPr>
      </w:pPr>
    </w:p>
    <w:p w:rsidR="00762330" w:rsidRPr="00A634A8" w:rsidRDefault="00762330" w:rsidP="007623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в приобретении </w:t>
      </w:r>
      <w:proofErr w:type="gramStart"/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 </w:t>
      </w:r>
      <w:r w:rsidRPr="00A634A8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знаний, умений, навыков, необходимых для получения профессии, достижения успеха в жизни;</w:t>
      </w:r>
    </w:p>
    <w:p w:rsidR="00762330" w:rsidRPr="00A634A8" w:rsidRDefault="00762330" w:rsidP="007623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администрации и педагогическому коллективу школы в создании социальной ситуации развития, соответствующей индивидуальности обучающихся и обеспечивающей психологические требования для охраны здоровья и развития личности обучающихся, их родителей (законных представителей), педагогических работников;</w:t>
      </w:r>
    </w:p>
    <w:p w:rsidR="00762330" w:rsidRPr="00A634A8" w:rsidRDefault="00762330" w:rsidP="007623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Оказания помощи </w:t>
      </w:r>
      <w:proofErr w:type="gramStart"/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коррекционного учреждения в определении своих возможностей, исходя из способностей, склонностей, интересов, состояния здоровья;</w:t>
      </w:r>
    </w:p>
    <w:p w:rsidR="00762330" w:rsidRPr="00A634A8" w:rsidRDefault="00762330" w:rsidP="007623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педагогическим работникам, родителям в воспитании учащихся, а также в формировании у них принципов толерантности, ответственности и уверенности в себе.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КРС:</w:t>
      </w:r>
    </w:p>
    <w:p w:rsidR="00762330" w:rsidRPr="00762330" w:rsidRDefault="00762330" w:rsidP="00762330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необходимостью полноценного психического и социального развития учащихся, сохранения их психологического здоровья на каждом возрастном этапе, формирования у них способности к воспитанию;</w:t>
      </w:r>
    </w:p>
    <w:p w:rsidR="00762330" w:rsidRPr="00762330" w:rsidRDefault="00762330" w:rsidP="00762330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возможностью индивидуального подхода к каждому учащемуся и в соответствии с этим значимостью психолого-педагогического, медико-социального изучения на протяжении всего периода обучения;</w:t>
      </w:r>
    </w:p>
    <w:p w:rsidR="00762330" w:rsidRPr="00762330" w:rsidRDefault="00762330" w:rsidP="00762330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коррекции и преодоления отклонений в интеллектуальном, психологическом, социальном и личностном развитии учащихся, разработка системы социальных, педагогических, психологических, логопедических мероприятий для создания психологически безопасной, развивающей образовательной среды и нейтрализации негативных влияний школьных факторов риска.</w:t>
      </w:r>
    </w:p>
    <w:p w:rsidR="00762330" w:rsidRPr="00A634A8" w:rsidRDefault="00762330" w:rsidP="00762330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</w:pPr>
      <w:r w:rsidRPr="00A634A8">
        <w:rPr>
          <w:rFonts w:ascii="Times New Roman" w:eastAsia="Times New Roman" w:hAnsi="Times New Roman" w:cs="Times New Roman"/>
          <w:sz w:val="14"/>
          <w:szCs w:val="14"/>
          <w:lang w:eastAsia="ru-RU"/>
        </w:rPr>
        <w:lastRenderedPageBreak/>
        <w:t> </w:t>
      </w:r>
      <w:proofErr w:type="gramStart"/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социально-психологической компетентности всех участников образовательного процесса (специалистов и руководителей образовательного учреждения, учащихся, их родителей и опекунов)</w:t>
      </w:r>
      <w:r w:rsidRPr="00A634A8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система мер, позволяющая повысить адаптационные возможности обучающихся (воспитанников), обеспечить психологически грамотный подход к воспитанию и обучению со стороны педагогов и родителей и осуществить профилактику различного рода </w:t>
      </w:r>
      <w:proofErr w:type="spellStart"/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дидактогений</w:t>
      </w:r>
      <w:proofErr w:type="spellEnd"/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«профессионального выгорания» в педагогической среде, обеспечить </w:t>
      </w:r>
      <w:proofErr w:type="spellStart"/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экологичный</w:t>
      </w:r>
      <w:proofErr w:type="spellEnd"/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к процессу обучения и воспитания.</w:t>
      </w:r>
      <w:proofErr w:type="gramEnd"/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Работа КРС осуществляется по следующим направлениям:</w:t>
      </w:r>
    </w:p>
    <w:p w:rsidR="00762330" w:rsidRPr="00762330" w:rsidRDefault="00762330" w:rsidP="00762330">
      <w:pPr>
        <w:numPr>
          <w:ilvl w:val="0"/>
          <w:numId w:val="9"/>
        </w:numPr>
        <w:spacing w:before="100" w:beforeAutospacing="1" w:after="100" w:afterAutospacing="1" w:line="240" w:lineRule="auto"/>
        <w:ind w:left="126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информационно-просветительское – активное внедрение и актуализация имеющихся психологических, логопедических, специальных знаний и социальной информации в среде педагогов и воспитателей;</w:t>
      </w:r>
    </w:p>
    <w:p w:rsidR="00762330" w:rsidRPr="00762330" w:rsidRDefault="00762330" w:rsidP="00762330">
      <w:pPr>
        <w:numPr>
          <w:ilvl w:val="0"/>
          <w:numId w:val="10"/>
        </w:numPr>
        <w:spacing w:before="100" w:beforeAutospacing="1" w:after="100" w:afterAutospacing="1" w:line="240" w:lineRule="auto"/>
        <w:ind w:left="126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психодиагностическое – контроль эффективности обучения, выявление нарушений интеллектуального, личностного и социального развития учащихся;</w:t>
      </w:r>
    </w:p>
    <w:p w:rsidR="00762330" w:rsidRPr="00762330" w:rsidRDefault="00762330" w:rsidP="00762330">
      <w:pPr>
        <w:numPr>
          <w:ilvl w:val="0"/>
          <w:numId w:val="11"/>
        </w:numPr>
        <w:spacing w:before="100" w:beforeAutospacing="1" w:after="100" w:afterAutospacing="1" w:line="240" w:lineRule="auto"/>
        <w:ind w:left="126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психопрофилактическое – предупреждение возникновения неблагоприятных функциональных состояний у учащихся, педагогов, воспитателей и родителей;</w:t>
      </w:r>
    </w:p>
    <w:p w:rsidR="00762330" w:rsidRPr="00762330" w:rsidRDefault="00762330" w:rsidP="00762330">
      <w:pPr>
        <w:numPr>
          <w:ilvl w:val="0"/>
          <w:numId w:val="12"/>
        </w:numPr>
        <w:spacing w:before="100" w:beforeAutospacing="1" w:after="100" w:afterAutospacing="1" w:line="240" w:lineRule="auto"/>
        <w:ind w:left="126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proofErr w:type="spellStart"/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психокоррекционное</w:t>
      </w:r>
      <w:proofErr w:type="spellEnd"/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коррекция отклонений в развитии личности и познавательной сферы учащихся;</w:t>
      </w:r>
    </w:p>
    <w:p w:rsidR="00762330" w:rsidRPr="00762330" w:rsidRDefault="00762330" w:rsidP="00762330">
      <w:pPr>
        <w:numPr>
          <w:ilvl w:val="0"/>
          <w:numId w:val="13"/>
        </w:numPr>
        <w:spacing w:before="100" w:beforeAutospacing="1" w:after="100" w:afterAutospacing="1" w:line="240" w:lineRule="auto"/>
        <w:ind w:left="126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консультативное – оказание оперативной и социально-психологической помощи педагогам, учащимся, воспитателям и родителям;</w:t>
      </w:r>
    </w:p>
    <w:p w:rsidR="00762330" w:rsidRPr="00762330" w:rsidRDefault="00762330" w:rsidP="00762330">
      <w:pPr>
        <w:numPr>
          <w:ilvl w:val="0"/>
          <w:numId w:val="14"/>
        </w:numPr>
        <w:spacing w:before="100" w:beforeAutospacing="1" w:after="100" w:afterAutospacing="1" w:line="240" w:lineRule="auto"/>
        <w:ind w:left="126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proofErr w:type="spellStart"/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активизация процесса формирования психологической и социальной готовности учащихся к профессиональному и социальному самоопределению;</w:t>
      </w:r>
    </w:p>
    <w:p w:rsidR="00762330" w:rsidRPr="00A634A8" w:rsidRDefault="00762330" w:rsidP="007623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634A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A634A8">
        <w:rPr>
          <w:rFonts w:ascii="Times New Roman" w:eastAsia="Times New Roman" w:hAnsi="Times New Roman" w:cs="Times New Roman"/>
          <w:sz w:val="14"/>
          <w:lang w:eastAsia="ru-RU"/>
        </w:rPr>
        <w:t> </w:t>
      </w:r>
      <w:proofErr w:type="gramStart"/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теоретико-методическое</w:t>
      </w:r>
      <w:proofErr w:type="gramEnd"/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разработка методик ведения социальной и психологической работы.</w:t>
      </w:r>
    </w:p>
    <w:p w:rsidR="00762330" w:rsidRPr="00A634A8" w:rsidRDefault="00762330" w:rsidP="007623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634A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A634A8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просветительское направление: информирование родителей об особенностях интеллектуального развития детей. Консультации специалистов, педагогов, психолога.</w:t>
      </w:r>
    </w:p>
    <w:p w:rsidR="00762330" w:rsidRPr="00A634A8" w:rsidRDefault="00762330" w:rsidP="0076233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634A8">
        <w:rPr>
          <w:rFonts w:ascii="Times New Roman" w:eastAsia="Times New Roman" w:hAnsi="Times New Roman" w:cs="Times New Roman"/>
          <w:sz w:val="14"/>
          <w:szCs w:val="14"/>
          <w:lang w:eastAsia="ru-RU"/>
        </w:rPr>
        <w:lastRenderedPageBreak/>
        <w:t>   </w:t>
      </w:r>
      <w:r w:rsidRPr="00A634A8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направление: обучение родителей способам взаимодействия с детьми с нарушением интеллекта, способствующим его социализации в обществе. Практические занятия с участием педагогов, родителей, ребенка; открытые занятия.</w:t>
      </w:r>
    </w:p>
    <w:p w:rsidR="00762330" w:rsidRPr="00A634A8" w:rsidRDefault="00762330" w:rsidP="007623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634A8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организационное направление: привлечение родителей к организации жизни детей в школе. Создание попечительского совета родителей; организация совместных мероприятий; создание уголка семьи.</w:t>
      </w:r>
    </w:p>
    <w:p w:rsidR="00762330" w:rsidRPr="00A634A8" w:rsidRDefault="00762330" w:rsidP="0076233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634A8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634A8">
        <w:rPr>
          <w:rFonts w:ascii="Times New Roman" w:eastAsia="Times New Roman" w:hAnsi="Times New Roman" w:cs="Times New Roman"/>
          <w:sz w:val="28"/>
          <w:lang w:eastAsia="ru-RU"/>
        </w:rPr>
        <w:t> </w:t>
      </w:r>
      <w:proofErr w:type="spellStart"/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диагностико-коррекционное</w:t>
      </w:r>
      <w:proofErr w:type="spellEnd"/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направление: изучение семейной микросреды и коррекция детско-родительских отношений. Анкетирование родителей; наблюдение психолога, социального педагога; тестирование по заявкам родителей и по усмотрению специалистов, индивидуальные консультации.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62330" w:rsidRPr="00762330" w:rsidRDefault="00762330" w:rsidP="00762330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76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Структура КРС</w:t>
      </w:r>
    </w:p>
    <w:p w:rsidR="00762330" w:rsidRPr="00762330" w:rsidRDefault="00762330" w:rsidP="00762330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составе Службы работают психолог, медик, учителя-логопеды, учитель-дефектолог, учителя СБО, социальный педагог, учителя надомного обучения, педагоги специального образования. Руководитель Службы подчиняется по административной линии директору школы.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762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КРС:</w:t>
      </w:r>
    </w:p>
    <w:p w:rsidR="00762330" w:rsidRPr="00762330" w:rsidRDefault="00762330" w:rsidP="00762330">
      <w:pPr>
        <w:numPr>
          <w:ilvl w:val="0"/>
          <w:numId w:val="20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 директора школы по учебно-воспитательной работе</w:t>
      </w:r>
    </w:p>
    <w:p w:rsidR="00762330" w:rsidRPr="00762330" w:rsidRDefault="00762330" w:rsidP="00762330">
      <w:pPr>
        <w:numPr>
          <w:ilvl w:val="0"/>
          <w:numId w:val="21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 директора школы по воспитательной работе</w:t>
      </w:r>
    </w:p>
    <w:p w:rsidR="00762330" w:rsidRPr="00762330" w:rsidRDefault="00762330" w:rsidP="00762330">
      <w:pPr>
        <w:numPr>
          <w:ilvl w:val="0"/>
          <w:numId w:val="22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Психолог; руководитель Службы</w:t>
      </w:r>
    </w:p>
    <w:p w:rsidR="00762330" w:rsidRPr="00762330" w:rsidRDefault="00762330" w:rsidP="00762330">
      <w:pPr>
        <w:numPr>
          <w:ilvl w:val="0"/>
          <w:numId w:val="23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педагог</w:t>
      </w:r>
    </w:p>
    <w:p w:rsidR="00762330" w:rsidRPr="00762330" w:rsidRDefault="00762330" w:rsidP="00762330">
      <w:pPr>
        <w:numPr>
          <w:ilvl w:val="0"/>
          <w:numId w:val="24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Учитель-дефектолог</w:t>
      </w:r>
    </w:p>
    <w:p w:rsidR="00762330" w:rsidRPr="00762330" w:rsidRDefault="00762330" w:rsidP="00762330">
      <w:pPr>
        <w:numPr>
          <w:ilvl w:val="0"/>
          <w:numId w:val="25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Учителя-логопеды</w:t>
      </w:r>
    </w:p>
    <w:p w:rsidR="00762330" w:rsidRPr="00762330" w:rsidRDefault="00762330" w:rsidP="00762330">
      <w:pPr>
        <w:numPr>
          <w:ilvl w:val="0"/>
          <w:numId w:val="26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</w:t>
      </w:r>
    </w:p>
    <w:p w:rsidR="00762330" w:rsidRPr="00762330" w:rsidRDefault="00762330" w:rsidP="00762330">
      <w:pPr>
        <w:numPr>
          <w:ilvl w:val="0"/>
          <w:numId w:val="27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СБО</w:t>
      </w:r>
    </w:p>
    <w:p w:rsidR="00762330" w:rsidRPr="00762330" w:rsidRDefault="00762330" w:rsidP="00762330">
      <w:pPr>
        <w:numPr>
          <w:ilvl w:val="0"/>
          <w:numId w:val="28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надомного обучения </w:t>
      </w:r>
    </w:p>
    <w:p w:rsidR="00762330" w:rsidRPr="00762330" w:rsidRDefault="00762330" w:rsidP="00762330">
      <w:pPr>
        <w:numPr>
          <w:ilvl w:val="0"/>
          <w:numId w:val="29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762330" w:rsidRPr="00762330" w:rsidRDefault="00762330" w:rsidP="00762330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IV</w:t>
      </w:r>
      <w:r w:rsidRPr="0076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Ответственность работников КРС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Психолог, логопед, дефектолог, социальный педагог несут персональную ответственность за правильность диагноза, адекватность используемых методов, обоснованность данных рекомендаций.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Психолог, логопед, дефектолог, социальный педагог несут установленную законом ответственность за конфиденциальность исследований, сохранность протоколов обследований, документации исследований, оформление ее в установленном порядке.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76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Права и обязанности работников КРС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762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профессиональной деятельности психолог, социальный педагог, логопеды, дефектолог, и другие педагоги обязаны: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Руководствоваться правительственными и нормативными документами, настоящим Положением.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Рассматривать вопросы и принимать решения строго в границах своей профессиональной компетенции. Не брать на себя решение вопросов, не выполнимых с точки зрения современного состояния социальной и психологической науки и практики, а также находящихся в компетенции </w:t>
      </w:r>
      <w:r w:rsidRPr="00762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 другого профиля.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Знать и применять в работе новейшие достижения психологической науки, коррекционной педагогики, а также детской, подростковой психологии, логопедии. Применять современные научно-практические обоснованные методы диагностической, развивающей, </w:t>
      </w:r>
      <w:proofErr w:type="spellStart"/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психокоррекционной</w:t>
      </w:r>
      <w:proofErr w:type="spellEnd"/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 </w:t>
      </w:r>
      <w:r w:rsidRPr="00762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повышать свою профессиональную квалификацию.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Препятствовать проведению диагностической, </w:t>
      </w:r>
      <w:proofErr w:type="spellStart"/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психокоррекционной</w:t>
      </w:r>
      <w:proofErr w:type="spellEnd"/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видов работ некомпетентными лицами, не обладающими соответствующей профессиональной подготовкой.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решении всех вопросов исходить из интересов учащихся, задач его полноценного психического развития.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Оказывать необходимую и возможную помощь администрации и педагогическому коллективу школы в решении основных проблем связанных с обеспечением коррекции нарушенного психического и интеллектуального развития учащихся, индивидуального подхода к каждому. Оказывать необходимую и возможную помощь </w:t>
      </w:r>
      <w:r w:rsidRPr="00762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при решении их индивидуальных проблем, в решении всех вопросов учитывать конкретные обстоятельства и руководствоваться принципом «не навреди», т.е. принимать решения вести 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работу в формах, исключающих возможность нанесения вреда здоровью учащихся, педагогов и родителей.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Хранить профессиональную тайну, не распространять сведенья, полученные в результате диагностической и консультативной работы, если ознакомление с ними не является необходимым для осуществления педагогического аспекта </w:t>
      </w:r>
      <w:proofErr w:type="spellStart"/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психокоррекции</w:t>
      </w:r>
      <w:proofErr w:type="spellEnd"/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может </w:t>
      </w:r>
      <w:r w:rsidRPr="00762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нанести ущерб учащемуся или его окружению.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Вести запись и регистрацию всех видов работ. С соблюдением сроков и форм отчетности, отчитываться перед вышестоящими организациями о результатах своей деятельности за определенный период - </w:t>
      </w:r>
      <w:r w:rsidRPr="00762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 административной, так и по профессиональной линии.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Участвовать в разработке новых методов психодиагностики, </w:t>
      </w:r>
      <w:proofErr w:type="spellStart"/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психокоррекции</w:t>
      </w:r>
      <w:proofErr w:type="spellEnd"/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видов работ, оценке их эффективности.                                      </w:t>
      </w:r>
    </w:p>
    <w:p w:rsidR="00762330" w:rsidRPr="00762330" w:rsidRDefault="00762330" w:rsidP="00762330">
      <w:pPr>
        <w:spacing w:before="100" w:beforeAutospacing="1" w:after="100" w:afterAutospacing="1" w:line="240" w:lineRule="auto"/>
        <w:ind w:firstLine="708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  <w:lang w:eastAsia="ru-RU"/>
        </w:rPr>
      </w:pPr>
      <w:r w:rsidRPr="0076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</w:t>
      </w:r>
      <w:r w:rsidRPr="0076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Управление Службой</w:t>
      </w:r>
    </w:p>
    <w:p w:rsidR="00762330" w:rsidRPr="00A634A8" w:rsidRDefault="00762330" w:rsidP="007623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осуществляется непосредственно руководителем КРС.</w:t>
      </w:r>
    </w:p>
    <w:p w:rsidR="00762330" w:rsidRPr="00A634A8" w:rsidRDefault="00762330" w:rsidP="00762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Руководитель образовательного учреждения, </w:t>
      </w:r>
      <w:r w:rsidRPr="00A634A8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её функционирование, финансирование, нормативную, организационно-управленческую, кадровую и материально-техническую поддержку.</w:t>
      </w:r>
    </w:p>
    <w:p w:rsidR="00762330" w:rsidRPr="00A634A8" w:rsidRDefault="00762330" w:rsidP="00762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A634A8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 – методическое и нормативное обеспечение деятельности КРС осуществляется методическим советом школы.</w:t>
      </w:r>
    </w:p>
    <w:p w:rsidR="00762330" w:rsidRPr="00A634A8" w:rsidRDefault="00762330" w:rsidP="007623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Вышестоящие структуры организуют и проводят регулярный мониторинг организации и содержания деятельности Служб в рамках своей компетентности.</w:t>
      </w:r>
    </w:p>
    <w:p w:rsidR="009356E0" w:rsidRPr="00A634A8" w:rsidRDefault="00762330" w:rsidP="00762330">
      <w:r w:rsidRPr="00A634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Кадровое, материально – техническое, финансовое обеспечение КРС осуществляет директор школы в пределах штатного расписания, общего фонда оплаты труда.</w:t>
      </w:r>
    </w:p>
    <w:sectPr w:rsidR="009356E0" w:rsidRPr="00A634A8" w:rsidSect="00935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0B6C"/>
    <w:multiLevelType w:val="multilevel"/>
    <w:tmpl w:val="9D38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A2575"/>
    <w:multiLevelType w:val="multilevel"/>
    <w:tmpl w:val="72B0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E01E1"/>
    <w:multiLevelType w:val="multilevel"/>
    <w:tmpl w:val="9E34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D26EC"/>
    <w:multiLevelType w:val="multilevel"/>
    <w:tmpl w:val="C994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4E15F6"/>
    <w:multiLevelType w:val="multilevel"/>
    <w:tmpl w:val="46FA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16568"/>
    <w:multiLevelType w:val="multilevel"/>
    <w:tmpl w:val="2E30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851D0F"/>
    <w:multiLevelType w:val="multilevel"/>
    <w:tmpl w:val="D932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EE2050"/>
    <w:multiLevelType w:val="multilevel"/>
    <w:tmpl w:val="A1F6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556D01"/>
    <w:multiLevelType w:val="multilevel"/>
    <w:tmpl w:val="3B26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8614A"/>
    <w:multiLevelType w:val="multilevel"/>
    <w:tmpl w:val="5BFC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636553"/>
    <w:multiLevelType w:val="multilevel"/>
    <w:tmpl w:val="D650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8C1586"/>
    <w:multiLevelType w:val="multilevel"/>
    <w:tmpl w:val="B2B6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E56E3E"/>
    <w:multiLevelType w:val="multilevel"/>
    <w:tmpl w:val="00A2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C846C7"/>
    <w:multiLevelType w:val="multilevel"/>
    <w:tmpl w:val="FF6E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AE2CA1"/>
    <w:multiLevelType w:val="multilevel"/>
    <w:tmpl w:val="B42E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7439A6"/>
    <w:multiLevelType w:val="multilevel"/>
    <w:tmpl w:val="9BE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FB2F9C"/>
    <w:multiLevelType w:val="multilevel"/>
    <w:tmpl w:val="5FC0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5A052F"/>
    <w:multiLevelType w:val="multilevel"/>
    <w:tmpl w:val="59AE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4E41D7"/>
    <w:multiLevelType w:val="multilevel"/>
    <w:tmpl w:val="4C84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491FB5"/>
    <w:multiLevelType w:val="multilevel"/>
    <w:tmpl w:val="2C0C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3A785F"/>
    <w:multiLevelType w:val="multilevel"/>
    <w:tmpl w:val="5624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847587"/>
    <w:multiLevelType w:val="multilevel"/>
    <w:tmpl w:val="0DD2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1E7BD7"/>
    <w:multiLevelType w:val="multilevel"/>
    <w:tmpl w:val="8E52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B448E8"/>
    <w:multiLevelType w:val="multilevel"/>
    <w:tmpl w:val="81D6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033538"/>
    <w:multiLevelType w:val="multilevel"/>
    <w:tmpl w:val="C576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A673C4"/>
    <w:multiLevelType w:val="multilevel"/>
    <w:tmpl w:val="D092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9B326C"/>
    <w:multiLevelType w:val="multilevel"/>
    <w:tmpl w:val="32F4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0D5167"/>
    <w:multiLevelType w:val="multilevel"/>
    <w:tmpl w:val="5426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075D41"/>
    <w:multiLevelType w:val="multilevel"/>
    <w:tmpl w:val="C540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28"/>
  </w:num>
  <w:num w:numId="4">
    <w:abstractNumId w:val="24"/>
  </w:num>
  <w:num w:numId="5">
    <w:abstractNumId w:val="14"/>
  </w:num>
  <w:num w:numId="6">
    <w:abstractNumId w:val="10"/>
  </w:num>
  <w:num w:numId="7">
    <w:abstractNumId w:val="15"/>
  </w:num>
  <w:num w:numId="8">
    <w:abstractNumId w:val="8"/>
  </w:num>
  <w:num w:numId="9">
    <w:abstractNumId w:val="27"/>
  </w:num>
  <w:num w:numId="10">
    <w:abstractNumId w:val="0"/>
  </w:num>
  <w:num w:numId="11">
    <w:abstractNumId w:val="9"/>
  </w:num>
  <w:num w:numId="12">
    <w:abstractNumId w:val="22"/>
  </w:num>
  <w:num w:numId="13">
    <w:abstractNumId w:val="26"/>
  </w:num>
  <w:num w:numId="14">
    <w:abstractNumId w:val="6"/>
  </w:num>
  <w:num w:numId="15">
    <w:abstractNumId w:val="4"/>
  </w:num>
  <w:num w:numId="16">
    <w:abstractNumId w:val="5"/>
  </w:num>
  <w:num w:numId="17">
    <w:abstractNumId w:val="20"/>
  </w:num>
  <w:num w:numId="18">
    <w:abstractNumId w:val="19"/>
  </w:num>
  <w:num w:numId="19">
    <w:abstractNumId w:val="11"/>
  </w:num>
  <w:num w:numId="20">
    <w:abstractNumId w:val="12"/>
  </w:num>
  <w:num w:numId="21">
    <w:abstractNumId w:val="23"/>
  </w:num>
  <w:num w:numId="22">
    <w:abstractNumId w:val="16"/>
  </w:num>
  <w:num w:numId="23">
    <w:abstractNumId w:val="1"/>
  </w:num>
  <w:num w:numId="24">
    <w:abstractNumId w:val="7"/>
  </w:num>
  <w:num w:numId="25">
    <w:abstractNumId w:val="13"/>
  </w:num>
  <w:num w:numId="26">
    <w:abstractNumId w:val="21"/>
  </w:num>
  <w:num w:numId="27">
    <w:abstractNumId w:val="3"/>
  </w:num>
  <w:num w:numId="28">
    <w:abstractNumId w:val="2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330"/>
    <w:rsid w:val="00762330"/>
    <w:rsid w:val="007B6D55"/>
    <w:rsid w:val="008C0E4B"/>
    <w:rsid w:val="009356E0"/>
    <w:rsid w:val="00A634A8"/>
    <w:rsid w:val="00C0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0"/>
  </w:style>
  <w:style w:type="paragraph" w:styleId="3">
    <w:name w:val="heading 3"/>
    <w:basedOn w:val="a"/>
    <w:link w:val="30"/>
    <w:uiPriority w:val="9"/>
    <w:qFormat/>
    <w:rsid w:val="007623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23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762330"/>
  </w:style>
  <w:style w:type="table" w:styleId="a3">
    <w:name w:val="Table Grid"/>
    <w:basedOn w:val="a1"/>
    <w:uiPriority w:val="59"/>
    <w:rsid w:val="00A63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1608</Words>
  <Characters>9168</Characters>
  <Application>Microsoft Office Word</Application>
  <DocSecurity>0</DocSecurity>
  <Lines>76</Lines>
  <Paragraphs>21</Paragraphs>
  <ScaleCrop>false</ScaleCrop>
  <Company>школа</Company>
  <LinksUpToDate>false</LinksUpToDate>
  <CharactersWithSpaces>10755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cp:lastPrinted>2015-02-20T08:01:00Z</cp:lastPrinted>
  <dcterms:created xsi:type="dcterms:W3CDTF">2018-12-18T09:51:00Z</dcterms:created>
  <dcterms:modified xsi:type="dcterms:W3CDTF">2018-12-18T09:51:00Z</dcterms:modified>
</cp:coreProperties>
</file>