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DD" w:rsidRDefault="00EF4DDD" w:rsidP="00EF4D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-398780</wp:posOffset>
            </wp:positionH>
            <wp:positionV relativeFrom="margin">
              <wp:posOffset>57150</wp:posOffset>
            </wp:positionV>
            <wp:extent cx="1067435" cy="938530"/>
            <wp:effectExtent l="57150" t="38100" r="37465" b="13970"/>
            <wp:wrapSquare wrapText="bothSides"/>
            <wp:docPr id="3" name="Рисунок 2" descr="http://sh16.nevinsk.ru/wp-content/uploads/2016/07/%D0%B1%D0%B5%D0%B7%D0%BE%D0%BF-%D0%B8%D0%BD%D1%82%D0%B5%D1%80%D0%BD%D0%B5%D1%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16.nevinsk.ru/wp-content/uploads/2016/07/%D0%B1%D0%B5%D0%B7%D0%BE%D0%BF-%D0%B8%D0%BD%D1%82%D0%B5%D1%80%D0%BD%D0%B5%D1%8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741543">
                      <a:off x="0" y="0"/>
                      <a:ext cx="106743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7FFE">
        <w:rPr>
          <w:rFonts w:ascii="Times New Roman" w:hAnsi="Times New Roman"/>
          <w:sz w:val="28"/>
          <w:szCs w:val="28"/>
        </w:rPr>
        <w:t>ГКОУ «Максатихинская школа-интернат»</w:t>
      </w:r>
    </w:p>
    <w:p w:rsidR="00D92670" w:rsidRDefault="00D92670" w:rsidP="00EF4DD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Verdana" w:hAnsi="Verdana"/>
          <w:color w:val="800000"/>
          <w:sz w:val="18"/>
          <w:szCs w:val="18"/>
        </w:rPr>
      </w:pPr>
    </w:p>
    <w:p w:rsidR="00D92670" w:rsidRPr="00D92670" w:rsidRDefault="00D92670" w:rsidP="00D92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92670">
        <w:rPr>
          <w:rStyle w:val="a4"/>
          <w:color w:val="800000"/>
          <w:sz w:val="32"/>
          <w:szCs w:val="32"/>
        </w:rPr>
        <w:t>ПАМЯТКА</w:t>
      </w:r>
    </w:p>
    <w:p w:rsidR="00D92670" w:rsidRPr="00D92670" w:rsidRDefault="00D92670" w:rsidP="00D92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92670">
        <w:rPr>
          <w:rStyle w:val="a4"/>
          <w:color w:val="800000"/>
          <w:sz w:val="32"/>
          <w:szCs w:val="32"/>
        </w:rPr>
        <w:t>ПО БЕЗОПАСНОСТИ ДЕТЕЙ В СЕТИ ИНТЕРНЕТ</w:t>
      </w:r>
    </w:p>
    <w:p w:rsidR="002A566F" w:rsidRDefault="002A566F" w:rsidP="00D9267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35DE4" w:rsidRPr="00535DE4" w:rsidRDefault="00EF4DDD" w:rsidP="00535DE4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4989195</wp:posOffset>
            </wp:positionH>
            <wp:positionV relativeFrom="margin">
              <wp:posOffset>1837690</wp:posOffset>
            </wp:positionV>
            <wp:extent cx="1089660" cy="816610"/>
            <wp:effectExtent l="19050" t="0" r="0" b="0"/>
            <wp:wrapSquare wrapText="bothSides"/>
            <wp:docPr id="8" name="Рисунок 1" descr="https://taganrog.pozitive.org/images/virus/goroda/tagan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ganrog.pozitive.org/images/virus/goroda/taganro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670" w:rsidRPr="0053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35DE4" w:rsidRDefault="00D92670" w:rsidP="00535DE4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926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Компьютерные</w:t>
      </w:r>
      <w:r w:rsidR="00535D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вирусы</w:t>
      </w:r>
    </w:p>
    <w:p w:rsidR="00D92670" w:rsidRPr="00535DE4" w:rsidRDefault="00D92670" w:rsidP="00535DE4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</w:t>
      </w:r>
    </w:p>
    <w:p w:rsidR="00535DE4" w:rsidRDefault="00D92670" w:rsidP="00535DE4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35DE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Методы защиты от вредоносных программ:</w:t>
      </w:r>
    </w:p>
    <w:p w:rsidR="00535DE4" w:rsidRDefault="00D92670" w:rsidP="00535DE4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Используй современные операционные системы, имеющие серьёзный уровень защиты от вредоносных программ;</w:t>
      </w:r>
    </w:p>
    <w:p w:rsidR="00535DE4" w:rsidRDefault="001F0703" w:rsidP="001F070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Постоянно устанавливай по</w:t>
      </w:r>
      <w:r w:rsidR="00D92670" w:rsidRPr="0053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чти (цифровые заплатки, которые автоматически устанавливаются с целью дораб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D92670" w:rsidRPr="0053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</w:t>
      </w:r>
      <w:r w:rsidR="0053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 обновления, включи его;</w:t>
      </w:r>
      <w:r w:rsidR="0053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</w:t>
      </w:r>
      <w:r w:rsidR="00D92670" w:rsidRPr="0053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Ограничь физический доступ к компьютеру для посторонних лиц;</w:t>
      </w:r>
      <w:r w:rsidR="00D92670" w:rsidRPr="0053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Используй внешние носители информации, такие как флешка, диск или ф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айл из интернета, только из пров</w:t>
      </w:r>
      <w:r w:rsidR="00D92670" w:rsidRPr="0053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еренных источников;</w:t>
      </w:r>
    </w:p>
    <w:p w:rsidR="00535DE4" w:rsidRDefault="00D92670" w:rsidP="00535DE4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Используй антивирусные программные продукты известных производителей, с автоматическим обновлением баз;</w:t>
      </w:r>
    </w:p>
    <w:p w:rsidR="00535DE4" w:rsidRDefault="00D92670" w:rsidP="00535DE4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585F9D" w:rsidRDefault="004D15E5" w:rsidP="00585F9D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-321945</wp:posOffset>
            </wp:positionH>
            <wp:positionV relativeFrom="margin">
              <wp:posOffset>6837680</wp:posOffset>
            </wp:positionV>
            <wp:extent cx="1128395" cy="1118235"/>
            <wp:effectExtent l="19050" t="0" r="0" b="0"/>
            <wp:wrapSquare wrapText="bothSides"/>
            <wp:docPr id="9" name="Рисунок 4" descr="http://xn--80adka2a4bde.xn--p1ai/uploads/posts/2019-11/1573289212_nastroyka-interneta-routera-seti-wi-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80adka2a4bde.xn--p1ai/uploads/posts/2019-11/1573289212_nastroyka-interneta-routera-seti-wi-f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839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670" w:rsidRPr="00D926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Сети WI-FI </w:t>
      </w:r>
    </w:p>
    <w:p w:rsidR="00585F9D" w:rsidRDefault="00D92670" w:rsidP="00585F9D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Wi-Fi - это не вид передачи данных, не технология, а всего лишь бренд, марка.</w:t>
      </w:r>
    </w:p>
    <w:p w:rsidR="00585F9D" w:rsidRDefault="00D92670" w:rsidP="00585F9D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061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Советы по безопасности работе в общедоступных сетях Wi-fi:</w:t>
      </w: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• Используй и обновляй антивирусные программы и </w:t>
      </w:r>
      <w:r w:rsidR="004D15E5"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брандмауэр</w:t>
      </w: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• При использовании Wi-Fi отключи функцию «Общий доступ к файлам и </w:t>
      </w: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Не используй публичный WI-FI для передачи личных данных, например для выхода в социальные сети или в электронную почту;</w:t>
      </w: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• </w:t>
      </w:r>
      <w:r w:rsidR="004D15E5"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Используй</w:t>
      </w: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585F9D" w:rsidRDefault="00EF4DDD" w:rsidP="00585F9D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115570</wp:posOffset>
            </wp:positionH>
            <wp:positionV relativeFrom="margin">
              <wp:posOffset>1857375</wp:posOffset>
            </wp:positionV>
            <wp:extent cx="1264920" cy="1050290"/>
            <wp:effectExtent l="19050" t="0" r="0" b="0"/>
            <wp:wrapSquare wrapText="bothSides"/>
            <wp:docPr id="12" name="Рисунок 7" descr="https://mylida.org/uploads/posts/2016-09/1472842635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lida.org/uploads/posts/2016-09/1472842635_intern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670"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  <w:r w:rsidR="00D92670" w:rsidRPr="00585F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92670" w:rsidRPr="00D926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Социальные сети </w:t>
      </w:r>
    </w:p>
    <w:p w:rsidR="00EF4DDD" w:rsidRDefault="00D92670" w:rsidP="00585F9D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85F9D" w:rsidRDefault="00D92670" w:rsidP="00585F9D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85F9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Основные советы по безопасности в социальных сетях:</w:t>
      </w:r>
    </w:p>
    <w:p w:rsidR="00585F9D" w:rsidRDefault="00D92670" w:rsidP="00585F9D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Ограничь список друзей. У тебя в друзьях не должно быть случайных и незнакомых людей;</w:t>
      </w:r>
    </w:p>
    <w:p w:rsidR="00585F9D" w:rsidRDefault="00D92670" w:rsidP="00585F9D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85F9D" w:rsidRDefault="00D92670" w:rsidP="00585F9D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  <w:r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Избегай размещения фотографий в Интернете, где ты изображен на местности, по которой можно определить твое местоположение;</w:t>
      </w:r>
    </w:p>
    <w:p w:rsidR="00585F9D" w:rsidRDefault="00EF4DDD" w:rsidP="00585F9D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4599940</wp:posOffset>
            </wp:positionH>
            <wp:positionV relativeFrom="margin">
              <wp:posOffset>7023100</wp:posOffset>
            </wp:positionV>
            <wp:extent cx="1508125" cy="1118235"/>
            <wp:effectExtent l="19050" t="0" r="0" b="0"/>
            <wp:wrapSquare wrapText="bothSides"/>
            <wp:docPr id="13" name="Рисунок 10" descr="https://e-poselok.ru/img/art/a_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-poselok.ru/img/art/a_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670"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При регистрации в социальной сети необходимо использовать сложные пароли, состоящие из букв и цифр и с количеством знаков не менее 8; </w:t>
      </w:r>
      <w:r w:rsidR="00D92670" w:rsidRPr="00585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D92670" w:rsidRPr="00D92670" w:rsidRDefault="00D92670" w:rsidP="00585F9D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26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Электронная почта </w:t>
      </w:r>
    </w:p>
    <w:p w:rsidR="00302545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6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</w:t>
      </w:r>
    </w:p>
    <w:p w:rsidR="00806168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061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806168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6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806168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6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Не указывай в личной почте личную информацию. Например, лучше выбрать «музыкальный_фанат@» или «рок2013» вместо «тема13»;</w:t>
      </w:r>
    </w:p>
    <w:p w:rsidR="00806168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6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 Используй двухэтапную авторизацию. Это когда помимо пароля нужно вводить код, присылаемый по SMS;</w:t>
      </w:r>
    </w:p>
    <w:p w:rsidR="00806168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6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Выбери сложный пароль. Для каждого почтового ящика должен быть свой надежный, устойчивый к взлому пароль;</w:t>
      </w:r>
    </w:p>
    <w:p w:rsidR="00806168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6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Если есть возможность написать самому свой личный вопрос, используй эту возможность;</w:t>
      </w:r>
      <w:r w:rsidRPr="00806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06168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6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806168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6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После окончания работы на почтовом сервисе перед закрытием вкладки с сайтом не забудь нажать на «Выйти».</w:t>
      </w:r>
    </w:p>
    <w:p w:rsidR="00806168" w:rsidRPr="001F0703" w:rsidRDefault="00302545" w:rsidP="00806168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-302895</wp:posOffset>
            </wp:positionH>
            <wp:positionV relativeFrom="margin">
              <wp:posOffset>2742565</wp:posOffset>
            </wp:positionV>
            <wp:extent cx="1228090" cy="1167130"/>
            <wp:effectExtent l="19050" t="0" r="0" b="0"/>
            <wp:wrapSquare wrapText="bothSides"/>
            <wp:docPr id="14" name="Рисунок 13" descr="https://img2.freepng.ru/20180305/dhw/kisspng-feature-phone-mobile-phone-flip-google-images-hand-painted-clamshell-mobile-phone-dial-5a9d0a1b7fe342.3654504415202411795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2.freepng.ru/20180305/dhw/kisspng-feature-phone-mobile-phone-flip-google-images-hand-painted-clamshell-mobile-phone-dial-5a9d0a1b7fe342.36545044152024117952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670" w:rsidRPr="00D926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Мобильный телефон </w:t>
      </w:r>
      <w:r w:rsidR="00D92670" w:rsidRPr="00D92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D92670" w:rsidRPr="00D926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Основные советы для безопасности мобильного телефона:</w:t>
      </w:r>
      <w:r w:rsidR="00D92670" w:rsidRPr="00D92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D92670" w:rsidRPr="001F0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  <w:r w:rsidR="00D92670" w:rsidRPr="001F0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Думай, прежде чем отправить SMS, фото или видео. Ты точно знаешь, где они будут в конечном итоге?</w:t>
      </w:r>
    </w:p>
    <w:p w:rsidR="00302545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0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Необходимо обновлять операционную систему твоего смартфона;</w:t>
      </w:r>
      <w:r w:rsidRPr="001F0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Используй антивирусные программы для мобильных телефонов;</w:t>
      </w:r>
      <w:r w:rsidRPr="001F0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Не загружай приложения от неизвестного источника, ведь они могут содержать вредоносное программное обеспечение;</w:t>
      </w:r>
    </w:p>
    <w:p w:rsidR="00806168" w:rsidRPr="001F0703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0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После того как ты выйдешь с сайта, где вводил личную информацию, зайди в настройки браузера и удали cookies;</w:t>
      </w:r>
    </w:p>
    <w:p w:rsidR="00806168" w:rsidRPr="001F0703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0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Периодически проверяй какие платные услуги активированы на твоем номере;</w:t>
      </w:r>
      <w:r w:rsidRPr="001F0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Давай свой номер мобильного телефона только людям, которых ты знаешь и кому доверяешь;</w:t>
      </w:r>
    </w:p>
    <w:p w:rsidR="00806168" w:rsidRPr="001F0703" w:rsidRDefault="00D92670" w:rsidP="00806168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0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Bluetooth должен быть выключен, когда ты им не пользуешься. Не забывай иногда проверять это.</w:t>
      </w:r>
    </w:p>
    <w:p w:rsidR="00B235CA" w:rsidRDefault="00302545" w:rsidP="00EF4DDD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-467995</wp:posOffset>
            </wp:positionH>
            <wp:positionV relativeFrom="margin">
              <wp:posOffset>6409690</wp:posOffset>
            </wp:positionV>
            <wp:extent cx="1741170" cy="1050290"/>
            <wp:effectExtent l="19050" t="0" r="0" b="0"/>
            <wp:wrapSquare wrapText="bothSides"/>
            <wp:docPr id="16" name="Рисунок 16" descr="https://lifeforgame.ru/wp-content/uploads/2018/07/maxresdefault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ifeforgame.ru/wp-content/uploads/2018/07/maxresdefault-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670" w:rsidRPr="00D926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Online игры </w:t>
      </w:r>
      <w:r w:rsidR="00D92670" w:rsidRPr="00D92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D92670" w:rsidRPr="00302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  <w:r w:rsidR="00D92670" w:rsidRPr="00302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D92670" w:rsidRPr="0030254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Основные советы по безопасности твоего игрового аккаунта:</w:t>
      </w:r>
      <w:r w:rsidR="00D92670" w:rsidRPr="00302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Если другой игрок ведет себя плохо или создает тебе неприятности, заблокируй его в списке игроков;</w:t>
      </w:r>
      <w:r w:rsidR="00D92670" w:rsidRPr="00302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Пожалуйся администраторам игры на плохое поведение этого игрока, желательно приложить какие-то доказательства в виде скринов;</w:t>
      </w:r>
      <w:r w:rsidR="00D92670" w:rsidRPr="00302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Не указывай личную информацию в профайле игры;</w:t>
      </w:r>
      <w:r w:rsidR="00D92670" w:rsidRPr="00302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Уважай других участников по игре;</w:t>
      </w:r>
      <w:r w:rsidR="00D92670" w:rsidRPr="00302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D92670" w:rsidRPr="00302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 Не устанавливай неофициальные патчи и моды;</w:t>
      </w:r>
      <w:r w:rsidR="00D92670" w:rsidRPr="00302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Используй сложные и разные пароли;</w:t>
      </w:r>
      <w:r w:rsidR="00D92670" w:rsidRPr="00302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Даже во время игры не стоит отключать антивирус. Пока ты играешь, твой компьютер могут заразить.</w:t>
      </w:r>
      <w:r w:rsidR="00D92670" w:rsidRPr="00302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D92670" w:rsidRPr="005749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Фишинг или кража личных данных</w:t>
      </w:r>
      <w:r w:rsidR="00D92670" w:rsidRPr="00D92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92670" w:rsidRPr="00D92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EF4DDD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4475480</wp:posOffset>
            </wp:positionH>
            <wp:positionV relativeFrom="margin">
              <wp:posOffset>650875</wp:posOffset>
            </wp:positionV>
            <wp:extent cx="1468120" cy="1137920"/>
            <wp:effectExtent l="19050" t="0" r="0" b="0"/>
            <wp:wrapSquare wrapText="bothSides"/>
            <wp:docPr id="19" name="Рисунок 19" descr="http://www.obrbratsk.ru/do/informatsionnaya-bezopast/infor-bez-ob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obrbratsk.ru/do/informatsionnaya-bezopast/infor-bez-ob/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670"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Обычной кражей денег и документов сегодня уже никого не удивиfшь, но с развитием интернет-технологий злоумышле</w:t>
      </w:r>
      <w:r w:rsid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нники переместились в интернет.П</w:t>
      </w:r>
      <w:r w:rsidR="00D92670"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оявилась новая угроза: интернет-мошенничества или фишинг, главная цель которого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B235CA" w:rsidRDefault="00D92670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B235C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Основные советы по борьбе с фишингом:</w:t>
      </w:r>
    </w:p>
    <w:p w:rsidR="00B235CA" w:rsidRDefault="00D92670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235CA" w:rsidRDefault="00D92670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Используй безопасные веб-сайты, в том числе, интернет-магазинов и поисковых систем;</w:t>
      </w:r>
      <w:r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  <w:r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B235CA" w:rsidRDefault="00D92670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Установи надежный пароль (PIN) на мобильный телефон;</w:t>
      </w:r>
    </w:p>
    <w:p w:rsidR="00B235CA" w:rsidRDefault="00D92670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Отключи сохранение пароля в браузере;</w:t>
      </w:r>
    </w:p>
    <w:p w:rsidR="00B235CA" w:rsidRDefault="00D92670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B235CA" w:rsidRDefault="00E92E06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-429260</wp:posOffset>
            </wp:positionH>
            <wp:positionV relativeFrom="margin">
              <wp:posOffset>5816600</wp:posOffset>
            </wp:positionV>
            <wp:extent cx="2277745" cy="1244600"/>
            <wp:effectExtent l="19050" t="0" r="8255" b="0"/>
            <wp:wrapSquare wrapText="bothSides"/>
            <wp:docPr id="15" name="Рисунок 28" descr="https://zexler.ru/sites/default/files/content/blog/upravlenie_reputaci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zexler.ru/sites/default/files/content/blog/upravlenie_reputacie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E06" w:rsidRDefault="00D92670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26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Основные советы по защите цифровой репутации:</w:t>
      </w:r>
      <w:r w:rsidRPr="00D92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Подумай, прежде чем что-то публиковать и передавать у себя в блоге или в социальной сети;</w:t>
      </w:r>
      <w:r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В настройках профиля установи ограничения на просмотр твоего профиля и его содержимого, сделай его только «для друзей»;</w:t>
      </w:r>
    </w:p>
    <w:p w:rsidR="00E92E06" w:rsidRDefault="00D92670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Не размещай и не указывай информацию, которая может кого-либо оскорблять или обижать.</w:t>
      </w:r>
      <w:r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F4DD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Авторское право</w:t>
      </w:r>
      <w:r w:rsidR="00EF4DD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D92670" w:rsidRDefault="00D92670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3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DC63AC" w:rsidRDefault="00DC63AC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DC63AC" w:rsidRDefault="00DC63AC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DC63AC" w:rsidRPr="00DC63AC" w:rsidRDefault="00DC63AC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DC63A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Составила классный руководитель 8 класса</w:t>
      </w:r>
    </w:p>
    <w:p w:rsidR="00DC63AC" w:rsidRPr="00DC63AC" w:rsidRDefault="00DC63AC" w:rsidP="00B235C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32"/>
        </w:rPr>
      </w:pPr>
      <w:r w:rsidRPr="00DC63A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Туманова Вера Петровна</w:t>
      </w:r>
    </w:p>
    <w:sectPr w:rsidR="00DC63AC" w:rsidRPr="00DC63AC" w:rsidSect="002A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D92670"/>
    <w:rsid w:val="001F0703"/>
    <w:rsid w:val="002A566F"/>
    <w:rsid w:val="00302545"/>
    <w:rsid w:val="004D15E5"/>
    <w:rsid w:val="00535DE4"/>
    <w:rsid w:val="005749F4"/>
    <w:rsid w:val="00585F9D"/>
    <w:rsid w:val="00806168"/>
    <w:rsid w:val="0085073B"/>
    <w:rsid w:val="00B235CA"/>
    <w:rsid w:val="00D92670"/>
    <w:rsid w:val="00DC63AC"/>
    <w:rsid w:val="00E92E06"/>
    <w:rsid w:val="00EF4DDD"/>
    <w:rsid w:val="00F2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6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3F092-E8E0-403B-A12F-D8DEC9DF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Пользователь</cp:lastModifiedBy>
  <cp:revision>8</cp:revision>
  <dcterms:created xsi:type="dcterms:W3CDTF">2020-10-19T18:39:00Z</dcterms:created>
  <dcterms:modified xsi:type="dcterms:W3CDTF">2020-10-26T13:57:00Z</dcterms:modified>
</cp:coreProperties>
</file>