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34A8" w:rsidTr="00A634A8">
        <w:tc>
          <w:tcPr>
            <w:tcW w:w="4785" w:type="dxa"/>
            <w:hideMark/>
          </w:tcPr>
          <w:p w:rsidR="00A634A8" w:rsidRDefault="00A634A8">
            <w:pPr>
              <w:spacing w:after="120" w:line="312" w:lineRule="atLeas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  <w:t>Принято                                                               педагогическим советом                                   протокол №  01                                                             от  «31» января  2014 года</w:t>
            </w:r>
          </w:p>
        </w:tc>
        <w:tc>
          <w:tcPr>
            <w:tcW w:w="4786" w:type="dxa"/>
            <w:hideMark/>
          </w:tcPr>
          <w:p w:rsidR="00A634A8" w:rsidRDefault="00A634A8">
            <w:pPr>
              <w:spacing w:after="120" w:line="312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  <w:t xml:space="preserve">Утверждаю:                                                           приказ № 5/2 –од                                                           от 31.01.2014 года                                                      Директор школы:________________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383838"/>
                <w:kern w:val="36"/>
                <w:sz w:val="20"/>
                <w:szCs w:val="20"/>
              </w:rPr>
              <w:t>Т.В.Хондина</w:t>
            </w:r>
            <w:proofErr w:type="spellEnd"/>
          </w:p>
        </w:tc>
      </w:tr>
    </w:tbl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2"/>
          <w:szCs w:val="32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2"/>
          <w:szCs w:val="32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2"/>
          <w:szCs w:val="32"/>
        </w:rPr>
      </w:pPr>
    </w:p>
    <w:p w:rsidR="00A634A8" w:rsidRP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b/>
          <w:color w:val="383838"/>
          <w:kern w:val="36"/>
          <w:sz w:val="32"/>
          <w:szCs w:val="32"/>
        </w:rPr>
      </w:pPr>
    </w:p>
    <w:p w:rsidR="00A634A8" w:rsidRPr="00A634A8" w:rsidRDefault="00A634A8" w:rsidP="00A634A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32"/>
          <w:szCs w:val="32"/>
        </w:rPr>
      </w:pPr>
      <w:r w:rsidRPr="00A634A8">
        <w:rPr>
          <w:rFonts w:ascii="Times New Roman" w:eastAsia="Times New Roman" w:hAnsi="Times New Roman" w:cs="Times New Roman"/>
          <w:b/>
          <w:color w:val="383838"/>
          <w:kern w:val="36"/>
          <w:sz w:val="32"/>
          <w:szCs w:val="32"/>
        </w:rPr>
        <w:t xml:space="preserve">ПОЛОЖЕНИЕ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83838"/>
          <w:kern w:val="36"/>
          <w:sz w:val="32"/>
          <w:szCs w:val="32"/>
        </w:rPr>
        <w:t>КОРРЕКЦИОННО-РАЗВИВАЮЩЕЙ  СЛУЖБЕ.</w:t>
      </w: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jc w:val="center"/>
        <w:outlineLvl w:val="0"/>
        <w:rPr>
          <w:rFonts w:ascii="Trebuchet MS" w:eastAsia="Times New Roman" w:hAnsi="Trebuchet MS" w:cs="Times New Roman"/>
          <w:color w:val="383838"/>
          <w:kern w:val="36"/>
          <w:sz w:val="30"/>
        </w:rPr>
      </w:pPr>
    </w:p>
    <w:p w:rsidR="00A634A8" w:rsidRDefault="00A634A8" w:rsidP="00A634A8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kern w:val="36"/>
          <w:sz w:val="24"/>
          <w:szCs w:val="24"/>
        </w:rPr>
        <w:t>2014 г.                                                                                                                                                        п.  Володарка</w:t>
      </w:r>
    </w:p>
    <w:p w:rsidR="00A634A8" w:rsidRDefault="00A634A8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Verdana" w:eastAsia="Times New Roman" w:hAnsi="Verdana" w:cs="Times New Roman"/>
          <w:color w:val="5D4B00"/>
          <w:sz w:val="28"/>
          <w:szCs w:val="28"/>
        </w:rPr>
      </w:pPr>
    </w:p>
    <w:p w:rsidR="00A634A8" w:rsidRPr="00A634A8" w:rsidRDefault="00A634A8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2330" w:rsidRPr="00A634A8" w:rsidRDefault="00762330" w:rsidP="00A634A8">
      <w:pPr>
        <w:spacing w:before="100" w:beforeAutospacing="1" w:after="100" w:afterAutospacing="1" w:line="240" w:lineRule="auto"/>
        <w:ind w:left="3960" w:hanging="39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A634A8">
        <w:rPr>
          <w:rFonts w:ascii="Times New Roman" w:eastAsia="Times New Roman" w:hAnsi="Times New Roman" w:cs="Times New Roman"/>
          <w:sz w:val="28"/>
          <w:szCs w:val="28"/>
        </w:rPr>
        <w:t xml:space="preserve">  О  КОРРЕКЦИОННО-РАЗВИВАЮЩЕЙ  СЛУЖБЕ.</w:t>
      </w:r>
      <w:r w:rsidR="00A634A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762330">
        <w:rPr>
          <w:rFonts w:ascii="Verdana" w:eastAsia="Times New Roman" w:hAnsi="Verdana" w:cs="Times New Roman"/>
          <w:color w:val="5D4B00"/>
          <w:sz w:val="28"/>
          <w:szCs w:val="28"/>
        </w:rPr>
        <w:t> </w:t>
      </w:r>
    </w:p>
    <w:p w:rsidR="00762330" w:rsidRPr="00A634A8" w:rsidRDefault="00762330" w:rsidP="00762330">
      <w:pPr>
        <w:spacing w:before="100" w:beforeAutospacing="1" w:after="100" w:afterAutospacing="1" w:line="240" w:lineRule="auto"/>
        <w:ind w:left="3960" w:hanging="3960"/>
        <w:jc w:val="center"/>
        <w:rPr>
          <w:rFonts w:ascii="Times New Roman" w:eastAsia="Times New Roman" w:hAnsi="Times New Roman" w:cs="Times New Roman"/>
          <w:color w:val="5D4B00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A634A8">
        <w:rPr>
          <w:rFonts w:ascii="Times New Roman" w:eastAsia="Times New Roman" w:hAnsi="Times New Roman" w:cs="Times New Roman"/>
          <w:color w:val="000000"/>
          <w:sz w:val="28"/>
          <w:szCs w:val="28"/>
        </w:rPr>
        <w:t>.Общие положения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1. Деятельность коррекционно-развивающей службы направлена на сохранение психологического здоровья и обеспечение полноценного психического и социального развития детей с нарушением интеллекта.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2. Служба создается в рамках приоритетных целей и задач модернизации специального образования, решение которых требует построения адекватной системы комплексного психолого-педагогического, медико-социального сопровождения всех участников образовательного процесса.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Коррекционно-развивающая служба (далее КРС) осуществляет свою деятельность в </w:t>
      </w:r>
      <w:r w:rsidR="00A634A8">
        <w:rPr>
          <w:rFonts w:ascii="Times New Roman" w:eastAsia="Times New Roman" w:hAnsi="Times New Roman" w:cs="Times New Roman"/>
          <w:color w:val="000000"/>
          <w:sz w:val="28"/>
          <w:szCs w:val="28"/>
        </w:rPr>
        <w:t>ГБОУ  «Максатихинская  школа-интернат»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настоящим положением.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В решении всех проблем </w:t>
      </w:r>
      <w:r w:rsidR="00A634A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психолог, дефектолог, логопед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социальный педагог, медицинский работник и др. руководствуются, прежде всего, интересами учащихся и задачами их всестороннего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и гармоничного развития, сохранения и укрепления здоровья, повышения адаптационных возможностей.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5. КРС функционирует в тесном взаимодействии с педагогическим коллективом и администрацией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Работа Службы основывается на строгом соблюдении международных и российских нормативно-правовых актов и законов, направленных на обеспечение защиты и развития, учащихся с нарушением интеллекта, защиты прав детей, Законом РФ «Об образовании». В своей деятельности Служба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руководствуется законодательством Российской Федерации в области образования, законами, нормативными документами и актами, приказами и инструкциями агентства образо</w:t>
      </w:r>
      <w:r w:rsidR="00A634A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вания; приказами и распоряжени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ями руководства школы.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8C0E4B" w:rsidRDefault="008C0E4B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0E4B" w:rsidRDefault="008C0E4B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II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Основные задачи и содержание работы</w:t>
      </w:r>
    </w:p>
    <w:p w:rsidR="00A634A8" w:rsidRPr="00A634A8" w:rsidRDefault="00762330" w:rsidP="00A634A8">
      <w:pPr>
        <w:spacing w:before="100" w:beforeAutospacing="1" w:after="100" w:afterAutospacing="1" w:line="240" w:lineRule="auto"/>
        <w:ind w:left="1068" w:hanging="360"/>
        <w:jc w:val="both"/>
        <w:rPr>
          <w:rFonts w:ascii="Times New Roman" w:eastAsia="Times New Roman" w:hAnsi="Times New Roman" w:cs="Times New Roman"/>
          <w:color w:val="5D4B00"/>
          <w:sz w:val="16"/>
          <w:szCs w:val="16"/>
        </w:rPr>
      </w:pPr>
      <w:r w:rsidRPr="00762330">
        <w:rPr>
          <w:rFonts w:ascii="Verdana" w:eastAsia="Times New Roman" w:hAnsi="Verdana" w:cs="Times New Roman"/>
          <w:color w:val="5D4B00"/>
          <w:sz w:val="28"/>
          <w:szCs w:val="28"/>
        </w:rPr>
        <w:t> </w:t>
      </w:r>
      <w:r w:rsidR="00A634A8" w:rsidRPr="00A6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A634A8" w:rsidRPr="00A634A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="00A634A8" w:rsidRPr="00A634A8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A634A8" w:rsidRPr="00A6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работы КРС определяется:</w:t>
      </w:r>
    </w:p>
    <w:p w:rsidR="00A634A8" w:rsidRPr="00A634A8" w:rsidRDefault="00A634A8" w:rsidP="00A634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4B00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работы КРС: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left="708"/>
        <w:jc w:val="both"/>
        <w:rPr>
          <w:rFonts w:ascii="Verdana" w:eastAsia="Times New Roman" w:hAnsi="Verdana" w:cs="Times New Roman"/>
          <w:color w:val="5D4B00"/>
          <w:sz w:val="16"/>
          <w:szCs w:val="16"/>
        </w:rPr>
      </w:pPr>
    </w:p>
    <w:p w:rsidR="00762330" w:rsidRPr="00A634A8" w:rsidRDefault="00762330" w:rsidP="00762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Содействие в приобретении 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 </w:t>
      </w:r>
      <w:r w:rsidRPr="00A634A8">
        <w:rPr>
          <w:rFonts w:ascii="Times New Roman" w:eastAsia="Times New Roman" w:hAnsi="Times New Roman" w:cs="Times New Roman"/>
          <w:sz w:val="28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>знаний, умений, навыков, необходимых для получения профессии, достижения успеха в жизни;</w:t>
      </w:r>
    </w:p>
    <w:p w:rsidR="00762330" w:rsidRPr="00A634A8" w:rsidRDefault="00762330" w:rsidP="00762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Содействие администрации и педагогическому коллективу школы в создании социальной ситуации развития, соответствующей индивидуальности обучающихся и обеспечивающей психологические требования для охраны здоровья и развития личности обучающихся, их родителей (законных представителей), педагогических работников;</w:t>
      </w:r>
    </w:p>
    <w:p w:rsidR="00762330" w:rsidRPr="00A634A8" w:rsidRDefault="00762330" w:rsidP="00762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Оказания помощи 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 коррекционного учреждения в определении своих возможностей, исходя из способностей, склонностей, интересов, состояния здоровья;</w:t>
      </w:r>
    </w:p>
    <w:p w:rsidR="00762330" w:rsidRPr="00A634A8" w:rsidRDefault="00762330" w:rsidP="007623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Содействие педагогическим работникам, родителям в воспитании учащихся, а также в формировании у них принципов толерантности, ответственности и уверенности в себе.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КРС:</w:t>
      </w:r>
    </w:p>
    <w:p w:rsidR="00762330" w:rsidRPr="00762330" w:rsidRDefault="00762330" w:rsidP="0076233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необходимостью полноценного психического и социального развития учащихся, сохранения их психологического здоровья на каждом возрастном этапе, формирования у них способности к воспитанию;</w:t>
      </w:r>
    </w:p>
    <w:p w:rsidR="00762330" w:rsidRPr="00762330" w:rsidRDefault="00762330" w:rsidP="00762330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 индивидуального подхода к каждому учащемуся и в соответствии с этим значимостью психолого-педагогического, медико-социального изучения на протяжении всего периода обучения;</w:t>
      </w:r>
    </w:p>
    <w:p w:rsidR="00762330" w:rsidRPr="00762330" w:rsidRDefault="00762330" w:rsidP="00762330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коррекции и преодоления отклонений в интеллектуальном, психологическом, социальном и личностном развитии учащихся, разработка системы социальных, педагогических, психологических, логопедических мероприятий для создания психологически безопасной, развивающей образовательной среды и нейтрализации негативных влияний школьных факторов риска.</w:t>
      </w:r>
    </w:p>
    <w:p w:rsidR="00762330" w:rsidRPr="00A634A8" w:rsidRDefault="00762330" w:rsidP="00762330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sz w:val="27"/>
          <w:szCs w:val="27"/>
        </w:rPr>
      </w:pPr>
      <w:r w:rsidRPr="00A634A8">
        <w:rPr>
          <w:rFonts w:ascii="Times New Roman" w:eastAsia="Times New Roman" w:hAnsi="Times New Roman" w:cs="Times New Roman"/>
          <w:sz w:val="14"/>
          <w:szCs w:val="14"/>
        </w:rPr>
        <w:lastRenderedPageBreak/>
        <w:t> 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</w:rPr>
        <w:t>Повышение социально-психологической компетентности всех участников образовательного процесса (специалистов и руководителей образовательного учреждения, учащихся, их родителей и опекунов)</w:t>
      </w:r>
      <w:r w:rsidRPr="00A634A8">
        <w:rPr>
          <w:rFonts w:ascii="Times New Roman" w:eastAsia="Times New Roman" w:hAnsi="Times New Roman" w:cs="Times New Roman"/>
          <w:sz w:val="28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- система мер, позволяющая повысить адаптационные возможности обучающихся (воспитанников), обеспечить психологически грамотный подход к воспитанию и обучению со стороны педагогов и родителей и осуществить профилактику различного рода </w:t>
      </w:r>
      <w:proofErr w:type="spellStart"/>
      <w:r w:rsidRPr="00A634A8">
        <w:rPr>
          <w:rFonts w:ascii="Times New Roman" w:eastAsia="Times New Roman" w:hAnsi="Times New Roman" w:cs="Times New Roman"/>
          <w:sz w:val="28"/>
          <w:szCs w:val="28"/>
        </w:rPr>
        <w:t>дидактогений</w:t>
      </w:r>
      <w:proofErr w:type="spellEnd"/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, а также «профессионального выгорания» в педагогической среде, обеспечить </w:t>
      </w:r>
      <w:proofErr w:type="spellStart"/>
      <w:r w:rsidRPr="00A634A8">
        <w:rPr>
          <w:rFonts w:ascii="Times New Roman" w:eastAsia="Times New Roman" w:hAnsi="Times New Roman" w:cs="Times New Roman"/>
          <w:sz w:val="28"/>
          <w:szCs w:val="28"/>
        </w:rPr>
        <w:t>экологичный</w:t>
      </w:r>
      <w:proofErr w:type="spellEnd"/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 подход к процессу обучения и воспитания.</w:t>
      </w:r>
      <w:proofErr w:type="gramEnd"/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Работа КРС осуществляется по следующим направлениям:</w:t>
      </w:r>
    </w:p>
    <w:p w:rsidR="00762330" w:rsidRPr="00762330" w:rsidRDefault="00762330" w:rsidP="00762330">
      <w:pPr>
        <w:numPr>
          <w:ilvl w:val="0"/>
          <w:numId w:val="9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информационно-просветительское – активное внедрение и актуализация имеющихся психологических, логопедических, специальных знаний и социальной информации в среде педагогов и воспитателей;</w:t>
      </w:r>
    </w:p>
    <w:p w:rsidR="00762330" w:rsidRPr="00762330" w:rsidRDefault="00762330" w:rsidP="00762330">
      <w:pPr>
        <w:numPr>
          <w:ilvl w:val="0"/>
          <w:numId w:val="10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психодиагностическое – контроль эффективности обучения, выявление нарушений интеллектуального, личностного и социального развития учащихся;</w:t>
      </w:r>
    </w:p>
    <w:p w:rsidR="00762330" w:rsidRPr="00762330" w:rsidRDefault="00762330" w:rsidP="00762330">
      <w:pPr>
        <w:numPr>
          <w:ilvl w:val="0"/>
          <w:numId w:val="11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психопрофилактическое – предупреждение возникновения неблагоприятных функциональных состояний у учащихся, педагогов, воспитателей и родителей;</w:t>
      </w:r>
    </w:p>
    <w:p w:rsidR="00762330" w:rsidRPr="00762330" w:rsidRDefault="00762330" w:rsidP="00762330">
      <w:pPr>
        <w:numPr>
          <w:ilvl w:val="0"/>
          <w:numId w:val="12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психокоррекционное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коррекция отклонений в развитии личности и познавательной сферы учащихся;</w:t>
      </w:r>
    </w:p>
    <w:p w:rsidR="00762330" w:rsidRPr="00762330" w:rsidRDefault="00762330" w:rsidP="00762330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консультативное – оказание оперативной и социально-психологической помощи педагогам, учащимся, воспитателям и родителям;</w:t>
      </w:r>
    </w:p>
    <w:p w:rsidR="00762330" w:rsidRPr="00762330" w:rsidRDefault="00762330" w:rsidP="00762330">
      <w:pPr>
        <w:numPr>
          <w:ilvl w:val="0"/>
          <w:numId w:val="14"/>
        </w:numPr>
        <w:spacing w:before="100" w:beforeAutospacing="1" w:after="100" w:afterAutospacing="1" w:line="240" w:lineRule="auto"/>
        <w:ind w:left="126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профориентационное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активизация процесса формирования психологической и социальной готовности учащихся к профессиональному и социальному самоопределению;</w:t>
      </w:r>
    </w:p>
    <w:p w:rsidR="00762330" w:rsidRPr="00A634A8" w:rsidRDefault="00762330" w:rsidP="0076233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A634A8">
        <w:rPr>
          <w:rFonts w:ascii="Times New Roman" w:eastAsia="Times New Roman" w:hAnsi="Times New Roman" w:cs="Times New Roman"/>
          <w:sz w:val="14"/>
        </w:rPr>
        <w:t> </w:t>
      </w:r>
      <w:proofErr w:type="gramStart"/>
      <w:r w:rsidRPr="00A634A8">
        <w:rPr>
          <w:rFonts w:ascii="Times New Roman" w:eastAsia="Times New Roman" w:hAnsi="Times New Roman" w:cs="Times New Roman"/>
          <w:sz w:val="28"/>
          <w:szCs w:val="28"/>
        </w:rPr>
        <w:t>теоретико-методическое</w:t>
      </w:r>
      <w:proofErr w:type="gramEnd"/>
      <w:r w:rsidRPr="00A634A8">
        <w:rPr>
          <w:rFonts w:ascii="Times New Roman" w:eastAsia="Times New Roman" w:hAnsi="Times New Roman" w:cs="Times New Roman"/>
          <w:sz w:val="28"/>
          <w:szCs w:val="28"/>
        </w:rPr>
        <w:t xml:space="preserve"> – разработка методик ведения социальной и психологической работы.</w:t>
      </w:r>
    </w:p>
    <w:p w:rsidR="00762330" w:rsidRPr="00A634A8" w:rsidRDefault="00762330" w:rsidP="0076233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14"/>
          <w:szCs w:val="14"/>
        </w:rPr>
        <w:t>   </w:t>
      </w:r>
      <w:r w:rsidRPr="00A634A8">
        <w:rPr>
          <w:rFonts w:ascii="Times New Roman" w:eastAsia="Times New Roman" w:hAnsi="Times New Roman" w:cs="Times New Roman"/>
          <w:sz w:val="14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>просветительское направление: информирование родителей об особенностях интеллектуального развития детей. Консультации специалистов, педагогов, психолога.</w:t>
      </w:r>
    </w:p>
    <w:p w:rsidR="00762330" w:rsidRPr="00A634A8" w:rsidRDefault="00762330" w:rsidP="007623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14"/>
          <w:szCs w:val="14"/>
        </w:rPr>
        <w:lastRenderedPageBreak/>
        <w:t>   </w:t>
      </w:r>
      <w:r w:rsidRPr="00A634A8">
        <w:rPr>
          <w:rFonts w:ascii="Times New Roman" w:eastAsia="Times New Roman" w:hAnsi="Times New Roman" w:cs="Times New Roman"/>
          <w:sz w:val="14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>методическое направление: обучение родителей способам взаимодействия с детьми с нарушением интеллекта, способствующим его социализации в обществе. Практические занятия с участием педагогов, родителей, ребенка; открытые занятия.</w:t>
      </w:r>
    </w:p>
    <w:p w:rsidR="00762330" w:rsidRPr="00A634A8" w:rsidRDefault="00762330" w:rsidP="0076233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>организационное направление: привлечение родителей к организации жизни детей в школе. Создание попечительского совета родителей; организация совместных мероприятий; создание уголка семьи.</w:t>
      </w:r>
    </w:p>
    <w:p w:rsidR="00762330" w:rsidRPr="00A634A8" w:rsidRDefault="00762330" w:rsidP="0076233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A634A8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A634A8">
        <w:rPr>
          <w:rFonts w:ascii="Times New Roman" w:eastAsia="Times New Roman" w:hAnsi="Times New Roman" w:cs="Times New Roman"/>
          <w:sz w:val="28"/>
          <w:szCs w:val="28"/>
        </w:rPr>
        <w:t>диагностико</w:t>
      </w:r>
      <w:proofErr w:type="spellEnd"/>
      <w:r w:rsidRPr="00A634A8">
        <w:rPr>
          <w:rFonts w:ascii="Times New Roman" w:eastAsia="Times New Roman" w:hAnsi="Times New Roman" w:cs="Times New Roman"/>
          <w:sz w:val="28"/>
          <w:szCs w:val="28"/>
        </w:rPr>
        <w:t>-коррекционное направление: изучение семейной микросреды и коррекция детско-родительских отношений. Анкетирование родителей; наблюдение психолога, социального педагога; тестирование по заявкам родителей и по усмотрению специалистов, индивидуальные консультации.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Структура КРС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составе Службы работают психолог, медик, учителя-логопеды, учитель-дефектолог, учителя СБО, социальный педагог, учителя надомного обучения, педагоги специального образования. Руководитель Службы подчиняется по административной линии директору школы.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КРС:</w:t>
      </w:r>
    </w:p>
    <w:p w:rsidR="00762330" w:rsidRPr="00762330" w:rsidRDefault="00762330" w:rsidP="00762330">
      <w:pPr>
        <w:numPr>
          <w:ilvl w:val="0"/>
          <w:numId w:val="20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Зам. директора школы по учебно-воспитательной работе</w:t>
      </w:r>
    </w:p>
    <w:p w:rsidR="00762330" w:rsidRPr="00762330" w:rsidRDefault="00762330" w:rsidP="00762330">
      <w:pPr>
        <w:numPr>
          <w:ilvl w:val="0"/>
          <w:numId w:val="21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Зам. директора школы по воспитательной работе</w:t>
      </w:r>
    </w:p>
    <w:p w:rsidR="00762330" w:rsidRPr="00762330" w:rsidRDefault="00762330" w:rsidP="00762330">
      <w:pPr>
        <w:numPr>
          <w:ilvl w:val="0"/>
          <w:numId w:val="22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Психолог; руководитель Службы</w:t>
      </w:r>
    </w:p>
    <w:p w:rsidR="00762330" w:rsidRPr="00762330" w:rsidRDefault="00762330" w:rsidP="00762330">
      <w:pPr>
        <w:numPr>
          <w:ilvl w:val="0"/>
          <w:numId w:val="23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</w:t>
      </w:r>
    </w:p>
    <w:p w:rsidR="00762330" w:rsidRPr="00762330" w:rsidRDefault="00762330" w:rsidP="00762330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Учитель-дефектолог</w:t>
      </w:r>
    </w:p>
    <w:p w:rsidR="00762330" w:rsidRPr="00762330" w:rsidRDefault="00762330" w:rsidP="00762330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Учителя-логопеды</w:t>
      </w:r>
    </w:p>
    <w:p w:rsidR="00762330" w:rsidRPr="00762330" w:rsidRDefault="00762330" w:rsidP="00762330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Врач</w:t>
      </w:r>
    </w:p>
    <w:p w:rsidR="00762330" w:rsidRPr="00762330" w:rsidRDefault="00762330" w:rsidP="00762330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СБО</w:t>
      </w:r>
    </w:p>
    <w:p w:rsidR="00762330" w:rsidRPr="00762330" w:rsidRDefault="00762330" w:rsidP="00762330">
      <w:pPr>
        <w:numPr>
          <w:ilvl w:val="0"/>
          <w:numId w:val="28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надомного обучения </w:t>
      </w:r>
    </w:p>
    <w:p w:rsidR="00762330" w:rsidRPr="00762330" w:rsidRDefault="00762330" w:rsidP="00762330">
      <w:pPr>
        <w:numPr>
          <w:ilvl w:val="0"/>
          <w:numId w:val="29"/>
        </w:numPr>
        <w:spacing w:before="100" w:beforeAutospacing="1" w:after="100" w:afterAutospacing="1" w:line="240" w:lineRule="auto"/>
        <w:ind w:left="1440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IV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Ответственность работников КРС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1. Психолог, логопед, дефектолог, социальный педагог несут персональную ответственность за правильность диагноза, адекватность используемых методов, обоснованность данных рекомендаций.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2. Психолог, логопед, дефектолог, социальный педагог несут установленную законом ответственность за конфиденциальность исследований, сохранность протоколов обследований, документации исследований, оформление ее в установленном порядке.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Права и обязанности работников КРС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профессиональной деятельности психолог, социальный педагог, логопеды, дефектолог, и другие педагоги обязаны: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1. Руководствоваться правительственными и нормативными документами, настоящим Положением.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Рассматривать вопросы и принимать решения строго в границах своей профессиональной компетенции. Не брать на себя решение вопросов, не выполнимых с точки зрения современного состояния социальной и психологической науки и практики, а также находящихся в компетенции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специалистов другого профиля.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Знать и применять в работе новейшие достижения психологической науки, коррекционной педагогики, а также детской, подростковой психологии, логопедии. Применять современные научно-практические обоснованные методы диагностической, развивающей,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повышать свою профессиональную квалификацию.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Препятствовать проведению диагностической,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психокоррекционной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видов работ некомпетентными лицами, не обладающими соответствующей профессиональной подготовкой.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5. В решении всех вопросов исходить из интересов учащихся, задач его полноценного психического развития.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6. Оказывать необходимую и возможную помощь администрации и педагогическому коллективу школы в решении основных проблем связанных с обеспечением коррекции нарушенного психического и интеллектуального развития учащихся, индивидуального подхода к каждому. Оказывать необходимую и возможную помощь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при решении их индивидуальных проблем, в решении всех вопросов учитывать конкретные обстоятельства и руководствоваться принципом «не навреди», т.е. принимать решения вести 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работу в формах, исключающих возможность нанесения вреда здоровью учащихся, педагогов и родителей.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Хранить профессиональную тайну, не распространять сведенья,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психокоррекции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может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нанести ущерб учащемуся или его окружению.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8. Вести запись и регистрацию всех видов работ. С соблюдением сроков и форм отчетности, отчитываться перед вышестоящими организациями о результатах своей деятельности за определенный период - </w:t>
      </w:r>
      <w:r w:rsidRPr="0076233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 административной, так и по профессиональной линии.</w:t>
      </w:r>
    </w:p>
    <w:p w:rsidR="00762330" w:rsidRPr="00762330" w:rsidRDefault="00762330" w:rsidP="00762330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Участвовать в разработке новых методов психодиагностики, </w:t>
      </w:r>
      <w:proofErr w:type="spellStart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психокоррекции</w:t>
      </w:r>
      <w:proofErr w:type="spellEnd"/>
      <w:r w:rsidRPr="0076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видов работ, оценке их эффективности.                                      </w:t>
      </w:r>
    </w:p>
    <w:p w:rsidR="00762330" w:rsidRPr="00762330" w:rsidRDefault="00762330" w:rsidP="00762330">
      <w:pPr>
        <w:spacing w:before="100" w:beforeAutospacing="1" w:after="100" w:afterAutospacing="1" w:line="240" w:lineRule="auto"/>
        <w:ind w:firstLine="708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</w:t>
      </w:r>
      <w:r w:rsidRPr="0076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Управление Службой</w:t>
      </w:r>
    </w:p>
    <w:p w:rsidR="00762330" w:rsidRPr="00A634A8" w:rsidRDefault="00762330" w:rsidP="007623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Управление осуществляется непосредственно руководителем КРС.</w:t>
      </w:r>
    </w:p>
    <w:p w:rsidR="00762330" w:rsidRPr="00A634A8" w:rsidRDefault="00762330" w:rsidP="00762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 Руководитель образовательного учреждения, </w:t>
      </w:r>
      <w:r w:rsidRPr="00A634A8">
        <w:rPr>
          <w:rFonts w:ascii="Times New Roman" w:eastAsia="Times New Roman" w:hAnsi="Times New Roman" w:cs="Times New Roman"/>
          <w:sz w:val="28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>обеспечивает её функционирование, финансирование, нормативную, организационно-управленческую, кадровую и материально-техническую поддержку.</w:t>
      </w:r>
    </w:p>
    <w:p w:rsidR="00762330" w:rsidRPr="00A634A8" w:rsidRDefault="00762330" w:rsidP="00762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Pr="00A634A8">
        <w:rPr>
          <w:rFonts w:ascii="Times New Roman" w:eastAsia="Times New Roman" w:hAnsi="Times New Roman" w:cs="Times New Roman"/>
          <w:sz w:val="28"/>
        </w:rPr>
        <w:t> </w:t>
      </w:r>
      <w:r w:rsidRPr="00A634A8">
        <w:rPr>
          <w:rFonts w:ascii="Times New Roman" w:eastAsia="Times New Roman" w:hAnsi="Times New Roman" w:cs="Times New Roman"/>
          <w:sz w:val="28"/>
          <w:szCs w:val="28"/>
        </w:rPr>
        <w:t>Научно – методическое и нормативное обеспечение деятельности КРС осуществляется методическим советом школы.</w:t>
      </w:r>
    </w:p>
    <w:p w:rsidR="00762330" w:rsidRPr="00A634A8" w:rsidRDefault="00762330" w:rsidP="007623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634A8">
        <w:rPr>
          <w:rFonts w:ascii="Times New Roman" w:eastAsia="Times New Roman" w:hAnsi="Times New Roman" w:cs="Times New Roman"/>
          <w:sz w:val="28"/>
          <w:szCs w:val="28"/>
        </w:rPr>
        <w:t>Вышестоящие структуры организуют и проводят регулярный мониторинг организации и содержания деятельности Служб в рамках своей компетентности.</w:t>
      </w:r>
    </w:p>
    <w:p w:rsidR="009356E0" w:rsidRPr="00A634A8" w:rsidRDefault="00762330" w:rsidP="00762330">
      <w:r w:rsidRPr="00A634A8">
        <w:rPr>
          <w:rFonts w:ascii="Times New Roman" w:eastAsia="Times New Roman" w:hAnsi="Times New Roman" w:cs="Times New Roman"/>
          <w:sz w:val="28"/>
          <w:szCs w:val="28"/>
        </w:rPr>
        <w:t>Кадровое, материально – техническое, финансовое обеспечение КРС осуществляет директор школы в пределах штатного расписания, общего фонда оплаты труда.</w:t>
      </w:r>
    </w:p>
    <w:sectPr w:rsidR="009356E0" w:rsidRPr="00A634A8" w:rsidSect="0093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B6C"/>
    <w:multiLevelType w:val="multilevel"/>
    <w:tmpl w:val="9D38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2575"/>
    <w:multiLevelType w:val="multilevel"/>
    <w:tmpl w:val="72B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E01E1"/>
    <w:multiLevelType w:val="multilevel"/>
    <w:tmpl w:val="9E3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D26EC"/>
    <w:multiLevelType w:val="multilevel"/>
    <w:tmpl w:val="C99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E15F6"/>
    <w:multiLevelType w:val="multilevel"/>
    <w:tmpl w:val="46F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16568"/>
    <w:multiLevelType w:val="multilevel"/>
    <w:tmpl w:val="2E30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51D0F"/>
    <w:multiLevelType w:val="multilevel"/>
    <w:tmpl w:val="D93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E2050"/>
    <w:multiLevelType w:val="multilevel"/>
    <w:tmpl w:val="A1F6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56D01"/>
    <w:multiLevelType w:val="multilevel"/>
    <w:tmpl w:val="3B2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8614A"/>
    <w:multiLevelType w:val="multilevel"/>
    <w:tmpl w:val="5BF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636553"/>
    <w:multiLevelType w:val="multilevel"/>
    <w:tmpl w:val="D650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C1586"/>
    <w:multiLevelType w:val="multilevel"/>
    <w:tmpl w:val="B2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56E3E"/>
    <w:multiLevelType w:val="multilevel"/>
    <w:tmpl w:val="00A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846C7"/>
    <w:multiLevelType w:val="multilevel"/>
    <w:tmpl w:val="FF6E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E2CA1"/>
    <w:multiLevelType w:val="multilevel"/>
    <w:tmpl w:val="B42E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439A6"/>
    <w:multiLevelType w:val="multilevel"/>
    <w:tmpl w:val="9BE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FB2F9C"/>
    <w:multiLevelType w:val="multilevel"/>
    <w:tmpl w:val="5FC0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A052F"/>
    <w:multiLevelType w:val="multilevel"/>
    <w:tmpl w:val="59A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4E41D7"/>
    <w:multiLevelType w:val="multilevel"/>
    <w:tmpl w:val="4C8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491FB5"/>
    <w:multiLevelType w:val="multilevel"/>
    <w:tmpl w:val="2C0C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3A785F"/>
    <w:multiLevelType w:val="multilevel"/>
    <w:tmpl w:val="562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47587"/>
    <w:multiLevelType w:val="multilevel"/>
    <w:tmpl w:val="0DD2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1E7BD7"/>
    <w:multiLevelType w:val="multilevel"/>
    <w:tmpl w:val="8E5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B448E8"/>
    <w:multiLevelType w:val="multilevel"/>
    <w:tmpl w:val="81D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33538"/>
    <w:multiLevelType w:val="multilevel"/>
    <w:tmpl w:val="C576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A673C4"/>
    <w:multiLevelType w:val="multilevel"/>
    <w:tmpl w:val="D092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9B326C"/>
    <w:multiLevelType w:val="multilevel"/>
    <w:tmpl w:val="32F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D5167"/>
    <w:multiLevelType w:val="multilevel"/>
    <w:tmpl w:val="5426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075D41"/>
    <w:multiLevelType w:val="multilevel"/>
    <w:tmpl w:val="C54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28"/>
  </w:num>
  <w:num w:numId="4">
    <w:abstractNumId w:val="24"/>
  </w:num>
  <w:num w:numId="5">
    <w:abstractNumId w:val="14"/>
  </w:num>
  <w:num w:numId="6">
    <w:abstractNumId w:val="10"/>
  </w:num>
  <w:num w:numId="7">
    <w:abstractNumId w:val="15"/>
  </w:num>
  <w:num w:numId="8">
    <w:abstractNumId w:val="8"/>
  </w:num>
  <w:num w:numId="9">
    <w:abstractNumId w:val="27"/>
  </w:num>
  <w:num w:numId="10">
    <w:abstractNumId w:val="0"/>
  </w:num>
  <w:num w:numId="11">
    <w:abstractNumId w:val="9"/>
  </w:num>
  <w:num w:numId="12">
    <w:abstractNumId w:val="22"/>
  </w:num>
  <w:num w:numId="13">
    <w:abstractNumId w:val="26"/>
  </w:num>
  <w:num w:numId="14">
    <w:abstractNumId w:val="6"/>
  </w:num>
  <w:num w:numId="15">
    <w:abstractNumId w:val="4"/>
  </w:num>
  <w:num w:numId="16">
    <w:abstractNumId w:val="5"/>
  </w:num>
  <w:num w:numId="17">
    <w:abstractNumId w:val="20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6"/>
  </w:num>
  <w:num w:numId="23">
    <w:abstractNumId w:val="1"/>
  </w:num>
  <w:num w:numId="24">
    <w:abstractNumId w:val="7"/>
  </w:num>
  <w:num w:numId="25">
    <w:abstractNumId w:val="13"/>
  </w:num>
  <w:num w:numId="26">
    <w:abstractNumId w:val="21"/>
  </w:num>
  <w:num w:numId="27">
    <w:abstractNumId w:val="3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30"/>
    <w:rsid w:val="00762330"/>
    <w:rsid w:val="007B6D55"/>
    <w:rsid w:val="008C0E4B"/>
    <w:rsid w:val="009356E0"/>
    <w:rsid w:val="00A634A8"/>
    <w:rsid w:val="00C038FB"/>
    <w:rsid w:val="00D4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2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62330"/>
  </w:style>
  <w:style w:type="table" w:styleId="a3">
    <w:name w:val="Table Grid"/>
    <w:basedOn w:val="a1"/>
    <w:uiPriority w:val="59"/>
    <w:rsid w:val="00A63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2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62330"/>
  </w:style>
  <w:style w:type="table" w:styleId="a3">
    <w:name w:val="Table Grid"/>
    <w:basedOn w:val="a1"/>
    <w:uiPriority w:val="59"/>
    <w:rsid w:val="00A63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ученик</cp:lastModifiedBy>
  <cp:revision>2</cp:revision>
  <cp:lastPrinted>2015-02-20T08:01:00Z</cp:lastPrinted>
  <dcterms:created xsi:type="dcterms:W3CDTF">2021-04-02T10:52:00Z</dcterms:created>
  <dcterms:modified xsi:type="dcterms:W3CDTF">2021-04-02T10:52:00Z</dcterms:modified>
</cp:coreProperties>
</file>