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30" w:rsidRDefault="0040332C">
      <w:pPr>
        <w:pStyle w:val="a3"/>
        <w:spacing w:line="86" w:lineRule="exact"/>
        <w:ind w:left="103"/>
        <w:rPr>
          <w:sz w:val="8"/>
        </w:rPr>
      </w:pPr>
      <w:r>
        <w:rPr>
          <w:noProof/>
          <w:position w:val="-1"/>
          <w:sz w:val="8"/>
          <w:lang w:eastAsia="ru-RU"/>
        </w:rPr>
        <w:drawing>
          <wp:inline distT="0" distB="0" distL="0" distR="0">
            <wp:extent cx="194979" cy="548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79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A30" w:rsidRDefault="00EE2A30">
      <w:pPr>
        <w:pStyle w:val="a3"/>
        <w:rPr>
          <w:sz w:val="20"/>
        </w:rPr>
      </w:pPr>
    </w:p>
    <w:p w:rsidR="00EE2A30" w:rsidRDefault="00EE2A30">
      <w:pPr>
        <w:pStyle w:val="a3"/>
        <w:rPr>
          <w:sz w:val="20"/>
        </w:rPr>
      </w:pPr>
    </w:p>
    <w:p w:rsidR="00EE2A30" w:rsidRDefault="00EE2A30">
      <w:pPr>
        <w:pStyle w:val="a3"/>
        <w:spacing w:before="8"/>
        <w:rPr>
          <w:sz w:val="15"/>
        </w:rPr>
      </w:pPr>
    </w:p>
    <w:p w:rsidR="00EE2A30" w:rsidRDefault="0040332C">
      <w:pPr>
        <w:spacing w:before="101" w:line="228" w:lineRule="auto"/>
        <w:ind w:left="1508" w:right="654"/>
        <w:jc w:val="center"/>
        <w:rPr>
          <w:b/>
          <w:sz w:val="25"/>
        </w:rPr>
      </w:pPr>
      <w:r>
        <w:rPr>
          <w:b/>
          <w:w w:val="95"/>
          <w:sz w:val="25"/>
        </w:rPr>
        <w:t>План-график мероприятий</w:t>
      </w:r>
      <w:r>
        <w:rPr>
          <w:b/>
          <w:sz w:val="25"/>
        </w:rPr>
        <w:t xml:space="preserve"> </w:t>
      </w:r>
      <w:r>
        <w:rPr>
          <w:b/>
          <w:w w:val="95"/>
          <w:sz w:val="25"/>
        </w:rPr>
        <w:t>(«дорожная</w:t>
      </w:r>
      <w:r>
        <w:rPr>
          <w:b/>
          <w:sz w:val="25"/>
        </w:rPr>
        <w:t xml:space="preserve"> </w:t>
      </w:r>
      <w:r>
        <w:rPr>
          <w:b/>
          <w:w w:val="95"/>
          <w:sz w:val="25"/>
        </w:rPr>
        <w:t xml:space="preserve">карта») </w:t>
      </w:r>
      <w:r>
        <w:rPr>
          <w:b/>
          <w:color w:val="0F0F0F"/>
          <w:w w:val="95"/>
          <w:sz w:val="25"/>
        </w:rPr>
        <w:t>по</w:t>
      </w:r>
      <w:r>
        <w:rPr>
          <w:b/>
          <w:color w:val="0F0F0F"/>
          <w:spacing w:val="-3"/>
          <w:w w:val="95"/>
          <w:sz w:val="25"/>
        </w:rPr>
        <w:t xml:space="preserve"> </w:t>
      </w:r>
      <w:r>
        <w:rPr>
          <w:b/>
          <w:w w:val="95"/>
          <w:sz w:val="25"/>
        </w:rPr>
        <w:t>подготовке</w:t>
      </w:r>
      <w:r>
        <w:rPr>
          <w:b/>
          <w:spacing w:val="26"/>
          <w:sz w:val="25"/>
        </w:rPr>
        <w:t xml:space="preserve"> </w:t>
      </w:r>
      <w:r>
        <w:rPr>
          <w:b/>
          <w:w w:val="95"/>
          <w:sz w:val="25"/>
        </w:rPr>
        <w:t>к</w:t>
      </w:r>
      <w:r>
        <w:rPr>
          <w:b/>
          <w:spacing w:val="-2"/>
          <w:w w:val="95"/>
          <w:sz w:val="25"/>
        </w:rPr>
        <w:t xml:space="preserve"> </w:t>
      </w:r>
      <w:r>
        <w:rPr>
          <w:b/>
          <w:w w:val="95"/>
          <w:sz w:val="25"/>
        </w:rPr>
        <w:t xml:space="preserve">реализации </w:t>
      </w:r>
      <w:r>
        <w:rPr>
          <w:b/>
          <w:color w:val="0F0F0F"/>
          <w:w w:val="95"/>
          <w:sz w:val="25"/>
        </w:rPr>
        <w:t>с</w:t>
      </w:r>
      <w:r>
        <w:rPr>
          <w:b/>
          <w:color w:val="0F0F0F"/>
          <w:spacing w:val="-13"/>
          <w:w w:val="95"/>
          <w:sz w:val="25"/>
        </w:rPr>
        <w:t xml:space="preserve"> </w:t>
      </w:r>
      <w:r>
        <w:rPr>
          <w:b/>
          <w:w w:val="95"/>
          <w:sz w:val="25"/>
        </w:rPr>
        <w:t>01 сентября 202</w:t>
      </w:r>
      <w:r w:rsidR="00BC2D07">
        <w:rPr>
          <w:b/>
          <w:w w:val="95"/>
          <w:sz w:val="25"/>
        </w:rPr>
        <w:t>3г. образовательных программ дош</w:t>
      </w:r>
      <w:r>
        <w:rPr>
          <w:b/>
          <w:w w:val="95"/>
          <w:sz w:val="25"/>
        </w:rPr>
        <w:t>кольного</w:t>
      </w:r>
      <w:r>
        <w:rPr>
          <w:b/>
          <w:spacing w:val="40"/>
          <w:sz w:val="25"/>
        </w:rPr>
        <w:t xml:space="preserve"> </w:t>
      </w:r>
      <w:r>
        <w:rPr>
          <w:b/>
          <w:w w:val="95"/>
          <w:sz w:val="25"/>
        </w:rPr>
        <w:t>образования</w:t>
      </w:r>
      <w:r>
        <w:rPr>
          <w:b/>
          <w:spacing w:val="40"/>
          <w:sz w:val="25"/>
        </w:rPr>
        <w:t xml:space="preserve"> </w:t>
      </w:r>
      <w:r>
        <w:rPr>
          <w:b/>
          <w:color w:val="0E0E0E"/>
          <w:w w:val="95"/>
          <w:sz w:val="25"/>
        </w:rPr>
        <w:t xml:space="preserve">в </w:t>
      </w:r>
      <w:r>
        <w:rPr>
          <w:b/>
          <w:w w:val="95"/>
          <w:sz w:val="25"/>
        </w:rPr>
        <w:t>соответствии</w:t>
      </w:r>
      <w:r>
        <w:rPr>
          <w:b/>
          <w:spacing w:val="40"/>
          <w:sz w:val="25"/>
        </w:rPr>
        <w:t xml:space="preserve"> </w:t>
      </w:r>
      <w:r>
        <w:rPr>
          <w:w w:val="95"/>
          <w:sz w:val="25"/>
        </w:rPr>
        <w:t xml:space="preserve">е </w:t>
      </w:r>
      <w:r>
        <w:rPr>
          <w:b/>
          <w:w w:val="95"/>
          <w:sz w:val="25"/>
        </w:rPr>
        <w:t>Федеральной</w:t>
      </w:r>
      <w:r>
        <w:rPr>
          <w:b/>
          <w:spacing w:val="40"/>
          <w:sz w:val="25"/>
        </w:rPr>
        <w:t xml:space="preserve"> </w:t>
      </w:r>
      <w:r w:rsidR="00BC2D07">
        <w:rPr>
          <w:b/>
          <w:w w:val="95"/>
          <w:sz w:val="25"/>
        </w:rPr>
        <w:t>образовательной программ</w:t>
      </w:r>
      <w:r>
        <w:rPr>
          <w:b/>
          <w:w w:val="95"/>
          <w:sz w:val="25"/>
        </w:rPr>
        <w:t>ой</w:t>
      </w:r>
      <w:r>
        <w:rPr>
          <w:b/>
          <w:spacing w:val="40"/>
          <w:sz w:val="25"/>
        </w:rPr>
        <w:t xml:space="preserve"> </w:t>
      </w:r>
      <w:r w:rsidR="00BC2D07">
        <w:rPr>
          <w:b/>
          <w:color w:val="0C0C0C"/>
          <w:w w:val="95"/>
          <w:sz w:val="25"/>
        </w:rPr>
        <w:t>дош</w:t>
      </w:r>
      <w:r>
        <w:rPr>
          <w:b/>
          <w:color w:val="0C0C0C"/>
          <w:w w:val="95"/>
          <w:sz w:val="25"/>
        </w:rPr>
        <w:t>кольного</w:t>
      </w:r>
      <w:r>
        <w:rPr>
          <w:b/>
          <w:color w:val="0C0C0C"/>
          <w:spacing w:val="40"/>
          <w:sz w:val="25"/>
        </w:rPr>
        <w:t xml:space="preserve"> </w:t>
      </w:r>
      <w:r>
        <w:rPr>
          <w:b/>
          <w:color w:val="0F0F0F"/>
          <w:w w:val="95"/>
          <w:sz w:val="25"/>
        </w:rPr>
        <w:t>образования</w:t>
      </w:r>
    </w:p>
    <w:p w:rsidR="00EE2A30" w:rsidRPr="00BC2D07" w:rsidRDefault="00BC2D07" w:rsidP="00BC2D07">
      <w:pPr>
        <w:pStyle w:val="a3"/>
        <w:jc w:val="center"/>
        <w:rPr>
          <w:b/>
          <w:sz w:val="24"/>
          <w:szCs w:val="24"/>
        </w:rPr>
      </w:pPr>
      <w:r w:rsidRPr="00BC2D07">
        <w:rPr>
          <w:b/>
          <w:sz w:val="24"/>
          <w:szCs w:val="24"/>
        </w:rPr>
        <w:t>МДОУ «Детский сад № 21»</w:t>
      </w:r>
    </w:p>
    <w:p w:rsidR="00EE2A30" w:rsidRDefault="00BC2D07">
      <w:pPr>
        <w:spacing w:before="210"/>
        <w:ind w:left="1501" w:right="654"/>
        <w:jc w:val="center"/>
        <w:rPr>
          <w:b/>
          <w:sz w:val="25"/>
        </w:rPr>
      </w:pPr>
      <w:r>
        <w:rPr>
          <w:b/>
          <w:spacing w:val="-2"/>
          <w:w w:val="95"/>
          <w:sz w:val="25"/>
        </w:rPr>
        <w:t>Пояс</w:t>
      </w:r>
      <w:r w:rsidR="0040332C">
        <w:rPr>
          <w:b/>
          <w:spacing w:val="-2"/>
          <w:w w:val="95"/>
          <w:sz w:val="25"/>
        </w:rPr>
        <w:t>нительная</w:t>
      </w:r>
      <w:r w:rsidR="0040332C">
        <w:rPr>
          <w:b/>
          <w:spacing w:val="18"/>
          <w:sz w:val="25"/>
        </w:rPr>
        <w:t xml:space="preserve"> </w:t>
      </w:r>
      <w:r w:rsidR="0040332C">
        <w:rPr>
          <w:b/>
          <w:spacing w:val="-2"/>
          <w:w w:val="95"/>
          <w:sz w:val="25"/>
        </w:rPr>
        <w:t>записка</w:t>
      </w:r>
    </w:p>
    <w:p w:rsidR="00EE2A30" w:rsidRDefault="00EE2A30">
      <w:pPr>
        <w:pStyle w:val="a3"/>
        <w:spacing w:before="4"/>
        <w:rPr>
          <w:b/>
          <w:sz w:val="23"/>
        </w:rPr>
      </w:pPr>
    </w:p>
    <w:p w:rsidR="00EE2A30" w:rsidRDefault="0040332C" w:rsidP="004C5BD1">
      <w:pPr>
        <w:pStyle w:val="a3"/>
        <w:spacing w:line="276" w:lineRule="auto"/>
        <w:ind w:left="989" w:right="102" w:firstLine="706"/>
        <w:jc w:val="both"/>
      </w:pPr>
      <w:r>
        <w:rPr>
          <w:color w:val="0C0C0C"/>
        </w:rPr>
        <w:t>На</w:t>
      </w:r>
      <w:r>
        <w:rPr>
          <w:color w:val="0C0C0C"/>
          <w:spacing w:val="-2"/>
        </w:rPr>
        <w:t xml:space="preserve"> </w:t>
      </w:r>
      <w:r>
        <w:t>основании Федерального закона от 24.09.2022г. N</w:t>
      </w:r>
      <w:r>
        <w:rPr>
          <w:spacing w:val="40"/>
        </w:rPr>
        <w:t xml:space="preserve"> </w:t>
      </w:r>
      <w:r>
        <w:t xml:space="preserve">371-ФЗ «О внесении изменений </w:t>
      </w:r>
      <w:r>
        <w:rPr>
          <w:color w:val="0F0F0F"/>
        </w:rPr>
        <w:t xml:space="preserve">в </w:t>
      </w:r>
      <w:r w:rsidR="00BC2D07">
        <w:t xml:space="preserve">Федеральный </w:t>
      </w:r>
      <w:r>
        <w:t xml:space="preserve"> </w:t>
      </w:r>
      <w:r>
        <w:rPr>
          <w:color w:val="0E0E0E"/>
        </w:rPr>
        <w:t xml:space="preserve">закон </w:t>
      </w:r>
      <w:r>
        <w:rPr>
          <w:color w:val="131313"/>
        </w:rPr>
        <w:t xml:space="preserve">«Об </w:t>
      </w:r>
      <w:r>
        <w:t xml:space="preserve">образовании </w:t>
      </w:r>
      <w:r>
        <w:rPr>
          <w:color w:val="0C0C0C"/>
        </w:rPr>
        <w:t xml:space="preserve">в </w:t>
      </w:r>
      <w:r>
        <w:rPr>
          <w:w w:val="95"/>
        </w:rPr>
        <w:t>Российской Федерации»,</w:t>
      </w:r>
      <w:r>
        <w:rPr>
          <w:spacing w:val="40"/>
        </w:rPr>
        <w:t xml:space="preserve"> </w:t>
      </w:r>
      <w:r>
        <w:rPr>
          <w:color w:val="0F0F0F"/>
          <w:w w:val="95"/>
        </w:rPr>
        <w:t xml:space="preserve">Приказа </w:t>
      </w:r>
      <w:r>
        <w:rPr>
          <w:w w:val="95"/>
        </w:rPr>
        <w:t xml:space="preserve">Министерства Просвещения </w:t>
      </w:r>
      <w:r>
        <w:rPr>
          <w:color w:val="0A0A0A"/>
          <w:w w:val="95"/>
        </w:rPr>
        <w:t xml:space="preserve">РФ </w:t>
      </w:r>
      <w:r>
        <w:rPr>
          <w:w w:val="95"/>
        </w:rPr>
        <w:t>от 2</w:t>
      </w:r>
      <w:r w:rsidR="00BC2D07">
        <w:rPr>
          <w:w w:val="95"/>
        </w:rPr>
        <w:t>5.11.2022 г. №1028 «Об утвержден</w:t>
      </w:r>
      <w:r>
        <w:rPr>
          <w:w w:val="95"/>
        </w:rPr>
        <w:t xml:space="preserve">ии федеральной образовательной </w:t>
      </w:r>
      <w:r>
        <w:t xml:space="preserve">программы </w:t>
      </w:r>
      <w:r w:rsidR="00BC2D07">
        <w:rPr>
          <w:i/>
        </w:rPr>
        <w:t xml:space="preserve">дошкольного </w:t>
      </w:r>
      <w:r>
        <w:rPr>
          <w:i/>
        </w:rPr>
        <w:t xml:space="preserve"> </w:t>
      </w:r>
      <w:r w:rsidR="00BC2D07">
        <w:t>образования» дош</w:t>
      </w:r>
      <w:r>
        <w:t>коль</w:t>
      </w:r>
      <w:r w:rsidR="00BC2D07">
        <w:t>ные образовательные организации</w:t>
      </w:r>
      <w:r>
        <w:t xml:space="preserve"> должны разрабатывать основные образовательные программы в соответствии </w:t>
      </w:r>
      <w:r>
        <w:rPr>
          <w:color w:val="161616"/>
        </w:rPr>
        <w:t xml:space="preserve">с </w:t>
      </w:r>
      <w:r w:rsidR="00BC2D07">
        <w:t>федеральным государственным  стандартом дош</w:t>
      </w:r>
      <w:r>
        <w:t>кольного образования и федерально</w:t>
      </w:r>
      <w:r w:rsidR="00BC2D07">
        <w:t>й образовательной программой дошколь</w:t>
      </w:r>
      <w:r>
        <w:t>ного образо</w:t>
      </w:r>
      <w:r>
        <w:t>вания.</w:t>
      </w:r>
    </w:p>
    <w:p w:rsidR="00EE2A30" w:rsidRDefault="00BC2D07" w:rsidP="004C5BD1">
      <w:pPr>
        <w:pStyle w:val="a3"/>
        <w:spacing w:before="5" w:line="276" w:lineRule="auto"/>
        <w:ind w:left="992" w:right="134" w:firstLine="698"/>
        <w:jc w:val="both"/>
      </w:pPr>
      <w:r>
        <w:t>Федераль</w:t>
      </w:r>
      <w:r w:rsidR="0040332C">
        <w:t xml:space="preserve">ная образовательная программа дошкольного образования определяет единые для </w:t>
      </w:r>
      <w:r w:rsidR="0040332C">
        <w:rPr>
          <w:color w:val="111111"/>
        </w:rPr>
        <w:t xml:space="preserve">РФ </w:t>
      </w:r>
      <w:r w:rsidR="0040332C">
        <w:t xml:space="preserve">базовые объем </w:t>
      </w:r>
      <w:r w:rsidR="0040332C">
        <w:rPr>
          <w:color w:val="212121"/>
        </w:rPr>
        <w:t xml:space="preserve">и </w:t>
      </w:r>
      <w:r w:rsidR="0040332C">
        <w:t xml:space="preserve">содержание </w:t>
      </w:r>
      <w:r>
        <w:rPr>
          <w:w w:val="95"/>
        </w:rPr>
        <w:t>дош</w:t>
      </w:r>
      <w:r w:rsidR="0040332C">
        <w:rPr>
          <w:w w:val="95"/>
        </w:rPr>
        <w:t>кольного образо</w:t>
      </w:r>
      <w:r>
        <w:rPr>
          <w:w w:val="95"/>
        </w:rPr>
        <w:t>вания и направлена на реализацию</w:t>
      </w:r>
      <w:r w:rsidR="0040332C">
        <w:rPr>
          <w:w w:val="95"/>
        </w:rPr>
        <w:t xml:space="preserve"> основных функций</w:t>
      </w:r>
      <w:r w:rsidR="0040332C">
        <w:t xml:space="preserve"> </w:t>
      </w:r>
      <w:r>
        <w:rPr>
          <w:w w:val="95"/>
        </w:rPr>
        <w:t>дош</w:t>
      </w:r>
      <w:r w:rsidR="0040332C">
        <w:rPr>
          <w:w w:val="95"/>
        </w:rPr>
        <w:t>кольного</w:t>
      </w:r>
      <w:r w:rsidR="0040332C">
        <w:rPr>
          <w:spacing w:val="40"/>
        </w:rPr>
        <w:t xml:space="preserve"> </w:t>
      </w:r>
      <w:r w:rsidR="0040332C">
        <w:rPr>
          <w:w w:val="95"/>
        </w:rPr>
        <w:t>образования:</w:t>
      </w:r>
    </w:p>
    <w:p w:rsidR="00EE2A30" w:rsidRDefault="004C5BD1" w:rsidP="004C5BD1">
      <w:pPr>
        <w:pStyle w:val="a3"/>
        <w:spacing w:line="276" w:lineRule="auto"/>
        <w:ind w:left="1709" w:right="128" w:hanging="346"/>
        <w:jc w:val="both"/>
      </w:pPr>
      <w:r>
        <w:rPr>
          <w:color w:val="111111"/>
        </w:rPr>
        <w:t>1.</w:t>
      </w:r>
      <w:r w:rsidR="0040332C">
        <w:t>обучение</w:t>
      </w:r>
      <w:r w:rsidR="0040332C">
        <w:rPr>
          <w:spacing w:val="-5"/>
        </w:rPr>
        <w:t xml:space="preserve"> </w:t>
      </w:r>
      <w:r w:rsidR="0040332C">
        <w:t>и</w:t>
      </w:r>
      <w:r w:rsidR="0040332C">
        <w:rPr>
          <w:spacing w:val="-11"/>
        </w:rPr>
        <w:t xml:space="preserve"> </w:t>
      </w:r>
      <w:r w:rsidR="0040332C">
        <w:t>воспитание ребенка</w:t>
      </w:r>
      <w:r w:rsidR="0040332C">
        <w:rPr>
          <w:spacing w:val="-11"/>
        </w:rPr>
        <w:t xml:space="preserve"> </w:t>
      </w:r>
      <w:r w:rsidR="00BC2D07">
        <w:t>дош</w:t>
      </w:r>
      <w:r w:rsidR="0040332C">
        <w:t>кольног</w:t>
      </w:r>
      <w:r w:rsidR="0040332C">
        <w:t>о возраста</w:t>
      </w:r>
      <w:r w:rsidR="0040332C">
        <w:rPr>
          <w:spacing w:val="-7"/>
        </w:rPr>
        <w:t xml:space="preserve"> </w:t>
      </w:r>
      <w:r w:rsidR="0040332C">
        <w:t>как</w:t>
      </w:r>
      <w:r w:rsidR="0040332C">
        <w:rPr>
          <w:spacing w:val="-7"/>
        </w:rPr>
        <w:t xml:space="preserve"> </w:t>
      </w:r>
      <w:r w:rsidR="0040332C">
        <w:t>гражданина</w:t>
      </w:r>
      <w:r w:rsidR="0040332C">
        <w:rPr>
          <w:spacing w:val="-1"/>
        </w:rPr>
        <w:t xml:space="preserve"> </w:t>
      </w:r>
      <w:r>
        <w:rPr>
          <w:spacing w:val="-1"/>
        </w:rPr>
        <w:t xml:space="preserve">  </w:t>
      </w:r>
      <w:r>
        <w:t>России</w:t>
      </w:r>
      <w:r w:rsidR="0040332C">
        <w:t>,</w:t>
      </w:r>
      <w:r w:rsidR="0040332C">
        <w:rPr>
          <w:spacing w:val="-11"/>
        </w:rPr>
        <w:t xml:space="preserve"> </w:t>
      </w:r>
      <w:r w:rsidR="00BC2D07">
        <w:t>форми</w:t>
      </w:r>
      <w:r w:rsidR="0040332C">
        <w:t>рование</w:t>
      </w:r>
      <w:r w:rsidR="0040332C">
        <w:rPr>
          <w:spacing w:val="-3"/>
        </w:rPr>
        <w:t xml:space="preserve"> </w:t>
      </w:r>
      <w:r w:rsidR="0040332C">
        <w:t>основ</w:t>
      </w:r>
      <w:r w:rsidR="0040332C">
        <w:rPr>
          <w:spacing w:val="-11"/>
        </w:rPr>
        <w:t xml:space="preserve"> </w:t>
      </w:r>
      <w:r w:rsidR="0040332C">
        <w:t>его</w:t>
      </w:r>
      <w:r w:rsidR="0040332C">
        <w:rPr>
          <w:spacing w:val="-14"/>
        </w:rPr>
        <w:t xml:space="preserve"> </w:t>
      </w:r>
      <w:r w:rsidR="0040332C">
        <w:t>гражданской</w:t>
      </w:r>
      <w:r w:rsidR="0040332C">
        <w:rPr>
          <w:spacing w:val="-3"/>
        </w:rPr>
        <w:t xml:space="preserve"> </w:t>
      </w:r>
      <w:r w:rsidR="0040332C">
        <w:t>и</w:t>
      </w:r>
      <w:r w:rsidR="0040332C">
        <w:rPr>
          <w:spacing w:val="-14"/>
        </w:rPr>
        <w:t xml:space="preserve"> </w:t>
      </w:r>
      <w:r w:rsidR="00BC2D07">
        <w:t>культурной идентичности</w:t>
      </w:r>
      <w:r w:rsidR="0040332C">
        <w:t>;</w:t>
      </w:r>
    </w:p>
    <w:p w:rsidR="00EE2A30" w:rsidRDefault="004C5BD1" w:rsidP="004C5BD1">
      <w:pPr>
        <w:pStyle w:val="a3"/>
        <w:spacing w:line="276" w:lineRule="auto"/>
        <w:ind w:left="1713" w:right="121" w:hanging="333"/>
        <w:jc w:val="both"/>
      </w:pPr>
      <w:r>
        <w:rPr>
          <w:w w:val="95"/>
        </w:rPr>
        <w:t>2.</w:t>
      </w:r>
      <w:r w:rsidR="0040332C">
        <w:rPr>
          <w:w w:val="95"/>
        </w:rPr>
        <w:t>создание единого</w:t>
      </w:r>
      <w:r w:rsidR="0040332C">
        <w:rPr>
          <w:spacing w:val="40"/>
        </w:rPr>
        <w:t xml:space="preserve"> </w:t>
      </w:r>
      <w:r w:rsidR="0040332C">
        <w:rPr>
          <w:color w:val="0F0F0F"/>
          <w:w w:val="95"/>
        </w:rPr>
        <w:t xml:space="preserve">ядра </w:t>
      </w:r>
      <w:r w:rsidR="00BC2D07">
        <w:rPr>
          <w:w w:val="95"/>
        </w:rPr>
        <w:t>содержания дошколь</w:t>
      </w:r>
      <w:r w:rsidR="0040332C">
        <w:rPr>
          <w:w w:val="95"/>
        </w:rPr>
        <w:t>ного образования, основанного на</w:t>
      </w:r>
      <w:r w:rsidR="0040332C">
        <w:rPr>
          <w:spacing w:val="-1"/>
          <w:w w:val="95"/>
        </w:rPr>
        <w:t xml:space="preserve"> </w:t>
      </w:r>
      <w:r w:rsidR="00BC2D07">
        <w:rPr>
          <w:w w:val="95"/>
        </w:rPr>
        <w:t>духовно-нравствен</w:t>
      </w:r>
      <w:r w:rsidR="0040332C">
        <w:rPr>
          <w:w w:val="95"/>
        </w:rPr>
        <w:t>ных</w:t>
      </w:r>
      <w:r w:rsidR="0040332C">
        <w:rPr>
          <w:spacing w:val="-10"/>
          <w:w w:val="95"/>
        </w:rPr>
        <w:t xml:space="preserve"> </w:t>
      </w:r>
      <w:r w:rsidR="0040332C">
        <w:rPr>
          <w:w w:val="95"/>
        </w:rPr>
        <w:t>ценностях российского народа, воспитание</w:t>
      </w:r>
      <w:r w:rsidR="0040332C">
        <w:t xml:space="preserve"> </w:t>
      </w:r>
      <w:r w:rsidR="0040332C">
        <w:rPr>
          <w:w w:val="95"/>
        </w:rPr>
        <w:t xml:space="preserve">подрастающего поколения как знающего </w:t>
      </w:r>
      <w:r w:rsidR="0040332C">
        <w:rPr>
          <w:color w:val="0C0C0C"/>
          <w:w w:val="95"/>
        </w:rPr>
        <w:t xml:space="preserve">и </w:t>
      </w:r>
      <w:r w:rsidR="00BC2D07">
        <w:rPr>
          <w:w w:val="95"/>
        </w:rPr>
        <w:t xml:space="preserve">уважающего </w:t>
      </w:r>
      <w:r w:rsidR="0040332C">
        <w:rPr>
          <w:w w:val="95"/>
        </w:rPr>
        <w:t xml:space="preserve">историю и культуру своей семьи, </w:t>
      </w:r>
      <w:r>
        <w:rPr>
          <w:w w:val="95"/>
        </w:rPr>
        <w:t>большой и</w:t>
      </w:r>
      <w:r w:rsidR="0040332C">
        <w:rPr>
          <w:w w:val="95"/>
        </w:rPr>
        <w:t xml:space="preserve"> малой Родины;</w:t>
      </w:r>
    </w:p>
    <w:p w:rsidR="00EE2A30" w:rsidRDefault="004C5BD1" w:rsidP="004C5BD1">
      <w:pPr>
        <w:pStyle w:val="a3"/>
        <w:spacing w:line="276" w:lineRule="auto"/>
        <w:ind w:left="1710" w:right="102" w:hanging="331"/>
        <w:jc w:val="both"/>
      </w:pPr>
      <w:r>
        <w:rPr>
          <w:spacing w:val="-2"/>
        </w:rPr>
        <w:t xml:space="preserve">3. </w:t>
      </w:r>
      <w:r w:rsidR="0040332C">
        <w:rPr>
          <w:spacing w:val="-2"/>
        </w:rPr>
        <w:t>создание</w:t>
      </w:r>
      <w:r w:rsidR="0040332C">
        <w:rPr>
          <w:spacing w:val="-14"/>
        </w:rPr>
        <w:t xml:space="preserve"> </w:t>
      </w:r>
      <w:r w:rsidR="0040332C">
        <w:rPr>
          <w:spacing w:val="-2"/>
        </w:rPr>
        <w:t>единого</w:t>
      </w:r>
      <w:r w:rsidR="0040332C">
        <w:rPr>
          <w:spacing w:val="-12"/>
        </w:rPr>
        <w:t xml:space="preserve"> </w:t>
      </w:r>
      <w:r w:rsidR="00BC2D07">
        <w:rPr>
          <w:spacing w:val="-2"/>
        </w:rPr>
        <w:t>образователь</w:t>
      </w:r>
      <w:r w:rsidR="0040332C">
        <w:rPr>
          <w:spacing w:val="-2"/>
        </w:rPr>
        <w:t>ного</w:t>
      </w:r>
      <w:r w:rsidR="0040332C">
        <w:rPr>
          <w:spacing w:val="-14"/>
        </w:rPr>
        <w:t xml:space="preserve"> </w:t>
      </w:r>
      <w:r w:rsidR="0040332C">
        <w:rPr>
          <w:spacing w:val="-2"/>
        </w:rPr>
        <w:t>пространства</w:t>
      </w:r>
      <w:r w:rsidR="0040332C">
        <w:rPr>
          <w:spacing w:val="-13"/>
        </w:rPr>
        <w:t xml:space="preserve"> </w:t>
      </w:r>
      <w:r w:rsidR="0040332C">
        <w:rPr>
          <w:spacing w:val="-2"/>
        </w:rPr>
        <w:t>обучения</w:t>
      </w:r>
      <w:r w:rsidR="0040332C">
        <w:rPr>
          <w:spacing w:val="-12"/>
        </w:rPr>
        <w:t xml:space="preserve"> </w:t>
      </w:r>
      <w:r w:rsidR="0040332C">
        <w:rPr>
          <w:color w:val="151515"/>
          <w:spacing w:val="-2"/>
        </w:rPr>
        <w:t>и</w:t>
      </w:r>
      <w:r w:rsidR="0040332C">
        <w:rPr>
          <w:color w:val="151515"/>
          <w:spacing w:val="-14"/>
        </w:rPr>
        <w:t xml:space="preserve"> </w:t>
      </w:r>
      <w:r w:rsidR="0040332C">
        <w:rPr>
          <w:spacing w:val="-2"/>
        </w:rPr>
        <w:t>воспитания</w:t>
      </w:r>
      <w:r w:rsidR="0040332C">
        <w:rPr>
          <w:spacing w:val="-8"/>
        </w:rPr>
        <w:t xml:space="preserve"> </w:t>
      </w:r>
      <w:r w:rsidR="0040332C">
        <w:rPr>
          <w:spacing w:val="-2"/>
        </w:rPr>
        <w:t>детей</w:t>
      </w:r>
      <w:r w:rsidR="0040332C">
        <w:rPr>
          <w:spacing w:val="-14"/>
        </w:rPr>
        <w:t xml:space="preserve"> </w:t>
      </w:r>
      <w:r w:rsidR="0040332C">
        <w:rPr>
          <w:spacing w:val="-2"/>
        </w:rPr>
        <w:t>от</w:t>
      </w:r>
      <w:r w:rsidR="0040332C">
        <w:rPr>
          <w:spacing w:val="-14"/>
        </w:rPr>
        <w:t xml:space="preserve"> </w:t>
      </w:r>
      <w:r w:rsidR="00BC2D07">
        <w:rPr>
          <w:spacing w:val="-2"/>
        </w:rPr>
        <w:t>рожден</w:t>
      </w:r>
      <w:r w:rsidR="0040332C">
        <w:rPr>
          <w:spacing w:val="-2"/>
        </w:rPr>
        <w:t>ия</w:t>
      </w:r>
      <w:r w:rsidR="0040332C">
        <w:rPr>
          <w:spacing w:val="-13"/>
        </w:rPr>
        <w:t xml:space="preserve"> </w:t>
      </w:r>
      <w:r w:rsidR="0040332C">
        <w:rPr>
          <w:color w:val="111111"/>
          <w:spacing w:val="-2"/>
        </w:rPr>
        <w:t>до</w:t>
      </w:r>
      <w:r w:rsidR="0040332C">
        <w:rPr>
          <w:color w:val="111111"/>
          <w:spacing w:val="-14"/>
        </w:rPr>
        <w:t xml:space="preserve"> </w:t>
      </w:r>
      <w:r w:rsidR="0040332C">
        <w:rPr>
          <w:spacing w:val="-2"/>
        </w:rPr>
        <w:t>поступления</w:t>
      </w:r>
      <w:r w:rsidR="0040332C">
        <w:rPr>
          <w:spacing w:val="36"/>
        </w:rPr>
        <w:t xml:space="preserve"> </w:t>
      </w:r>
      <w:r w:rsidR="0040332C">
        <w:rPr>
          <w:color w:val="0A0A0A"/>
          <w:spacing w:val="-2"/>
        </w:rPr>
        <w:t>в</w:t>
      </w:r>
      <w:r w:rsidR="0040332C">
        <w:rPr>
          <w:color w:val="0A0A0A"/>
          <w:spacing w:val="-14"/>
        </w:rPr>
        <w:t xml:space="preserve"> </w:t>
      </w:r>
      <w:r w:rsidR="0040332C">
        <w:rPr>
          <w:spacing w:val="-2"/>
        </w:rPr>
        <w:t xml:space="preserve">общеобразовательную </w:t>
      </w:r>
      <w:r w:rsidR="0040332C">
        <w:t>организацию,</w:t>
      </w:r>
      <w:r w:rsidR="0040332C">
        <w:rPr>
          <w:spacing w:val="-7"/>
        </w:rPr>
        <w:t xml:space="preserve"> </w:t>
      </w:r>
      <w:r w:rsidR="00BC2D07">
        <w:t xml:space="preserve">обеспечивающего </w:t>
      </w:r>
      <w:r w:rsidR="0040332C">
        <w:rPr>
          <w:spacing w:val="-12"/>
        </w:rPr>
        <w:t xml:space="preserve"> </w:t>
      </w:r>
      <w:r w:rsidR="00BC2D07">
        <w:rPr>
          <w:spacing w:val="-12"/>
        </w:rPr>
        <w:t xml:space="preserve"> </w:t>
      </w:r>
      <w:r w:rsidR="0040332C">
        <w:t>ребенку</w:t>
      </w:r>
      <w:r w:rsidR="0040332C">
        <w:rPr>
          <w:spacing w:val="-4"/>
        </w:rPr>
        <w:t xml:space="preserve"> </w:t>
      </w:r>
      <w:r w:rsidR="0040332C">
        <w:t>и</w:t>
      </w:r>
      <w:r w:rsidR="0040332C">
        <w:rPr>
          <w:spacing w:val="-13"/>
        </w:rPr>
        <w:t xml:space="preserve"> </w:t>
      </w:r>
      <w:r w:rsidR="0040332C">
        <w:t>его</w:t>
      </w:r>
      <w:r w:rsidR="0040332C">
        <w:rPr>
          <w:spacing w:val="-4"/>
        </w:rPr>
        <w:t xml:space="preserve"> </w:t>
      </w:r>
      <w:r w:rsidR="0040332C">
        <w:t>родителям</w:t>
      </w:r>
      <w:r w:rsidR="0040332C">
        <w:rPr>
          <w:spacing w:val="-7"/>
        </w:rPr>
        <w:t xml:space="preserve"> </w:t>
      </w:r>
      <w:r w:rsidR="0040332C">
        <w:t>(законным</w:t>
      </w:r>
      <w:r w:rsidR="0040332C">
        <w:rPr>
          <w:spacing w:val="-3"/>
        </w:rPr>
        <w:t xml:space="preserve"> </w:t>
      </w:r>
      <w:r w:rsidR="0040332C">
        <w:t>представителем)</w:t>
      </w:r>
      <w:r w:rsidR="0040332C">
        <w:rPr>
          <w:spacing w:val="-16"/>
        </w:rPr>
        <w:t xml:space="preserve"> </w:t>
      </w:r>
      <w:r w:rsidR="0040332C">
        <w:t>равные</w:t>
      </w:r>
      <w:r w:rsidR="0040332C">
        <w:rPr>
          <w:spacing w:val="-6"/>
        </w:rPr>
        <w:t xml:space="preserve"> </w:t>
      </w:r>
      <w:r>
        <w:t>качественные условия</w:t>
      </w:r>
      <w:r w:rsidR="0040332C">
        <w:rPr>
          <w:spacing w:val="-7"/>
        </w:rPr>
        <w:t xml:space="preserve"> </w:t>
      </w:r>
      <w:r w:rsidR="0040332C">
        <w:t xml:space="preserve">дошкольного </w:t>
      </w:r>
      <w:r w:rsidR="0040332C">
        <w:rPr>
          <w:w w:val="95"/>
        </w:rPr>
        <w:t>образования,</w:t>
      </w:r>
      <w:r w:rsidR="0040332C">
        <w:rPr>
          <w:spacing w:val="40"/>
        </w:rPr>
        <w:t xml:space="preserve"> </w:t>
      </w:r>
      <w:r w:rsidR="00BC2D07">
        <w:rPr>
          <w:w w:val="95"/>
        </w:rPr>
        <w:t xml:space="preserve">вне </w:t>
      </w:r>
      <w:r>
        <w:rPr>
          <w:w w:val="95"/>
        </w:rPr>
        <w:t xml:space="preserve">зависимости </w:t>
      </w:r>
      <w:r>
        <w:rPr>
          <w:spacing w:val="40"/>
        </w:rPr>
        <w:t>от</w:t>
      </w:r>
      <w:r w:rsidR="0040332C">
        <w:rPr>
          <w:w w:val="95"/>
        </w:rPr>
        <w:t xml:space="preserve"> места проживания.</w:t>
      </w:r>
    </w:p>
    <w:p w:rsidR="00EE2A30" w:rsidRDefault="0040332C" w:rsidP="004C5BD1">
      <w:pPr>
        <w:pStyle w:val="a3"/>
        <w:spacing w:line="276" w:lineRule="auto"/>
        <w:ind w:left="994" w:right="101" w:firstLine="707"/>
        <w:jc w:val="both"/>
      </w:pPr>
      <w:r>
        <w:t>Дошкольная образовательная организация вправе осуществить переход на полное при</w:t>
      </w:r>
      <w:r w:rsidR="00BC2D07">
        <w:t>менение федеральной образователь</w:t>
      </w:r>
      <w:r>
        <w:t xml:space="preserve">ной </w:t>
      </w:r>
      <w:r w:rsidR="00BC2D07">
        <w:rPr>
          <w:w w:val="95"/>
        </w:rPr>
        <w:t>программы дошколь</w:t>
      </w:r>
      <w:r>
        <w:rPr>
          <w:w w:val="95"/>
        </w:rPr>
        <w:t>ного образования, чтобы не пересмат</w:t>
      </w:r>
      <w:r w:rsidR="00BC2D07">
        <w:rPr>
          <w:w w:val="95"/>
        </w:rPr>
        <w:t>ривать собственную образовательн</w:t>
      </w:r>
      <w:r>
        <w:rPr>
          <w:w w:val="95"/>
        </w:rPr>
        <w:t xml:space="preserve">ую программу. Если учреждение не планирует </w:t>
      </w:r>
      <w:r>
        <w:t>применить гот</w:t>
      </w:r>
      <w:r>
        <w:t xml:space="preserve">овую федеральную программу, необходимо проверить разработанную </w:t>
      </w:r>
      <w:r>
        <w:rPr>
          <w:color w:val="1A1A1A"/>
        </w:rPr>
        <w:t xml:space="preserve">и </w:t>
      </w:r>
      <w:r w:rsidR="00BC2D07">
        <w:t>действующую образователь</w:t>
      </w:r>
      <w:r>
        <w:t xml:space="preserve">ную программу и </w:t>
      </w:r>
      <w:r>
        <w:rPr>
          <w:w w:val="95"/>
        </w:rPr>
        <w:t>привести ее в</w:t>
      </w:r>
      <w:r>
        <w:rPr>
          <w:spacing w:val="-1"/>
          <w:w w:val="95"/>
        </w:rPr>
        <w:t xml:space="preserve"> </w:t>
      </w:r>
      <w:r>
        <w:rPr>
          <w:w w:val="95"/>
        </w:rPr>
        <w:t>соответствие</w:t>
      </w:r>
      <w:r>
        <w:t xml:space="preserve"> </w:t>
      </w:r>
      <w:r>
        <w:rPr>
          <w:w w:val="95"/>
        </w:rPr>
        <w:t>с</w:t>
      </w:r>
      <w:r>
        <w:rPr>
          <w:spacing w:val="-3"/>
          <w:w w:val="95"/>
        </w:rPr>
        <w:t xml:space="preserve"> </w:t>
      </w:r>
      <w:r>
        <w:rPr>
          <w:w w:val="95"/>
        </w:rPr>
        <w:t>федеральной, обязательная</w:t>
      </w:r>
      <w:r w:rsidR="00BC2D07">
        <w:rPr>
          <w:w w:val="95"/>
        </w:rPr>
        <w:t xml:space="preserve"> часть</w:t>
      </w:r>
      <w:r>
        <w:rPr>
          <w:w w:val="95"/>
        </w:rPr>
        <w:t xml:space="preserve"> которой должна соответствовать</w:t>
      </w:r>
      <w:r>
        <w:rPr>
          <w:spacing w:val="40"/>
        </w:rPr>
        <w:t xml:space="preserve"> </w:t>
      </w:r>
      <w:r>
        <w:rPr>
          <w:color w:val="0F0F0F"/>
          <w:w w:val="95"/>
        </w:rPr>
        <w:t>60%</w:t>
      </w:r>
      <w:r>
        <w:rPr>
          <w:color w:val="0F0F0F"/>
          <w:spacing w:val="-2"/>
          <w:w w:val="95"/>
        </w:rPr>
        <w:t xml:space="preserve"> </w:t>
      </w:r>
      <w:r>
        <w:rPr>
          <w:w w:val="95"/>
        </w:rPr>
        <w:t>от</w:t>
      </w:r>
      <w:r>
        <w:rPr>
          <w:spacing w:val="-2"/>
          <w:w w:val="95"/>
        </w:rPr>
        <w:t xml:space="preserve"> </w:t>
      </w:r>
      <w:r w:rsidR="00BC2D07">
        <w:rPr>
          <w:w w:val="95"/>
        </w:rPr>
        <w:t xml:space="preserve">общего объема </w:t>
      </w:r>
      <w:r w:rsidR="004C5BD1">
        <w:rPr>
          <w:w w:val="95"/>
        </w:rPr>
        <w:t>программы,</w:t>
      </w:r>
      <w:r>
        <w:rPr>
          <w:w w:val="95"/>
        </w:rPr>
        <w:t xml:space="preserve"> </w:t>
      </w:r>
      <w:r>
        <w:rPr>
          <w:color w:val="1C1C1C"/>
          <w:w w:val="95"/>
        </w:rPr>
        <w:t>а</w:t>
      </w:r>
      <w:r>
        <w:rPr>
          <w:color w:val="1C1C1C"/>
          <w:spacing w:val="-3"/>
          <w:w w:val="95"/>
        </w:rPr>
        <w:t xml:space="preserve"> </w:t>
      </w:r>
      <w:r>
        <w:rPr>
          <w:color w:val="1D1D1D"/>
          <w:w w:val="95"/>
        </w:rPr>
        <w:t xml:space="preserve">40% </w:t>
      </w:r>
      <w:r>
        <w:rPr>
          <w:w w:val="95"/>
        </w:rPr>
        <w:t xml:space="preserve">— </w:t>
      </w:r>
      <w:r>
        <w:t xml:space="preserve">это </w:t>
      </w:r>
      <w:r w:rsidR="004C5BD1">
        <w:t>часть,</w:t>
      </w:r>
      <w:r>
        <w:t xml:space="preserve"> формируе</w:t>
      </w:r>
      <w:r w:rsidR="00BC2D07">
        <w:t>мая участниками образовательных отнош</w:t>
      </w:r>
      <w:r>
        <w:t xml:space="preserve">ений. Содержание и планируемые результаты разработанных </w:t>
      </w:r>
      <w:r w:rsidR="00BC2D07">
        <w:rPr>
          <w:w w:val="95"/>
        </w:rPr>
        <w:t>образователь</w:t>
      </w:r>
      <w:r>
        <w:rPr>
          <w:w w:val="95"/>
        </w:rPr>
        <w:t>ными организациями</w:t>
      </w:r>
      <w:r>
        <w:t xml:space="preserve"> </w:t>
      </w:r>
      <w:r w:rsidR="00BC2D07">
        <w:rPr>
          <w:w w:val="95"/>
        </w:rPr>
        <w:t xml:space="preserve">программ должны </w:t>
      </w:r>
      <w:r w:rsidR="004C5BD1">
        <w:rPr>
          <w:w w:val="95"/>
        </w:rPr>
        <w:t>быть не</w:t>
      </w:r>
      <w:r>
        <w:rPr>
          <w:w w:val="95"/>
        </w:rPr>
        <w:t xml:space="preserve"> ниже соответствующих</w:t>
      </w:r>
      <w:r w:rsidR="00BC2D07">
        <w:rPr>
          <w:w w:val="95"/>
        </w:rPr>
        <w:t xml:space="preserve"> содержания и планируемых резуль</w:t>
      </w:r>
      <w:r>
        <w:rPr>
          <w:w w:val="95"/>
        </w:rPr>
        <w:t xml:space="preserve">татов Федеральной </w:t>
      </w:r>
      <w:r>
        <w:rPr>
          <w:spacing w:val="-2"/>
        </w:rPr>
        <w:t>программы.</w:t>
      </w:r>
    </w:p>
    <w:p w:rsidR="00EE2A30" w:rsidRDefault="0040332C" w:rsidP="004C5BD1">
      <w:pPr>
        <w:pStyle w:val="a3"/>
        <w:spacing w:line="276" w:lineRule="auto"/>
        <w:ind w:left="999" w:right="128" w:firstLine="705"/>
        <w:jc w:val="both"/>
      </w:pPr>
      <w:r w:rsidRPr="004C5BD1">
        <w:rPr>
          <w:b/>
        </w:rPr>
        <w:t>Цель дорожной карты</w:t>
      </w:r>
      <w:r>
        <w:t>: органи</w:t>
      </w:r>
      <w:r>
        <w:t xml:space="preserve">зация и координация деятельности </w:t>
      </w:r>
      <w:r w:rsidR="004C5BD1">
        <w:t>МДОУ «Детский сад № 21»</w:t>
      </w:r>
      <w:r>
        <w:rPr>
          <w:w w:val="95"/>
        </w:rPr>
        <w:t xml:space="preserve"> по приведению ООП </w:t>
      </w:r>
      <w:r>
        <w:rPr>
          <w:spacing w:val="40"/>
        </w:rPr>
        <w:t>в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соответствие </w:t>
      </w:r>
      <w:r w:rsidR="004C5BD1">
        <w:rPr>
          <w:w w:val="95"/>
        </w:rPr>
        <w:t xml:space="preserve">с </w:t>
      </w:r>
      <w:r>
        <w:rPr>
          <w:w w:val="95"/>
        </w:rPr>
        <w:t>ФОП ДО.</w:t>
      </w:r>
    </w:p>
    <w:p w:rsidR="00EE2A30" w:rsidRDefault="0040332C" w:rsidP="0040332C">
      <w:pPr>
        <w:pStyle w:val="a3"/>
        <w:spacing w:line="276" w:lineRule="auto"/>
        <w:ind w:left="999" w:right="114" w:firstLine="707"/>
        <w:sectPr w:rsidR="00EE2A30">
          <w:type w:val="continuous"/>
          <w:pgSz w:w="16820" w:h="11900" w:orient="landscape"/>
          <w:pgMar w:top="260" w:right="1060" w:bottom="280" w:left="60" w:header="720" w:footer="720" w:gutter="0"/>
          <w:cols w:space="720"/>
        </w:sectPr>
      </w:pPr>
      <w:r>
        <w:rPr>
          <w:w w:val="95"/>
        </w:rPr>
        <w:t>Дорожная карта рассчитана на</w:t>
      </w:r>
      <w:r>
        <w:rPr>
          <w:spacing w:val="-6"/>
          <w:w w:val="95"/>
        </w:rPr>
        <w:t xml:space="preserve"> </w:t>
      </w:r>
      <w:r>
        <w:rPr>
          <w:w w:val="95"/>
        </w:rPr>
        <w:t>период с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23 января 2023r. по </w:t>
      </w:r>
      <w:r>
        <w:rPr>
          <w:color w:val="1C1C1C"/>
          <w:w w:val="95"/>
        </w:rPr>
        <w:t>01</w:t>
      </w:r>
      <w:r>
        <w:rPr>
          <w:color w:val="1C1C1C"/>
          <w:spacing w:val="-1"/>
          <w:w w:val="95"/>
        </w:rPr>
        <w:t xml:space="preserve"> </w:t>
      </w:r>
      <w:r>
        <w:rPr>
          <w:w w:val="95"/>
        </w:rPr>
        <w:t>сентября 2023r. и</w:t>
      </w:r>
      <w:r>
        <w:rPr>
          <w:spacing w:val="-7"/>
          <w:w w:val="95"/>
        </w:rPr>
        <w:t xml:space="preserve"> </w:t>
      </w:r>
      <w:r>
        <w:rPr>
          <w:w w:val="95"/>
        </w:rPr>
        <w:t>содержит пе</w:t>
      </w:r>
      <w:r w:rsidR="00BC2D07">
        <w:rPr>
          <w:w w:val="95"/>
        </w:rPr>
        <w:t xml:space="preserve">речень мероприятий, </w:t>
      </w:r>
      <w:r w:rsidR="004C5BD1">
        <w:rPr>
          <w:w w:val="95"/>
        </w:rPr>
        <w:t>контрольные сроки</w:t>
      </w:r>
      <w:r>
        <w:rPr>
          <w:w w:val="95"/>
        </w:rPr>
        <w:t xml:space="preserve"> </w:t>
      </w:r>
      <w:r>
        <w:t xml:space="preserve">исполнения </w:t>
      </w:r>
      <w:r>
        <w:rPr>
          <w:color w:val="1C1C1C"/>
        </w:rPr>
        <w:t>и</w:t>
      </w:r>
      <w:r w:rsidR="00BC2D07">
        <w:rPr>
          <w:color w:val="1C1C1C"/>
        </w:rPr>
        <w:t xml:space="preserve"> </w:t>
      </w:r>
      <w:r w:rsidR="00BC2D07">
        <w:t>ответственных</w:t>
      </w:r>
      <w:r>
        <w:t>.</w:t>
      </w:r>
    </w:p>
    <w:p w:rsidR="00EE2A30" w:rsidRDefault="0040332C" w:rsidP="0040332C">
      <w:pPr>
        <w:spacing w:before="59"/>
        <w:ind w:right="654"/>
        <w:rPr>
          <w:b/>
          <w:spacing w:val="-2"/>
          <w:w w:val="95"/>
          <w:sz w:val="25"/>
        </w:rPr>
      </w:pPr>
      <w:r>
        <w:rPr>
          <w:b/>
          <w:w w:val="95"/>
          <w:sz w:val="25"/>
        </w:rPr>
        <w:lastRenderedPageBreak/>
        <w:t xml:space="preserve">                                                                            </w:t>
      </w:r>
      <w:r>
        <w:rPr>
          <w:b/>
          <w:w w:val="95"/>
          <w:sz w:val="25"/>
        </w:rPr>
        <w:t>П</w:t>
      </w:r>
      <w:r>
        <w:rPr>
          <w:b/>
          <w:w w:val="95"/>
          <w:sz w:val="25"/>
        </w:rPr>
        <w:t>лан-график</w:t>
      </w:r>
      <w:r>
        <w:rPr>
          <w:b/>
          <w:spacing w:val="-2"/>
          <w:w w:val="95"/>
          <w:sz w:val="25"/>
        </w:rPr>
        <w:t xml:space="preserve"> </w:t>
      </w:r>
      <w:r>
        <w:rPr>
          <w:b/>
          <w:w w:val="95"/>
          <w:sz w:val="25"/>
        </w:rPr>
        <w:t>мероприятий</w:t>
      </w:r>
      <w:r>
        <w:rPr>
          <w:b/>
          <w:spacing w:val="-3"/>
          <w:w w:val="95"/>
          <w:sz w:val="25"/>
        </w:rPr>
        <w:t xml:space="preserve"> </w:t>
      </w:r>
      <w:r>
        <w:rPr>
          <w:b/>
          <w:w w:val="95"/>
          <w:sz w:val="25"/>
        </w:rPr>
        <w:t>(«дорожная</w:t>
      </w:r>
      <w:r>
        <w:rPr>
          <w:b/>
          <w:spacing w:val="-4"/>
          <w:w w:val="95"/>
          <w:sz w:val="25"/>
        </w:rPr>
        <w:t xml:space="preserve"> </w:t>
      </w:r>
      <w:r>
        <w:rPr>
          <w:b/>
          <w:spacing w:val="-2"/>
          <w:w w:val="95"/>
          <w:sz w:val="25"/>
        </w:rPr>
        <w:t>карта»)</w:t>
      </w:r>
    </w:p>
    <w:p w:rsidR="0040332C" w:rsidRDefault="0040332C">
      <w:pPr>
        <w:spacing w:before="59"/>
        <w:ind w:left="506" w:right="654"/>
        <w:jc w:val="center"/>
        <w:rPr>
          <w:b/>
          <w:spacing w:val="-2"/>
          <w:w w:val="95"/>
          <w:sz w:val="25"/>
        </w:rPr>
      </w:pPr>
      <w:r>
        <w:rPr>
          <w:b/>
          <w:spacing w:val="-2"/>
          <w:w w:val="95"/>
          <w:sz w:val="25"/>
        </w:rPr>
        <w:t>МДОУ «Детский сад № 21»</w:t>
      </w:r>
    </w:p>
    <w:tbl>
      <w:tblPr>
        <w:tblStyle w:val="a5"/>
        <w:tblW w:w="14231" w:type="dxa"/>
        <w:tblInd w:w="506" w:type="dxa"/>
        <w:tblLayout w:type="fixed"/>
        <w:tblLook w:val="04A0" w:firstRow="1" w:lastRow="0" w:firstColumn="1" w:lastColumn="0" w:noHBand="0" w:noVBand="1"/>
      </w:tblPr>
      <w:tblGrid>
        <w:gridCol w:w="1245"/>
        <w:gridCol w:w="4521"/>
        <w:gridCol w:w="2370"/>
        <w:gridCol w:w="2419"/>
        <w:gridCol w:w="3676"/>
      </w:tblGrid>
      <w:tr w:rsidR="002E3C62" w:rsidTr="0040332C">
        <w:tc>
          <w:tcPr>
            <w:tcW w:w="1245" w:type="dxa"/>
          </w:tcPr>
          <w:p w:rsidR="002E3C62" w:rsidRDefault="002E3C62" w:rsidP="002E3C62">
            <w:pPr>
              <w:spacing w:before="59"/>
              <w:ind w:right="654"/>
              <w:jc w:val="center"/>
              <w:rPr>
                <w:b/>
                <w:spacing w:val="-2"/>
                <w:w w:val="95"/>
                <w:sz w:val="25"/>
              </w:rPr>
            </w:pPr>
            <w:r>
              <w:rPr>
                <w:b/>
                <w:spacing w:val="-2"/>
                <w:w w:val="95"/>
                <w:sz w:val="25"/>
              </w:rPr>
              <w:t>№</w:t>
            </w:r>
          </w:p>
        </w:tc>
        <w:tc>
          <w:tcPr>
            <w:tcW w:w="4521" w:type="dxa"/>
          </w:tcPr>
          <w:p w:rsidR="002E3C62" w:rsidRDefault="002E3C62" w:rsidP="002E3C62">
            <w:pPr>
              <w:spacing w:before="59"/>
              <w:ind w:right="65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наименование мероприятия</w:t>
            </w:r>
          </w:p>
        </w:tc>
        <w:tc>
          <w:tcPr>
            <w:tcW w:w="2370" w:type="dxa"/>
          </w:tcPr>
          <w:p w:rsidR="002E3C62" w:rsidRDefault="002E3C62" w:rsidP="002E3C62">
            <w:pPr>
              <w:spacing w:before="59"/>
              <w:ind w:right="65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сроки реализации</w:t>
            </w:r>
          </w:p>
        </w:tc>
        <w:tc>
          <w:tcPr>
            <w:tcW w:w="2419" w:type="dxa"/>
          </w:tcPr>
          <w:p w:rsidR="002E3C62" w:rsidRDefault="002E3C62" w:rsidP="002E3C62">
            <w:pPr>
              <w:spacing w:before="59"/>
              <w:ind w:right="65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ответственные</w:t>
            </w:r>
          </w:p>
        </w:tc>
        <w:tc>
          <w:tcPr>
            <w:tcW w:w="3676" w:type="dxa"/>
          </w:tcPr>
          <w:p w:rsidR="002E3C62" w:rsidRDefault="002E3C62" w:rsidP="002E3C62">
            <w:pPr>
              <w:spacing w:before="59"/>
              <w:ind w:right="65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ожидаемые результаты</w:t>
            </w:r>
          </w:p>
        </w:tc>
      </w:tr>
      <w:tr w:rsidR="002E3C62" w:rsidTr="0040332C">
        <w:tc>
          <w:tcPr>
            <w:tcW w:w="14231" w:type="dxa"/>
            <w:gridSpan w:val="5"/>
          </w:tcPr>
          <w:p w:rsidR="002E3C62" w:rsidRDefault="002E3C62" w:rsidP="002E3C62">
            <w:pPr>
              <w:spacing w:before="59"/>
              <w:ind w:right="654"/>
              <w:jc w:val="center"/>
              <w:rPr>
                <w:b/>
                <w:spacing w:val="-2"/>
                <w:w w:val="95"/>
                <w:sz w:val="25"/>
              </w:rPr>
            </w:pPr>
            <w:r>
              <w:rPr>
                <w:b/>
                <w:spacing w:val="-2"/>
                <w:w w:val="95"/>
                <w:sz w:val="25"/>
              </w:rPr>
              <w:t>1.</w:t>
            </w:r>
            <w:r w:rsidRPr="004C5BD1">
              <w:rPr>
                <w:b/>
                <w:sz w:val="25"/>
              </w:rPr>
              <w:t xml:space="preserve"> </w:t>
            </w:r>
            <w:r w:rsidRPr="004C5BD1">
              <w:rPr>
                <w:b/>
                <w:sz w:val="25"/>
              </w:rPr>
              <w:t>организационно – методическое сопровождение</w:t>
            </w:r>
          </w:p>
        </w:tc>
      </w:tr>
      <w:tr w:rsidR="002E3C62" w:rsidTr="0040332C">
        <w:tc>
          <w:tcPr>
            <w:tcW w:w="1245" w:type="dxa"/>
          </w:tcPr>
          <w:p w:rsidR="002E3C62" w:rsidRPr="0040332C" w:rsidRDefault="002E3C62" w:rsidP="002E3C62">
            <w:pPr>
              <w:spacing w:before="59"/>
              <w:ind w:right="654"/>
              <w:jc w:val="center"/>
              <w:rPr>
                <w:sz w:val="25"/>
              </w:rPr>
            </w:pPr>
            <w:r w:rsidRPr="0040332C">
              <w:rPr>
                <w:sz w:val="25"/>
              </w:rPr>
              <w:t>1.1.</w:t>
            </w:r>
          </w:p>
        </w:tc>
        <w:tc>
          <w:tcPr>
            <w:tcW w:w="4521" w:type="dxa"/>
          </w:tcPr>
          <w:p w:rsidR="002E3C62" w:rsidRPr="003E432A" w:rsidRDefault="002E3C62" w:rsidP="002E3C62">
            <w:pPr>
              <w:spacing w:before="59"/>
              <w:ind w:right="6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E432A">
              <w:rPr>
                <w:sz w:val="24"/>
                <w:szCs w:val="24"/>
              </w:rPr>
              <w:t xml:space="preserve">оздание приказа руководителя о создании рабочей группы и </w:t>
            </w:r>
            <w:r w:rsidRPr="003E432A">
              <w:rPr>
                <w:color w:val="000000"/>
                <w:sz w:val="24"/>
                <w:szCs w:val="24"/>
              </w:rPr>
              <w:t>Положения о рабочей группе по</w:t>
            </w:r>
            <w:r w:rsidRPr="003E432A">
              <w:rPr>
                <w:bCs/>
                <w:color w:val="000000"/>
                <w:sz w:val="24"/>
                <w:szCs w:val="24"/>
              </w:rPr>
              <w:t> </w:t>
            </w:r>
            <w:r w:rsidRPr="003E432A">
              <w:rPr>
                <w:color w:val="000000"/>
                <w:sz w:val="24"/>
                <w:szCs w:val="24"/>
              </w:rPr>
              <w:t>приведению ООП в соответствие с ФОП ДО</w:t>
            </w:r>
          </w:p>
        </w:tc>
        <w:tc>
          <w:tcPr>
            <w:tcW w:w="2370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>
              <w:rPr>
                <w:spacing w:val="-2"/>
                <w:w w:val="95"/>
                <w:sz w:val="25"/>
              </w:rPr>
              <w:t xml:space="preserve">     13.02.2023</w:t>
            </w:r>
            <w:r w:rsidRPr="0040332C">
              <w:rPr>
                <w:spacing w:val="-2"/>
                <w:w w:val="95"/>
                <w:sz w:val="25"/>
              </w:rPr>
              <w:t>г.</w:t>
            </w:r>
          </w:p>
        </w:tc>
        <w:tc>
          <w:tcPr>
            <w:tcW w:w="2419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заведующий</w:t>
            </w:r>
          </w:p>
        </w:tc>
        <w:tc>
          <w:tcPr>
            <w:tcW w:w="3676" w:type="dxa"/>
          </w:tcPr>
          <w:p w:rsidR="002E3C62" w:rsidRDefault="002E3C62" w:rsidP="002E3C62">
            <w:pPr>
              <w:spacing w:before="59"/>
              <w:ind w:right="654"/>
              <w:jc w:val="both"/>
              <w:rPr>
                <w:b/>
                <w:spacing w:val="-2"/>
                <w:w w:val="95"/>
                <w:sz w:val="25"/>
              </w:rPr>
            </w:pPr>
            <w:r>
              <w:rPr>
                <w:spacing w:val="-2"/>
                <w:sz w:val="25"/>
              </w:rPr>
              <w:t xml:space="preserve">Создание и </w:t>
            </w:r>
            <w:r>
              <w:rPr>
                <w:spacing w:val="-2"/>
                <w:sz w:val="25"/>
              </w:rPr>
              <w:t xml:space="preserve">определение </w:t>
            </w:r>
            <w:r>
              <w:rPr>
                <w:sz w:val="25"/>
              </w:rPr>
              <w:t xml:space="preserve">функционала рабочей группы, в соответствии с утверждённым </w:t>
            </w:r>
            <w:r>
              <w:rPr>
                <w:spacing w:val="-2"/>
                <w:sz w:val="25"/>
              </w:rPr>
              <w:t>планом-графиком.</w:t>
            </w:r>
          </w:p>
        </w:tc>
      </w:tr>
      <w:tr w:rsidR="002E3C62" w:rsidTr="0040332C">
        <w:tc>
          <w:tcPr>
            <w:tcW w:w="1245" w:type="dxa"/>
          </w:tcPr>
          <w:p w:rsidR="002E3C62" w:rsidRPr="0040332C" w:rsidRDefault="002E3C62" w:rsidP="002E3C62">
            <w:pPr>
              <w:spacing w:before="59"/>
              <w:ind w:right="654"/>
              <w:jc w:val="center"/>
              <w:rPr>
                <w:sz w:val="25"/>
              </w:rPr>
            </w:pPr>
            <w:r w:rsidRPr="0040332C">
              <w:rPr>
                <w:sz w:val="25"/>
              </w:rPr>
              <w:t>1.2.</w:t>
            </w:r>
          </w:p>
        </w:tc>
        <w:tc>
          <w:tcPr>
            <w:tcW w:w="4521" w:type="dxa"/>
          </w:tcPr>
          <w:p w:rsidR="002E3C62" w:rsidRDefault="002E3C62" w:rsidP="002E3C62">
            <w:pPr>
              <w:pStyle w:val="TableParagraph"/>
              <w:spacing w:line="251" w:lineRule="exact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Разработка</w:t>
            </w:r>
            <w:r>
              <w:rPr>
                <w:spacing w:val="6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утверждение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плана-</w:t>
            </w:r>
            <w:r>
              <w:rPr>
                <w:spacing w:val="-2"/>
                <w:w w:val="95"/>
                <w:sz w:val="25"/>
              </w:rPr>
              <w:t>графика</w:t>
            </w:r>
          </w:p>
          <w:p w:rsidR="002E3C62" w:rsidRDefault="002E3C62" w:rsidP="002E3C62">
            <w:pPr>
              <w:spacing w:before="59"/>
              <w:ind w:right="654"/>
              <w:jc w:val="both"/>
              <w:rPr>
                <w:b/>
                <w:sz w:val="25"/>
              </w:rPr>
            </w:pPr>
            <w:r>
              <w:rPr>
                <w:sz w:val="25"/>
              </w:rPr>
              <w:t xml:space="preserve">мероприятий </w:t>
            </w:r>
            <w:r>
              <w:rPr>
                <w:color w:val="0C0C0C"/>
                <w:sz w:val="25"/>
              </w:rPr>
              <w:t>по</w:t>
            </w:r>
            <w:r>
              <w:rPr>
                <w:color w:val="0C0C0C"/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внедрению Федеральной образовательной программа ДО</w:t>
            </w:r>
          </w:p>
        </w:tc>
        <w:tc>
          <w:tcPr>
            <w:tcW w:w="2370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14.02.2023 г.</w:t>
            </w:r>
          </w:p>
          <w:p w:rsidR="0040332C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16.02.2023 г.</w:t>
            </w:r>
          </w:p>
        </w:tc>
        <w:tc>
          <w:tcPr>
            <w:tcW w:w="2419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рабочая группа</w:t>
            </w:r>
          </w:p>
        </w:tc>
        <w:tc>
          <w:tcPr>
            <w:tcW w:w="3676" w:type="dxa"/>
          </w:tcPr>
          <w:p w:rsidR="002E3C62" w:rsidRPr="002E3C62" w:rsidRDefault="002E3C62" w:rsidP="002E3C62">
            <w:pPr>
              <w:pStyle w:val="TableParagraph"/>
              <w:spacing w:line="248" w:lineRule="exact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Разработан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утверждён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план-</w:t>
            </w:r>
            <w:r w:rsidR="0040332C">
              <w:rPr>
                <w:spacing w:val="-4"/>
                <w:w w:val="95"/>
                <w:sz w:val="25"/>
              </w:rPr>
              <w:t>график мероприятий</w:t>
            </w:r>
            <w:r>
              <w:rPr>
                <w:sz w:val="25"/>
              </w:rPr>
              <w:t xml:space="preserve"> </w:t>
            </w:r>
            <w:r>
              <w:rPr>
                <w:color w:val="181818"/>
                <w:sz w:val="25"/>
              </w:rPr>
              <w:t xml:space="preserve">по внедрению </w:t>
            </w:r>
            <w:r>
              <w:rPr>
                <w:spacing w:val="-2"/>
                <w:sz w:val="25"/>
              </w:rPr>
              <w:t>Федеральной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 xml:space="preserve">образовательной </w:t>
            </w:r>
            <w:r>
              <w:rPr>
                <w:sz w:val="25"/>
              </w:rPr>
              <w:t>программы ДО.</w:t>
            </w:r>
          </w:p>
        </w:tc>
      </w:tr>
      <w:tr w:rsidR="002E3C62" w:rsidTr="0040332C">
        <w:trPr>
          <w:trHeight w:val="2982"/>
        </w:trPr>
        <w:tc>
          <w:tcPr>
            <w:tcW w:w="1245" w:type="dxa"/>
          </w:tcPr>
          <w:p w:rsidR="002E3C62" w:rsidRPr="0040332C" w:rsidRDefault="002E3C62" w:rsidP="002E3C62">
            <w:pPr>
              <w:spacing w:before="59"/>
              <w:ind w:right="654"/>
              <w:jc w:val="center"/>
              <w:rPr>
                <w:sz w:val="25"/>
              </w:rPr>
            </w:pPr>
            <w:r w:rsidRPr="0040332C">
              <w:rPr>
                <w:sz w:val="25"/>
              </w:rPr>
              <w:t>1.3.</w:t>
            </w:r>
          </w:p>
        </w:tc>
        <w:tc>
          <w:tcPr>
            <w:tcW w:w="4521" w:type="dxa"/>
          </w:tcPr>
          <w:p w:rsidR="002E3C62" w:rsidRPr="0040332C" w:rsidRDefault="002E3C62" w:rsidP="0040332C">
            <w:pPr>
              <w:pStyle w:val="TableParagraph"/>
              <w:spacing w:line="244" w:lineRule="exact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проведение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инструктивно-</w:t>
            </w:r>
            <w:r w:rsidR="0040332C"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методического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семинара</w:t>
            </w:r>
            <w:r>
              <w:rPr>
                <w:spacing w:val="-2"/>
                <w:sz w:val="25"/>
              </w:rPr>
              <w:t xml:space="preserve"> с воспитателями ДОУ</w:t>
            </w:r>
          </w:p>
        </w:tc>
        <w:tc>
          <w:tcPr>
            <w:tcW w:w="2370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17.02.2023 г.</w:t>
            </w:r>
          </w:p>
        </w:tc>
        <w:tc>
          <w:tcPr>
            <w:tcW w:w="2419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proofErr w:type="spellStart"/>
            <w:r w:rsidRPr="0040332C">
              <w:rPr>
                <w:spacing w:val="-2"/>
                <w:w w:val="95"/>
                <w:sz w:val="25"/>
              </w:rPr>
              <w:t>зам.зав</w:t>
            </w:r>
            <w:proofErr w:type="spellEnd"/>
            <w:r w:rsidRPr="0040332C">
              <w:rPr>
                <w:spacing w:val="-2"/>
                <w:w w:val="95"/>
                <w:sz w:val="25"/>
              </w:rPr>
              <w:t>. по ВМР</w:t>
            </w:r>
          </w:p>
        </w:tc>
        <w:tc>
          <w:tcPr>
            <w:tcW w:w="3676" w:type="dxa"/>
          </w:tcPr>
          <w:p w:rsidR="002E3C62" w:rsidRDefault="002E3C62" w:rsidP="002E3C62">
            <w:pPr>
              <w:spacing w:before="59"/>
              <w:ind w:right="654"/>
              <w:jc w:val="both"/>
              <w:rPr>
                <w:b/>
                <w:spacing w:val="-2"/>
                <w:w w:val="95"/>
                <w:sz w:val="25"/>
              </w:rPr>
            </w:pPr>
            <w:r>
              <w:rPr>
                <w:spacing w:val="-2"/>
                <w:sz w:val="25"/>
              </w:rPr>
              <w:t xml:space="preserve">Повышение профессионально </w:t>
            </w:r>
            <w:r w:rsidR="0040332C">
              <w:rPr>
                <w:sz w:val="25"/>
              </w:rPr>
              <w:t>компетентности педагогических</w:t>
            </w:r>
            <w:r>
              <w:rPr>
                <w:sz w:val="25"/>
              </w:rPr>
              <w:t xml:space="preserve"> кадров в области организации образовательного процесса </w:t>
            </w:r>
            <w:r>
              <w:rPr>
                <w:color w:val="161616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>обновление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содержания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r w:rsidR="0040332C">
              <w:rPr>
                <w:sz w:val="25"/>
              </w:rPr>
              <w:t>соответствии с</w:t>
            </w:r>
            <w:r>
              <w:rPr>
                <w:sz w:val="25"/>
              </w:rPr>
              <w:t xml:space="preserve"> </w:t>
            </w:r>
            <w:r>
              <w:rPr>
                <w:color w:val="0C0C0C"/>
                <w:sz w:val="25"/>
              </w:rPr>
              <w:t xml:space="preserve">ФОП </w:t>
            </w:r>
            <w:r>
              <w:rPr>
                <w:sz w:val="25"/>
              </w:rPr>
              <w:t>ДО.</w:t>
            </w:r>
          </w:p>
        </w:tc>
      </w:tr>
      <w:tr w:rsidR="002E3C62" w:rsidTr="0040332C">
        <w:tc>
          <w:tcPr>
            <w:tcW w:w="14231" w:type="dxa"/>
            <w:gridSpan w:val="5"/>
          </w:tcPr>
          <w:p w:rsidR="002E3C62" w:rsidRDefault="002E3C62" w:rsidP="002E3C62">
            <w:pPr>
              <w:spacing w:before="59"/>
              <w:ind w:right="654"/>
              <w:jc w:val="center"/>
              <w:rPr>
                <w:b/>
                <w:spacing w:val="-2"/>
                <w:w w:val="95"/>
                <w:sz w:val="25"/>
              </w:rPr>
            </w:pPr>
            <w:r>
              <w:rPr>
                <w:b/>
                <w:spacing w:val="-2"/>
                <w:w w:val="95"/>
                <w:sz w:val="25"/>
              </w:rPr>
              <w:t>2.</w:t>
            </w:r>
            <w:r>
              <w:rPr>
                <w:b/>
                <w:sz w:val="25"/>
              </w:rPr>
              <w:t xml:space="preserve"> </w:t>
            </w:r>
            <w:r>
              <w:rPr>
                <w:b/>
                <w:sz w:val="25"/>
              </w:rPr>
              <w:t>Организация деятельности</w:t>
            </w:r>
          </w:p>
        </w:tc>
      </w:tr>
      <w:tr w:rsidR="002E3C62" w:rsidTr="0040332C">
        <w:tc>
          <w:tcPr>
            <w:tcW w:w="1245" w:type="dxa"/>
          </w:tcPr>
          <w:p w:rsidR="002E3C62" w:rsidRPr="0040332C" w:rsidRDefault="002E3C62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2.1.</w:t>
            </w:r>
          </w:p>
        </w:tc>
        <w:tc>
          <w:tcPr>
            <w:tcW w:w="4521" w:type="dxa"/>
          </w:tcPr>
          <w:p w:rsidR="002E3C62" w:rsidRPr="00B9784E" w:rsidRDefault="002E3C62" w:rsidP="002E3C62">
            <w:pPr>
              <w:spacing w:before="59"/>
              <w:ind w:right="654"/>
              <w:jc w:val="both"/>
              <w:rPr>
                <w:sz w:val="25"/>
              </w:rPr>
            </w:pPr>
            <w:r w:rsidRPr="00B9784E">
              <w:rPr>
                <w:sz w:val="25"/>
              </w:rPr>
              <w:t>Разработка и утверждение плана мероприятий по приведению в соответствие с ООП ФОП ДО</w:t>
            </w:r>
            <w:r>
              <w:rPr>
                <w:sz w:val="25"/>
              </w:rPr>
              <w:t>.</w:t>
            </w:r>
          </w:p>
        </w:tc>
        <w:tc>
          <w:tcPr>
            <w:tcW w:w="2370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20.02.2023 г.</w:t>
            </w:r>
          </w:p>
          <w:p w:rsidR="0040332C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28.02.2023 г.</w:t>
            </w:r>
          </w:p>
        </w:tc>
        <w:tc>
          <w:tcPr>
            <w:tcW w:w="2419" w:type="dxa"/>
          </w:tcPr>
          <w:p w:rsidR="002E3C62" w:rsidRDefault="0040332C" w:rsidP="002E3C62">
            <w:pPr>
              <w:spacing w:before="59"/>
              <w:ind w:right="654"/>
              <w:jc w:val="center"/>
              <w:rPr>
                <w:b/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рабочая групп</w:t>
            </w:r>
          </w:p>
        </w:tc>
        <w:tc>
          <w:tcPr>
            <w:tcW w:w="3676" w:type="dxa"/>
          </w:tcPr>
          <w:p w:rsidR="002E3C62" w:rsidRPr="002E3C62" w:rsidRDefault="002E3C62" w:rsidP="002E3C62">
            <w:pPr>
              <w:spacing w:before="59"/>
              <w:ind w:right="654"/>
              <w:rPr>
                <w:spacing w:val="-2"/>
                <w:w w:val="95"/>
                <w:sz w:val="25"/>
              </w:rPr>
            </w:pPr>
            <w:r>
              <w:rPr>
                <w:spacing w:val="-2"/>
                <w:w w:val="95"/>
                <w:sz w:val="25"/>
              </w:rPr>
              <w:t xml:space="preserve">Утверждённый план мероприятий по приведению в </w:t>
            </w:r>
            <w:r w:rsidR="0040332C">
              <w:rPr>
                <w:spacing w:val="-2"/>
                <w:w w:val="95"/>
                <w:sz w:val="25"/>
              </w:rPr>
              <w:t xml:space="preserve">соответствие </w:t>
            </w:r>
            <w:r w:rsidR="0040332C">
              <w:rPr>
                <w:spacing w:val="-2"/>
                <w:w w:val="95"/>
                <w:sz w:val="25"/>
              </w:rPr>
              <w:lastRenderedPageBreak/>
              <w:t>ООП</w:t>
            </w:r>
            <w:r>
              <w:rPr>
                <w:spacing w:val="-2"/>
                <w:w w:val="95"/>
                <w:sz w:val="25"/>
              </w:rPr>
              <w:t xml:space="preserve"> с ФОП ДО</w:t>
            </w:r>
          </w:p>
        </w:tc>
      </w:tr>
      <w:tr w:rsidR="002E3C62" w:rsidTr="0040332C">
        <w:tc>
          <w:tcPr>
            <w:tcW w:w="1245" w:type="dxa"/>
          </w:tcPr>
          <w:p w:rsidR="002E3C62" w:rsidRPr="0040332C" w:rsidRDefault="002E3C62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lastRenderedPageBreak/>
              <w:t>2.2.</w:t>
            </w:r>
          </w:p>
        </w:tc>
        <w:tc>
          <w:tcPr>
            <w:tcW w:w="4521" w:type="dxa"/>
          </w:tcPr>
          <w:p w:rsidR="002E3C62" w:rsidRPr="00B9784E" w:rsidRDefault="002E3C62" w:rsidP="002E3C62">
            <w:pPr>
              <w:spacing w:before="59"/>
              <w:ind w:right="654"/>
              <w:jc w:val="both"/>
              <w:rPr>
                <w:sz w:val="25"/>
              </w:rPr>
            </w:pPr>
            <w:r>
              <w:rPr>
                <w:sz w:val="25"/>
              </w:rPr>
              <w:t>Изучение нормативных документов, регламентирующих введение и реализацию ФОП ДО, предварительный анализ ресурсов и среды ДОУ</w:t>
            </w:r>
          </w:p>
        </w:tc>
        <w:tc>
          <w:tcPr>
            <w:tcW w:w="2370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>
              <w:rPr>
                <w:spacing w:val="-2"/>
                <w:w w:val="95"/>
                <w:sz w:val="25"/>
              </w:rPr>
              <w:t>февраль 2023</w:t>
            </w:r>
            <w:r w:rsidRPr="0040332C">
              <w:rPr>
                <w:spacing w:val="-2"/>
                <w:w w:val="95"/>
                <w:sz w:val="25"/>
              </w:rPr>
              <w:t>г.</w:t>
            </w:r>
          </w:p>
        </w:tc>
        <w:tc>
          <w:tcPr>
            <w:tcW w:w="2419" w:type="dxa"/>
          </w:tcPr>
          <w:p w:rsidR="002E3C62" w:rsidRPr="002E3C62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proofErr w:type="spellStart"/>
            <w:r w:rsidRPr="0040332C">
              <w:rPr>
                <w:spacing w:val="-2"/>
                <w:w w:val="95"/>
                <w:sz w:val="25"/>
              </w:rPr>
              <w:t>зам.зав</w:t>
            </w:r>
            <w:proofErr w:type="spellEnd"/>
            <w:r w:rsidRPr="0040332C">
              <w:rPr>
                <w:spacing w:val="-2"/>
                <w:w w:val="95"/>
                <w:sz w:val="25"/>
              </w:rPr>
              <w:t>. по ВМР</w:t>
            </w:r>
          </w:p>
        </w:tc>
        <w:tc>
          <w:tcPr>
            <w:tcW w:w="3676" w:type="dxa"/>
          </w:tcPr>
          <w:p w:rsidR="002E3C62" w:rsidRPr="002E3C62" w:rsidRDefault="002E3C62" w:rsidP="002E3C62">
            <w:pPr>
              <w:spacing w:before="59"/>
              <w:ind w:right="654"/>
              <w:rPr>
                <w:spacing w:val="-2"/>
                <w:w w:val="95"/>
                <w:sz w:val="25"/>
              </w:rPr>
            </w:pPr>
            <w:r>
              <w:rPr>
                <w:spacing w:val="-2"/>
                <w:w w:val="95"/>
                <w:sz w:val="25"/>
              </w:rPr>
              <w:t>П</w:t>
            </w:r>
            <w:r w:rsidRPr="002E3C62">
              <w:rPr>
                <w:spacing w:val="-2"/>
                <w:w w:val="95"/>
                <w:sz w:val="25"/>
              </w:rPr>
              <w:t xml:space="preserve">овышение </w:t>
            </w:r>
            <w:r>
              <w:rPr>
                <w:spacing w:val="-2"/>
                <w:w w:val="95"/>
                <w:sz w:val="25"/>
              </w:rPr>
              <w:t>педагогической компетентности педагогов в ДОУ в области нормативно – правового обеспечения.</w:t>
            </w:r>
          </w:p>
        </w:tc>
      </w:tr>
      <w:tr w:rsidR="002E3C62" w:rsidTr="0040332C">
        <w:tc>
          <w:tcPr>
            <w:tcW w:w="1245" w:type="dxa"/>
          </w:tcPr>
          <w:p w:rsidR="002E3C62" w:rsidRPr="0040332C" w:rsidRDefault="002E3C62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2.3.</w:t>
            </w:r>
          </w:p>
        </w:tc>
        <w:tc>
          <w:tcPr>
            <w:tcW w:w="4521" w:type="dxa"/>
          </w:tcPr>
          <w:p w:rsidR="002E3C62" w:rsidRPr="00B9784E" w:rsidRDefault="002E3C62" w:rsidP="002E3C62">
            <w:pPr>
              <w:spacing w:before="59"/>
              <w:ind w:right="654"/>
              <w:rPr>
                <w:sz w:val="25"/>
              </w:rPr>
            </w:pPr>
            <w:r w:rsidRPr="00B9784E">
              <w:rPr>
                <w:sz w:val="25"/>
              </w:rPr>
              <w:t>Приведение ООП ДОУ в соответствии с ФОП ДО.</w:t>
            </w:r>
          </w:p>
        </w:tc>
        <w:tc>
          <w:tcPr>
            <w:tcW w:w="2370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март – апрель</w:t>
            </w:r>
          </w:p>
          <w:p w:rsidR="0040332C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2023 г.</w:t>
            </w:r>
          </w:p>
        </w:tc>
        <w:tc>
          <w:tcPr>
            <w:tcW w:w="2419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рабочая группа</w:t>
            </w:r>
          </w:p>
        </w:tc>
        <w:tc>
          <w:tcPr>
            <w:tcW w:w="3676" w:type="dxa"/>
          </w:tcPr>
          <w:p w:rsidR="002E3C62" w:rsidRPr="002E3C62" w:rsidRDefault="002E3C62" w:rsidP="002E3C62">
            <w:pPr>
              <w:spacing w:before="59"/>
              <w:ind w:right="654"/>
              <w:rPr>
                <w:spacing w:val="-2"/>
                <w:w w:val="95"/>
                <w:sz w:val="25"/>
              </w:rPr>
            </w:pPr>
            <w:r w:rsidRPr="002E3C62">
              <w:rPr>
                <w:spacing w:val="-2"/>
                <w:w w:val="95"/>
                <w:sz w:val="25"/>
              </w:rPr>
              <w:t>Наличие программы</w:t>
            </w:r>
          </w:p>
        </w:tc>
      </w:tr>
      <w:tr w:rsidR="002E3C62" w:rsidTr="0040332C">
        <w:tc>
          <w:tcPr>
            <w:tcW w:w="1245" w:type="dxa"/>
          </w:tcPr>
          <w:p w:rsidR="002E3C62" w:rsidRPr="0040332C" w:rsidRDefault="002E3C62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2.4.</w:t>
            </w:r>
          </w:p>
        </w:tc>
        <w:tc>
          <w:tcPr>
            <w:tcW w:w="4521" w:type="dxa"/>
          </w:tcPr>
          <w:p w:rsidR="002E3C62" w:rsidRPr="00B9784E" w:rsidRDefault="0040332C" w:rsidP="002E3C62">
            <w:pPr>
              <w:spacing w:before="59"/>
              <w:ind w:right="654"/>
              <w:jc w:val="both"/>
              <w:rPr>
                <w:sz w:val="25"/>
              </w:rPr>
            </w:pPr>
            <w:r w:rsidRPr="00B9784E">
              <w:rPr>
                <w:sz w:val="25"/>
              </w:rPr>
              <w:t>Реализация основной</w:t>
            </w:r>
            <w:r w:rsidR="002E3C62" w:rsidRPr="00B9784E">
              <w:rPr>
                <w:sz w:val="25"/>
              </w:rPr>
              <w:t xml:space="preserve"> образовательной программы дошкольного образования, размещение на официальном сайте обновлённого документа, информирование родителей, законных представителей.</w:t>
            </w:r>
          </w:p>
        </w:tc>
        <w:tc>
          <w:tcPr>
            <w:tcW w:w="2370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r w:rsidRPr="0040332C">
              <w:rPr>
                <w:spacing w:val="-2"/>
                <w:w w:val="95"/>
                <w:sz w:val="25"/>
              </w:rPr>
              <w:t>01.09.2023 г.</w:t>
            </w:r>
          </w:p>
        </w:tc>
        <w:tc>
          <w:tcPr>
            <w:tcW w:w="2419" w:type="dxa"/>
          </w:tcPr>
          <w:p w:rsidR="002E3C62" w:rsidRPr="0040332C" w:rsidRDefault="0040332C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  <w:proofErr w:type="gramStart"/>
            <w:r w:rsidRPr="0040332C">
              <w:rPr>
                <w:spacing w:val="-2"/>
                <w:w w:val="95"/>
                <w:sz w:val="25"/>
              </w:rPr>
              <w:t>воспитатели  ДОУ</w:t>
            </w:r>
            <w:bookmarkStart w:id="0" w:name="_GoBack"/>
            <w:bookmarkEnd w:id="0"/>
            <w:proofErr w:type="gramEnd"/>
          </w:p>
        </w:tc>
        <w:tc>
          <w:tcPr>
            <w:tcW w:w="3676" w:type="dxa"/>
          </w:tcPr>
          <w:p w:rsidR="002E3C62" w:rsidRPr="002E3C62" w:rsidRDefault="002E3C62" w:rsidP="002E3C62">
            <w:pPr>
              <w:spacing w:before="59"/>
              <w:ind w:right="654"/>
              <w:rPr>
                <w:spacing w:val="-2"/>
                <w:w w:val="95"/>
                <w:sz w:val="25"/>
              </w:rPr>
            </w:pPr>
            <w:r w:rsidRPr="002E3C62">
              <w:rPr>
                <w:spacing w:val="-2"/>
                <w:w w:val="95"/>
                <w:sz w:val="25"/>
              </w:rPr>
              <w:t xml:space="preserve">Обеспечение условий доступности, открытости в реализации ООП ДОУ. Информирование </w:t>
            </w:r>
            <w:r w:rsidR="0040332C" w:rsidRPr="002E3C62">
              <w:rPr>
                <w:spacing w:val="-2"/>
                <w:w w:val="95"/>
                <w:sz w:val="25"/>
              </w:rPr>
              <w:t>общественности о</w:t>
            </w:r>
            <w:r w:rsidRPr="002E3C62">
              <w:rPr>
                <w:spacing w:val="-2"/>
                <w:w w:val="95"/>
                <w:sz w:val="25"/>
              </w:rPr>
              <w:t xml:space="preserve"> ходе внедрения ФОП ДО. Создание банка полезных ссылок на сайте ДОУ.</w:t>
            </w:r>
          </w:p>
        </w:tc>
      </w:tr>
      <w:tr w:rsidR="002E3C62" w:rsidTr="0040332C">
        <w:tc>
          <w:tcPr>
            <w:tcW w:w="1245" w:type="dxa"/>
          </w:tcPr>
          <w:p w:rsidR="002E3C62" w:rsidRDefault="002E3C62" w:rsidP="002E3C62">
            <w:pPr>
              <w:spacing w:before="59"/>
              <w:ind w:right="654"/>
              <w:jc w:val="center"/>
              <w:rPr>
                <w:b/>
                <w:spacing w:val="-2"/>
                <w:w w:val="95"/>
                <w:sz w:val="25"/>
              </w:rPr>
            </w:pPr>
          </w:p>
        </w:tc>
        <w:tc>
          <w:tcPr>
            <w:tcW w:w="4521" w:type="dxa"/>
          </w:tcPr>
          <w:p w:rsidR="002E3C62" w:rsidRDefault="002E3C62" w:rsidP="002E3C62">
            <w:pPr>
              <w:spacing w:before="59"/>
              <w:ind w:right="654"/>
              <w:jc w:val="center"/>
              <w:rPr>
                <w:b/>
                <w:spacing w:val="-2"/>
                <w:w w:val="95"/>
                <w:sz w:val="25"/>
              </w:rPr>
            </w:pPr>
          </w:p>
        </w:tc>
        <w:tc>
          <w:tcPr>
            <w:tcW w:w="2370" w:type="dxa"/>
          </w:tcPr>
          <w:p w:rsidR="002E3C62" w:rsidRDefault="002E3C62" w:rsidP="002E3C62">
            <w:pPr>
              <w:spacing w:before="59"/>
              <w:ind w:right="654"/>
              <w:jc w:val="center"/>
              <w:rPr>
                <w:b/>
                <w:spacing w:val="-2"/>
                <w:w w:val="95"/>
                <w:sz w:val="25"/>
              </w:rPr>
            </w:pPr>
          </w:p>
        </w:tc>
        <w:tc>
          <w:tcPr>
            <w:tcW w:w="2419" w:type="dxa"/>
          </w:tcPr>
          <w:p w:rsidR="002E3C62" w:rsidRDefault="002E3C62" w:rsidP="002E3C62">
            <w:pPr>
              <w:spacing w:before="59"/>
              <w:ind w:right="654"/>
              <w:jc w:val="center"/>
              <w:rPr>
                <w:b/>
                <w:spacing w:val="-2"/>
                <w:w w:val="95"/>
                <w:sz w:val="25"/>
              </w:rPr>
            </w:pPr>
          </w:p>
        </w:tc>
        <w:tc>
          <w:tcPr>
            <w:tcW w:w="3676" w:type="dxa"/>
          </w:tcPr>
          <w:p w:rsidR="002E3C62" w:rsidRPr="002E3C62" w:rsidRDefault="002E3C62" w:rsidP="002E3C62">
            <w:pPr>
              <w:spacing w:before="59"/>
              <w:ind w:right="654"/>
              <w:jc w:val="center"/>
              <w:rPr>
                <w:spacing w:val="-2"/>
                <w:w w:val="95"/>
                <w:sz w:val="25"/>
              </w:rPr>
            </w:pPr>
          </w:p>
        </w:tc>
      </w:tr>
    </w:tbl>
    <w:p w:rsidR="002E3C62" w:rsidRDefault="002E3C62">
      <w:pPr>
        <w:spacing w:before="59"/>
        <w:ind w:left="506" w:right="654"/>
        <w:jc w:val="center"/>
        <w:rPr>
          <w:b/>
          <w:spacing w:val="-2"/>
          <w:w w:val="95"/>
          <w:sz w:val="25"/>
        </w:rPr>
      </w:pPr>
    </w:p>
    <w:p w:rsidR="00EE2A30" w:rsidRDefault="00EE2A30" w:rsidP="00BC2D07">
      <w:pPr>
        <w:pStyle w:val="a3"/>
        <w:ind w:left="2705"/>
        <w:rPr>
          <w:rFonts w:ascii="Arial"/>
          <w:b/>
          <w:sz w:val="30"/>
        </w:rPr>
      </w:pPr>
    </w:p>
    <w:sectPr w:rsidR="00EE2A30" w:rsidSect="002E3C62">
      <w:pgSz w:w="15840" w:h="12240" w:orient="landscape"/>
      <w:pgMar w:top="1720" w:right="1480" w:bottom="17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65D"/>
    <w:multiLevelType w:val="hybridMultilevel"/>
    <w:tmpl w:val="F61EA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30"/>
    <w:rsid w:val="002E3C62"/>
    <w:rsid w:val="003E432A"/>
    <w:rsid w:val="00400A8E"/>
    <w:rsid w:val="0040332C"/>
    <w:rsid w:val="004C5BD1"/>
    <w:rsid w:val="00B9784E"/>
    <w:rsid w:val="00BC2D07"/>
    <w:rsid w:val="00E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C7D66-0F37-480A-96AF-8B5830E4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</w:pPr>
  </w:style>
  <w:style w:type="table" w:styleId="a5">
    <w:name w:val="Table Grid"/>
    <w:basedOn w:val="a1"/>
    <w:uiPriority w:val="39"/>
    <w:rsid w:val="004C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Pasha</cp:lastModifiedBy>
  <cp:revision>3</cp:revision>
  <dcterms:created xsi:type="dcterms:W3CDTF">2023-02-13T09:01:00Z</dcterms:created>
  <dcterms:modified xsi:type="dcterms:W3CDTF">2023-02-13T10:12:00Z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2023-02-13T00:00:00Z</vt:filetime>
  </property>
</Properties>
</file>