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2870" w:rsidRDefault="000157A0">
      <w:pPr>
        <w:widowControl w:val="0"/>
        <w:jc w:val="center"/>
        <w:rPr>
          <w:rFonts w:eastAsia="Lucida Sans Unicode" w:cs="Mangal"/>
          <w:color w:val="00000A"/>
          <w:sz w:val="28"/>
          <w:szCs w:val="28"/>
          <w:lang w:eastAsia="hi-IN" w:bidi="hi-IN"/>
        </w:rPr>
      </w:pPr>
      <w:r>
        <w:rPr>
          <w:noProof/>
          <w:lang w:eastAsia="ru-RU"/>
        </w:rPr>
        <w:drawing>
          <wp:inline distT="0" distB="0" distL="0" distR="0">
            <wp:extent cx="438150" cy="5619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70" w:rsidRDefault="00892870">
      <w:pPr>
        <w:widowControl w:val="0"/>
        <w:jc w:val="center"/>
        <w:rPr>
          <w:rFonts w:eastAsia="Lucida Sans Unicode" w:cs="Mangal"/>
          <w:color w:val="00000A"/>
          <w:sz w:val="32"/>
          <w:szCs w:val="32"/>
          <w:lang w:eastAsia="hi-IN" w:bidi="hi-IN"/>
        </w:rPr>
      </w:pPr>
    </w:p>
    <w:p w:rsidR="00892870" w:rsidRDefault="000157A0">
      <w:pPr>
        <w:widowControl w:val="0"/>
        <w:jc w:val="center"/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  <w:t xml:space="preserve">Администрация Заволжского муниципального района </w:t>
      </w:r>
    </w:p>
    <w:p w:rsidR="00892870" w:rsidRDefault="000157A0">
      <w:pPr>
        <w:widowControl w:val="0"/>
        <w:jc w:val="center"/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u w:val="single"/>
          <w:lang w:eastAsia="hi-IN" w:bidi="hi-IN"/>
        </w:rPr>
        <w:t xml:space="preserve">Ивановской области </w:t>
      </w:r>
    </w:p>
    <w:p w:rsidR="00892870" w:rsidRDefault="00892870">
      <w:pPr>
        <w:widowControl w:val="0"/>
        <w:jc w:val="center"/>
        <w:rPr>
          <w:rFonts w:eastAsia="Lucida Sans Unicode" w:cs="Mangal"/>
          <w:color w:val="00000A"/>
          <w:sz w:val="28"/>
          <w:u w:val="single"/>
          <w:lang w:eastAsia="hi-IN" w:bidi="hi-IN"/>
        </w:rPr>
      </w:pPr>
    </w:p>
    <w:p w:rsidR="00892870" w:rsidRDefault="00892870">
      <w:pPr>
        <w:widowControl w:val="0"/>
        <w:jc w:val="center"/>
        <w:rPr>
          <w:rFonts w:eastAsia="Lucida Sans Unicode" w:cs="Mangal"/>
          <w:color w:val="00000A"/>
          <w:sz w:val="32"/>
          <w:szCs w:val="32"/>
          <w:lang w:eastAsia="hi-IN" w:bidi="hi-IN"/>
        </w:rPr>
      </w:pPr>
    </w:p>
    <w:p w:rsidR="00892870" w:rsidRDefault="000157A0">
      <w:pPr>
        <w:keepNext/>
        <w:widowControl w:val="0"/>
        <w:numPr>
          <w:ilvl w:val="5"/>
          <w:numId w:val="1"/>
        </w:numPr>
        <w:tabs>
          <w:tab w:val="left" w:pos="0"/>
        </w:tabs>
        <w:ind w:left="0"/>
        <w:jc w:val="center"/>
        <w:outlineLvl w:val="5"/>
        <w:rPr>
          <w:rFonts w:eastAsia="Lucida Sans Unicode" w:cs="Mangal"/>
          <w:b/>
          <w:color w:val="00000A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A"/>
          <w:sz w:val="32"/>
          <w:szCs w:val="32"/>
          <w:lang w:eastAsia="hi-IN" w:bidi="hi-IN"/>
        </w:rPr>
        <w:t>ПОСТАНОВЛЕНИЕ</w:t>
      </w:r>
    </w:p>
    <w:p w:rsidR="00892870" w:rsidRDefault="00892870">
      <w:pPr>
        <w:widowControl w:val="0"/>
        <w:tabs>
          <w:tab w:val="left" w:pos="0"/>
        </w:tabs>
        <w:rPr>
          <w:rFonts w:eastAsia="Lucida Sans Unicode" w:cs="Mangal"/>
          <w:color w:val="00000A"/>
          <w:sz w:val="32"/>
          <w:szCs w:val="32"/>
          <w:lang w:eastAsia="hi-IN" w:bidi="hi-IN"/>
        </w:rPr>
      </w:pPr>
    </w:p>
    <w:p w:rsidR="00892870" w:rsidRDefault="00892870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sz w:val="28"/>
          <w:szCs w:val="28"/>
          <w:lang w:eastAsia="hi-IN" w:bidi="hi-IN"/>
        </w:rPr>
      </w:pPr>
    </w:p>
    <w:p w:rsidR="00892870" w:rsidRDefault="00A95CF9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color w:val="00000A"/>
          <w:sz w:val="28"/>
          <w:szCs w:val="28"/>
          <w:lang w:eastAsia="hi-IN" w:bidi="hi-IN"/>
        </w:rPr>
        <w:t>от 03.05</w:t>
      </w:r>
      <w:r w:rsidR="000157A0">
        <w:rPr>
          <w:rFonts w:eastAsia="Lucida Sans Unicode" w:cs="Mangal"/>
          <w:color w:val="00000A"/>
          <w:sz w:val="28"/>
          <w:szCs w:val="28"/>
          <w:lang w:eastAsia="hi-IN" w:bidi="hi-IN"/>
        </w:rPr>
        <w:t>.2017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t xml:space="preserve"> №</w:t>
      </w:r>
      <w:r w:rsidR="000157A0">
        <w:rPr>
          <w:rFonts w:eastAsia="Lucida Sans Unicode" w:cs="Mangal"/>
          <w:color w:val="00000A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t>148</w:t>
      </w:r>
      <w:r w:rsidR="000157A0">
        <w:rPr>
          <w:rFonts w:eastAsia="Lucida Sans Unicode" w:cs="Mangal"/>
          <w:color w:val="00000A"/>
          <w:sz w:val="28"/>
          <w:szCs w:val="28"/>
          <w:lang w:eastAsia="hi-IN" w:bidi="hi-IN"/>
        </w:rPr>
        <w:t>-п</w:t>
      </w:r>
    </w:p>
    <w:p w:rsidR="00892870" w:rsidRDefault="00892870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sz w:val="32"/>
          <w:szCs w:val="32"/>
          <w:lang w:eastAsia="hi-IN" w:bidi="hi-IN"/>
        </w:rPr>
      </w:pPr>
    </w:p>
    <w:p w:rsidR="00892870" w:rsidRDefault="000157A0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lang w:eastAsia="hi-IN" w:bidi="hi-IN"/>
        </w:rPr>
      </w:pPr>
      <w:r>
        <w:rPr>
          <w:color w:val="00000A"/>
          <w:sz w:val="28"/>
          <w:szCs w:val="28"/>
          <w:lang w:eastAsia="hi-IN" w:bidi="hi-IN"/>
        </w:rPr>
        <w:t xml:space="preserve">    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t xml:space="preserve">г. Заволжск </w:t>
      </w:r>
      <w:r>
        <w:rPr>
          <w:rFonts w:eastAsia="Lucida Sans Unicode" w:cs="Mangal"/>
          <w:color w:val="00000A"/>
          <w:lang w:eastAsia="hi-IN" w:bidi="hi-IN"/>
        </w:rPr>
        <w:t xml:space="preserve">    </w:t>
      </w:r>
    </w:p>
    <w:p w:rsidR="00892870" w:rsidRDefault="00892870">
      <w:pPr>
        <w:widowControl w:val="0"/>
        <w:tabs>
          <w:tab w:val="left" w:pos="0"/>
        </w:tabs>
        <w:jc w:val="center"/>
        <w:rPr>
          <w:rFonts w:eastAsia="Lucida Sans Unicode" w:cs="Mangal"/>
          <w:color w:val="00000A"/>
          <w:sz w:val="32"/>
          <w:szCs w:val="32"/>
          <w:lang w:eastAsia="hi-IN" w:bidi="hi-IN"/>
        </w:rPr>
      </w:pPr>
    </w:p>
    <w:p w:rsidR="00892870" w:rsidRDefault="000157A0">
      <w:pPr>
        <w:widowControl w:val="0"/>
        <w:tabs>
          <w:tab w:val="left" w:pos="-426"/>
        </w:tabs>
        <w:jc w:val="center"/>
        <w:rPr>
          <w:rFonts w:eastAsia="Lucida Sans Unicode" w:cs="Mangal"/>
          <w:b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«Выдача администрацией Заволжского муниципального района Ивановской области разрешений </w:t>
      </w:r>
      <w:r>
        <w:rPr>
          <w:rFonts w:eastAsia="Lucida Sans Unicode" w:cs="Mangal"/>
          <w:b/>
          <w:color w:val="00000A"/>
          <w:sz w:val="28"/>
          <w:szCs w:val="28"/>
          <w:lang w:eastAsia="hi-IN" w:bidi="hi-IN"/>
        </w:rPr>
        <w:t xml:space="preserve">на строительство в случаях, предусмотренных Градостроительным кодексом Российской Федерации» </w:t>
      </w:r>
    </w:p>
    <w:p w:rsidR="00892870" w:rsidRDefault="00892870">
      <w:pPr>
        <w:widowControl w:val="0"/>
        <w:tabs>
          <w:tab w:val="left" w:pos="-426"/>
        </w:tabs>
        <w:jc w:val="center"/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892870" w:rsidRDefault="000157A0">
      <w:pPr>
        <w:widowControl w:val="0"/>
        <w:tabs>
          <w:tab w:val="left" w:pos="-426"/>
        </w:tabs>
        <w:jc w:val="both"/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color w:val="00000A"/>
          <w:sz w:val="28"/>
          <w:szCs w:val="28"/>
          <w:lang w:eastAsia="hi-IN" w:bidi="hi-IN"/>
        </w:rPr>
        <w:tab/>
        <w:t xml:space="preserve">В соответствии с Градостроительным кодексом Российской Федерации от 29.12.2004 №190-ФЗ, с Федеральным  законам от 19.12.2016 № 445 -ФЗ «О внесении изменений в статьи 51 и 55 Градостроительного кодекса Российской Федерации» </w:t>
      </w:r>
      <w:r>
        <w:rPr>
          <w:rFonts w:eastAsia="Lucida Sans Unicode" w:cs="Mangal"/>
          <w:sz w:val="28"/>
          <w:szCs w:val="28"/>
          <w:lang w:eastAsia="hi-IN" w:bidi="hi-IN"/>
        </w:rPr>
        <w:t>администрация</w:t>
      </w:r>
      <w:r>
        <w:rPr>
          <w:rFonts w:eastAsia="Lucida Sans Unicode" w:cs="Mangal"/>
          <w:color w:val="FF0000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t xml:space="preserve">Заволжского муниципального района  </w:t>
      </w:r>
      <w:proofErr w:type="gramStart"/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п</w:t>
      </w:r>
      <w:proofErr w:type="gramEnd"/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 о с т а  н о в л я е т:</w:t>
      </w:r>
    </w:p>
    <w:p w:rsidR="00892870" w:rsidRDefault="00892870">
      <w:pPr>
        <w:widowControl w:val="0"/>
        <w:tabs>
          <w:tab w:val="left" w:pos="-426"/>
        </w:tabs>
        <w:jc w:val="both"/>
        <w:rPr>
          <w:rFonts w:eastAsia="Lucida Sans Unicode" w:cs="Mangal"/>
          <w:b/>
          <w:bCs/>
          <w:color w:val="00000A"/>
          <w:sz w:val="36"/>
          <w:szCs w:val="36"/>
          <w:lang w:eastAsia="hi-IN" w:bidi="hi-IN"/>
        </w:rPr>
      </w:pPr>
    </w:p>
    <w:p w:rsidR="00892870" w:rsidRDefault="000157A0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color w:val="00000A"/>
          <w:sz w:val="28"/>
          <w:szCs w:val="28"/>
          <w:lang w:eastAsia="hi-IN" w:bidi="hi-IN"/>
        </w:rPr>
        <w:tab/>
        <w:t>1.Утвердить административный регламент предоставления</w:t>
      </w:r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bCs/>
          <w:color w:val="00000A"/>
          <w:sz w:val="28"/>
          <w:szCs w:val="28"/>
          <w:lang w:eastAsia="hi-IN" w:bidi="hi-IN"/>
        </w:rPr>
        <w:t>администрацией Заволжского муниципального района Ивановской области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t xml:space="preserve"> муниципальной услуги «Выдача </w:t>
      </w:r>
      <w:r>
        <w:rPr>
          <w:rFonts w:eastAsia="Lucida Sans Unicode" w:cs="Mangal"/>
          <w:bCs/>
          <w:color w:val="00000A"/>
          <w:sz w:val="28"/>
          <w:szCs w:val="28"/>
          <w:lang w:eastAsia="hi-IN" w:bidi="hi-IN"/>
        </w:rPr>
        <w:t>администрацией Заволжского муниципального района Ивановской области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t xml:space="preserve"> разрешений на строительство в случаях, предусмотренных Градостроительным кодексом Российской Федерации» (Приложение 1).</w:t>
      </w:r>
    </w:p>
    <w:p w:rsidR="00892870" w:rsidRDefault="000157A0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color w:val="00000A"/>
          <w:sz w:val="28"/>
          <w:szCs w:val="28"/>
          <w:lang w:eastAsia="hi-IN" w:bidi="hi-IN"/>
        </w:rPr>
        <w:tab/>
        <w:t>2.Опубликовать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892870" w:rsidRDefault="000157A0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color w:val="00000A"/>
          <w:sz w:val="28"/>
          <w:szCs w:val="28"/>
          <w:lang w:eastAsia="hi-IN" w:bidi="hi-IN"/>
        </w:rPr>
        <w:tab/>
        <w:t xml:space="preserve">3.Отменить постановление администрации Заволжского муниципального района Ивановской области от 31.07.2015 №337-п «Об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«Выдача администрацией Заволжского муниципального района Ивановской области разрешений на строительство в </w:t>
      </w:r>
      <w:r>
        <w:rPr>
          <w:rFonts w:eastAsia="Lucida Sans Unicode" w:cs="Mangal"/>
          <w:color w:val="00000A"/>
          <w:sz w:val="28"/>
          <w:szCs w:val="28"/>
          <w:lang w:eastAsia="hi-IN" w:bidi="hi-IN"/>
        </w:rPr>
        <w:lastRenderedPageBreak/>
        <w:t>случаях, предусмотренных Градостроительным кодексом Российской Федерации»».</w:t>
      </w:r>
    </w:p>
    <w:p w:rsidR="00892870" w:rsidRDefault="00892870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</w:p>
    <w:p w:rsidR="00892870" w:rsidRDefault="00892870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</w:p>
    <w:p w:rsidR="00892870" w:rsidRDefault="00892870">
      <w:pPr>
        <w:widowControl w:val="0"/>
        <w:tabs>
          <w:tab w:val="left" w:pos="-426"/>
        </w:tabs>
        <w:jc w:val="both"/>
        <w:rPr>
          <w:rFonts w:eastAsia="Lucida Sans Unicode" w:cs="Mangal"/>
          <w:color w:val="00000A"/>
          <w:sz w:val="28"/>
          <w:szCs w:val="28"/>
          <w:lang w:eastAsia="hi-IN" w:bidi="hi-IN"/>
        </w:rPr>
      </w:pPr>
    </w:p>
    <w:p w:rsidR="00892870" w:rsidRDefault="000157A0">
      <w:pPr>
        <w:widowControl w:val="0"/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Глава Заволжского</w:t>
      </w:r>
    </w:p>
    <w:p w:rsidR="00892870" w:rsidRDefault="000157A0">
      <w:pPr>
        <w:widowControl w:val="0"/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 xml:space="preserve">муниципального района                                                       М.В. </w:t>
      </w:r>
      <w:proofErr w:type="spellStart"/>
      <w:r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  <w:t>Мартюнин</w:t>
      </w:r>
      <w:proofErr w:type="spellEnd"/>
    </w:p>
    <w:p w:rsidR="00892870" w:rsidRDefault="00892870">
      <w:pPr>
        <w:widowControl w:val="0"/>
        <w:tabs>
          <w:tab w:val="left" w:pos="-426"/>
        </w:tabs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892870" w:rsidRDefault="00892870">
      <w:pPr>
        <w:widowControl w:val="0"/>
        <w:tabs>
          <w:tab w:val="left" w:pos="-426"/>
        </w:tabs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892870" w:rsidRDefault="00892870">
      <w:pPr>
        <w:widowControl w:val="0"/>
        <w:tabs>
          <w:tab w:val="left" w:pos="-426"/>
        </w:tabs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892870" w:rsidRDefault="00892870">
      <w:pPr>
        <w:widowControl w:val="0"/>
        <w:tabs>
          <w:tab w:val="left" w:pos="-426"/>
        </w:tabs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892870" w:rsidRDefault="00892870">
      <w:pPr>
        <w:widowControl w:val="0"/>
        <w:tabs>
          <w:tab w:val="left" w:pos="-426"/>
        </w:tabs>
        <w:rPr>
          <w:rFonts w:eastAsia="Lucida Sans Unicode" w:cs="Mangal"/>
          <w:color w:val="00000A"/>
          <w:sz w:val="16"/>
          <w:szCs w:val="16"/>
          <w:lang w:eastAsia="hi-IN" w:bidi="hi-IN"/>
        </w:rPr>
      </w:pPr>
    </w:p>
    <w:p w:rsidR="00892870" w:rsidRDefault="00892870">
      <w:pPr>
        <w:suppressAutoHyphens w:val="0"/>
        <w:rPr>
          <w:b/>
          <w:sz w:val="28"/>
          <w:szCs w:val="28"/>
        </w:rPr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</w:p>
    <w:p w:rsidR="00A95CF9" w:rsidRDefault="00A95CF9" w:rsidP="00A95CF9">
      <w:pPr>
        <w:suppressAutoHyphens w:val="0"/>
        <w:jc w:val="right"/>
      </w:pPr>
      <w:r>
        <w:lastRenderedPageBreak/>
        <w:t xml:space="preserve">Приложение 1 </w:t>
      </w:r>
    </w:p>
    <w:p w:rsidR="00A95CF9" w:rsidRDefault="00A95CF9" w:rsidP="00A95CF9">
      <w:pPr>
        <w:suppressAutoHyphens w:val="0"/>
        <w:jc w:val="right"/>
      </w:pPr>
      <w:r>
        <w:t xml:space="preserve">к постановлению администрации </w:t>
      </w:r>
    </w:p>
    <w:p w:rsidR="00A95CF9" w:rsidRDefault="00A95CF9" w:rsidP="00A95CF9">
      <w:pPr>
        <w:suppressAutoHyphens w:val="0"/>
        <w:jc w:val="right"/>
      </w:pPr>
      <w:r>
        <w:t xml:space="preserve">Заволжского муниципального района </w:t>
      </w:r>
    </w:p>
    <w:p w:rsidR="00A95CF9" w:rsidRDefault="00A95CF9" w:rsidP="00A95CF9">
      <w:pPr>
        <w:suppressAutoHyphens w:val="0"/>
        <w:jc w:val="right"/>
      </w:pPr>
      <w:r>
        <w:t>от 03.05.2017 № 148</w:t>
      </w:r>
      <w:r>
        <w:t>-п</w:t>
      </w:r>
    </w:p>
    <w:p w:rsidR="00A95CF9" w:rsidRPr="00A95CF9" w:rsidRDefault="00A95CF9" w:rsidP="00A95CF9">
      <w:pPr>
        <w:suppressAutoHyphens w:val="0"/>
        <w:jc w:val="right"/>
        <w:rPr>
          <w:b/>
          <w:sz w:val="16"/>
          <w:szCs w:val="16"/>
        </w:rPr>
      </w:pPr>
    </w:p>
    <w:p w:rsidR="00892870" w:rsidRDefault="000157A0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Д М И Н И С Т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Т И В Н Ы Й   Р Е Г Л А М Е Н Т</w:t>
      </w:r>
    </w:p>
    <w:p w:rsidR="00892870" w:rsidRDefault="0001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АДМИНИСТРАЦИЕЙ ЗАВОЛЖСКОГО МУНИЦИПАЛЬНОГО РАЙОНА ИВАВСКОЙ ОБЛАСТИ МУНИЦИПАЛЬНОЙ УСЛУГИ «ВЫДАЧА АДМИНИСТРАЦИЕЙ ЗАВОЛЖСКОГО МУНИЦИПАЛЬНОГО РАЙОНА ИВАНОВСКОЙ ОБЛАСТИ РАЗРЕШЕНИЙ НА СТРОИТЕЛЬСТВО В СЛУЧАЯХ, ПРЕДУСМОТРЕННЫХ ГРАДОСТРОИТЕЛЬНЫМ КОДЕКСОМ РОССИЙСКОЙ ФЕДЕРАЦИИ»</w:t>
      </w:r>
    </w:p>
    <w:p w:rsidR="00892870" w:rsidRPr="00A95CF9" w:rsidRDefault="00892870">
      <w:pPr>
        <w:tabs>
          <w:tab w:val="left" w:pos="705"/>
          <w:tab w:val="left" w:pos="1260"/>
          <w:tab w:val="left" w:pos="1440"/>
        </w:tabs>
        <w:jc w:val="both"/>
        <w:rPr>
          <w:b/>
          <w:sz w:val="16"/>
          <w:szCs w:val="16"/>
        </w:rPr>
      </w:pPr>
    </w:p>
    <w:p w:rsidR="00892870" w:rsidRDefault="000157A0">
      <w:pPr>
        <w:tabs>
          <w:tab w:val="left" w:pos="-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92870" w:rsidRPr="00A95CF9" w:rsidRDefault="00892870">
      <w:pPr>
        <w:tabs>
          <w:tab w:val="left" w:pos="-3420"/>
        </w:tabs>
        <w:jc w:val="center"/>
        <w:rPr>
          <w:b/>
          <w:sz w:val="16"/>
          <w:szCs w:val="16"/>
        </w:rPr>
      </w:pPr>
      <w:bookmarkStart w:id="0" w:name="_GoBack"/>
      <w:bookmarkEnd w:id="0"/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1.1.Административный регламент  предоставления Администрацией Заволжского муниципального района Ивановской области муниципальной услуги «Выдача Администрацией Заволжского муниципального района Ивановской области разрешений на строительство в случаях, предусмотренных Градостроительным кодексом Российской Федерации» (далее – Административный регламент) разработан в соответствии с Федеральным законом от 27.07.2010 №210-ФЗ «Об организации предоставления государственных и муниципальных услуг».</w:t>
      </w:r>
    </w:p>
    <w:p w:rsidR="00892870" w:rsidRDefault="000157A0">
      <w:pPr>
        <w:tabs>
          <w:tab w:val="left" w:pos="709"/>
        </w:tabs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1.2.Цель разработки Регламента: реализация права физических и юридических лиц на обращение в органы местного самоуправления и повышение качества рассмотрения таких обращений Администрацией Заволжского муниципального района Ивановской области (далее по тексту - Администрацией) и её структурными подразделениями,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892870" w:rsidRDefault="000157A0">
      <w:pPr>
        <w:tabs>
          <w:tab w:val="left" w:pos="709"/>
        </w:tabs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1.3.Административный регламент устанавливает требования к предоставлению Администрацией Заволжского муниципального района Ивановской области муниципальной услуги «Выдача Администрацией Заволжского муниципального района Ивановской области разрешений на строительство в случаях, предусмотренных Градостроительным кодексом Российской Федерации», определяет сроки и последовательность административных действий и административных процедур при рассмотрении обращений физических и юридических лиц.</w:t>
      </w:r>
    </w:p>
    <w:p w:rsidR="00892870" w:rsidRDefault="000157A0">
      <w:pPr>
        <w:tabs>
          <w:tab w:val="left" w:pos="709"/>
        </w:tabs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1.4.Правом на получение муниципальной услуги, предусмотренной настоящим Административным регламентом, обладают застройщики — физические или юридические лица (далее - заявители), обеспечивающие на принадлежащих им земельным участках строительство, 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реконструкции.</w:t>
      </w:r>
    </w:p>
    <w:p w:rsidR="00892870" w:rsidRDefault="000157A0">
      <w:pPr>
        <w:tabs>
          <w:tab w:val="left" w:pos="709"/>
        </w:tabs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1.5.Заявитель — получатель муниципальной услуги либо его уполномоченный представитель, действующий на основании доверенности, оформленной в установленном законом порядке.</w:t>
      </w:r>
      <w:r>
        <w:rPr>
          <w:sz w:val="28"/>
          <w:szCs w:val="28"/>
        </w:rPr>
        <w:tab/>
      </w:r>
    </w:p>
    <w:p w:rsidR="00892870" w:rsidRDefault="000157A0">
      <w:pPr>
        <w:tabs>
          <w:tab w:val="left" w:pos="709"/>
        </w:tabs>
        <w:ind w:left="1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1.6. Порядок информирования о предоставлении муниципальной услуги.</w:t>
      </w:r>
    </w:p>
    <w:p w:rsidR="00892870" w:rsidRDefault="000157A0">
      <w:pPr>
        <w:tabs>
          <w:tab w:val="left" w:pos="709"/>
          <w:tab w:val="left" w:pos="316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1.6.1. Информация о порядке предоставления муниципальной услуги, о местонахождения Администрации, графике работы и телефонах для справок является открытой и предоставляется путем: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-размещения на едином портале государственных и муниципальных услуг (далее - Портал);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-использования средств телефонной связи;</w:t>
      </w:r>
    </w:p>
    <w:p w:rsidR="00892870" w:rsidRDefault="000157A0">
      <w:pPr>
        <w:tabs>
          <w:tab w:val="left" w:pos="-28291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-размещения на Интернет-сайте органов местного самоуправления Заволжского муниципального района;</w:t>
      </w:r>
    </w:p>
    <w:p w:rsidR="00892870" w:rsidRDefault="000157A0">
      <w:pPr>
        <w:tabs>
          <w:tab w:val="left" w:pos="-28291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-размещения  на информационном стенде, расположенном в здании Администрации, многофункциональном центре (при наличии);</w:t>
      </w:r>
    </w:p>
    <w:p w:rsidR="00892870" w:rsidRDefault="000157A0">
      <w:pPr>
        <w:tabs>
          <w:tab w:val="left" w:pos="-282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-проведения консультаций специалистами Администрации, уполномоченными на предоставление муниципальной услуги. </w:t>
      </w:r>
    </w:p>
    <w:p w:rsidR="00892870" w:rsidRDefault="000157A0">
      <w:pPr>
        <w:tabs>
          <w:tab w:val="left" w:pos="709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1.6.2. Информацию о ходе рассмотрения обращения о предоставлении муниципальной услуги заявитель может получить по телефону, на личном приеме, на Портале в разделе «Мониторинг хода предоставления муниципальной услуги».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2870" w:rsidRDefault="00892870">
      <w:pPr>
        <w:tabs>
          <w:tab w:val="left" w:pos="540"/>
          <w:tab w:val="left" w:pos="570"/>
        </w:tabs>
        <w:ind w:hanging="30"/>
        <w:jc w:val="both"/>
        <w:rPr>
          <w:sz w:val="28"/>
          <w:szCs w:val="28"/>
        </w:rPr>
      </w:pPr>
    </w:p>
    <w:p w:rsidR="00892870" w:rsidRDefault="000157A0">
      <w:pPr>
        <w:tabs>
          <w:tab w:val="left" w:pos="555"/>
        </w:tabs>
        <w:ind w:hanging="15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2. Стандарт предоставления муниципальной услуги</w:t>
      </w:r>
    </w:p>
    <w:p w:rsidR="00892870" w:rsidRDefault="00892870">
      <w:pPr>
        <w:tabs>
          <w:tab w:val="left" w:pos="555"/>
        </w:tabs>
        <w:ind w:hanging="15"/>
        <w:jc w:val="center"/>
        <w:rPr>
          <w:b/>
          <w:sz w:val="28"/>
          <w:szCs w:val="28"/>
        </w:rPr>
      </w:pP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2.1.Наименование муниципальной услуги - «Выдача Администрацией Заволжского муниципального района Ивановской области разрешений на строительство в случаях, предусмотренных Градостроительным кодексом Российской Федерации» (далее — муниципальная услуга).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2870" w:rsidRDefault="000157A0">
      <w:pPr>
        <w:tabs>
          <w:tab w:val="left" w:pos="705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2.2.Предоставление муниципальной услуги осуществляется Администрацией Заволжского муниципального района Ивановской области (далее - Администрация) при строительстве, реконструкции объектов капитального строительства на земельных участках, находящихся на территории сельских поселений Заволжского муниципального района.</w:t>
      </w:r>
    </w:p>
    <w:p w:rsidR="00892870" w:rsidRDefault="000157A0">
      <w:pPr>
        <w:tabs>
          <w:tab w:val="left" w:pos="690"/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Полномочия по организации предоставления муниципальной услуги возложены на УЖКХ, архитектуры и строительства администрации Заволжского муниципального района (далее – УЖКХ, архитектуры и строительства администрации ЗМР).</w:t>
      </w:r>
    </w:p>
    <w:p w:rsidR="00892870" w:rsidRDefault="000157A0">
      <w:pPr>
        <w:tabs>
          <w:tab w:val="left" w:pos="690"/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Местонахождение УЖКХ, архитектуры и строительства администрации ЗМР:</w:t>
      </w:r>
    </w:p>
    <w:p w:rsidR="00892870" w:rsidRDefault="000157A0">
      <w:pPr>
        <w:tabs>
          <w:tab w:val="left" w:pos="709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Адрес: ул. Мира, д.7, каб.6, г. Заволжск, Ивановская область, 155412.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График (режим) работы: 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- четверг – с 8.00 час. до 17.00 час</w:t>
      </w:r>
      <w:proofErr w:type="gramStart"/>
      <w:r>
        <w:rPr>
          <w:sz w:val="28"/>
          <w:szCs w:val="28"/>
        </w:rPr>
        <w:t xml:space="preserve">.;  </w:t>
      </w:r>
      <w:proofErr w:type="gramEnd"/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пятница — с 8.00 час. до 15.45 час</w:t>
      </w:r>
      <w:proofErr w:type="gramStart"/>
      <w:r>
        <w:rPr>
          <w:sz w:val="28"/>
          <w:szCs w:val="28"/>
        </w:rPr>
        <w:t xml:space="preserve">.;     </w:t>
      </w:r>
      <w:proofErr w:type="gramEnd"/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перерыв на обед с 12.00 час. до 12.45 час</w:t>
      </w:r>
      <w:proofErr w:type="gramStart"/>
      <w:r>
        <w:rPr>
          <w:sz w:val="28"/>
          <w:szCs w:val="28"/>
        </w:rPr>
        <w:t>.;</w:t>
      </w:r>
      <w:proofErr w:type="gramEnd"/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— выходные дни.</w:t>
      </w:r>
    </w:p>
    <w:p w:rsidR="00892870" w:rsidRDefault="000157A0">
      <w:pPr>
        <w:tabs>
          <w:tab w:val="left" w:pos="540"/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Контактные телефоны (телефоны для справок (консультаций)):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 (49333) 2-10-47; 8(49333) 2-12-20;</w:t>
      </w:r>
    </w:p>
    <w:p w:rsidR="00892870" w:rsidRDefault="000157A0">
      <w:pPr>
        <w:tabs>
          <w:tab w:val="left" w:pos="540"/>
          <w:tab w:val="left" w:pos="570"/>
        </w:tabs>
        <w:ind w:hanging="3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Адрес электронной почты Администрации: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37</w:t>
      </w:r>
      <w:proofErr w:type="spellStart"/>
      <w:r>
        <w:rPr>
          <w:sz w:val="28"/>
          <w:szCs w:val="28"/>
          <w:u w:val="single"/>
          <w:lang w:val="en-US"/>
        </w:rPr>
        <w:t>zavadm</w:t>
      </w:r>
      <w:proofErr w:type="spellEnd"/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rambler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Адрес Интернет-сайта органов местного самоуправления Заволжского муниципального района: </w:t>
      </w:r>
      <w:hyperlink r:id="rId8">
        <w:r>
          <w:rPr>
            <w:rStyle w:val="-"/>
            <w:sz w:val="28"/>
            <w:szCs w:val="28"/>
            <w:lang w:val="en-US"/>
          </w:rPr>
          <w:t>www</w:t>
        </w:r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zavrayadm</w:t>
        </w:r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nubex</w:t>
        </w:r>
        <w:proofErr w:type="spellEnd"/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ru</w:t>
        </w:r>
        <w:proofErr w:type="spellEnd"/>
      </w:hyperlink>
    </w:p>
    <w:p w:rsidR="00892870" w:rsidRDefault="000157A0">
      <w:pPr>
        <w:tabs>
          <w:tab w:val="left" w:pos="709"/>
        </w:tabs>
        <w:ind w:hanging="3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Наименование организации, участвующей в предоставлении муниципальной услуги: Муниципальное учреждение «Многофункциональный центр предоставления государственных и муниципальных услуг Заволжского муниципального района» (далее по тексту — МФЦ).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почтовый адрес МФЦ: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155410, Ивановская область, г. Заволжск, ул. Мира, д.1.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8 (49333) 60025. Адрес электронной почты: </w:t>
      </w:r>
      <w:proofErr w:type="spellStart"/>
      <w:r>
        <w:rPr>
          <w:sz w:val="28"/>
          <w:szCs w:val="28"/>
          <w:lang w:val="en-US"/>
        </w:rPr>
        <w:t>mfczav</w:t>
      </w:r>
      <w:proofErr w:type="spellEnd"/>
      <w:r>
        <w:rPr>
          <w:sz w:val="28"/>
          <w:szCs w:val="28"/>
        </w:rPr>
        <w:t>37@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92870" w:rsidRDefault="000157A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Принятие заявлений о предоставлении муниципальной услуги на базе МФЦ осуществляется специалистами МФЦ, на которых возложены соответствующие должностные обязанности.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 (режим) работы МФЦ: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— четверг — с 8.00 час. до 17.00 час. (без перерыва);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пятница — с 8.00 час. до 15.45 час. (без перерыва);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— выходной.</w:t>
      </w:r>
    </w:p>
    <w:p w:rsidR="00892870" w:rsidRDefault="000157A0">
      <w:pPr>
        <w:tabs>
          <w:tab w:val="left" w:pos="709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2.2.1.Муниципальная услуга предоставляется на основании поступившего в Администрацию заявления:</w:t>
      </w:r>
    </w:p>
    <w:p w:rsidR="00892870" w:rsidRDefault="000157A0">
      <w:pPr>
        <w:tabs>
          <w:tab w:val="left" w:pos="720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1)поданного через МФЦ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2)поданного лично заявителем или его представителем в приемную Администрации;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3)поданного Заявителем или его представителем на личном приеме;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gramStart"/>
      <w:r>
        <w:rPr>
          <w:sz w:val="28"/>
          <w:szCs w:val="28"/>
        </w:rPr>
        <w:t>направленного</w:t>
      </w:r>
      <w:proofErr w:type="gramEnd"/>
      <w:r>
        <w:rPr>
          <w:sz w:val="28"/>
          <w:szCs w:val="28"/>
        </w:rPr>
        <w:t xml:space="preserve"> по почте в Администрацию;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proofErr w:type="gramStart"/>
      <w:r>
        <w:rPr>
          <w:sz w:val="28"/>
          <w:szCs w:val="28"/>
        </w:rPr>
        <w:t>направленного</w:t>
      </w:r>
      <w:proofErr w:type="gramEnd"/>
      <w:r>
        <w:rPr>
          <w:sz w:val="28"/>
          <w:szCs w:val="28"/>
        </w:rPr>
        <w:t xml:space="preserve"> через официальный адрес электронной почты Администрации;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6)поданного в электронной форме через единый портал государственных и муниципальных услуг по адресу: </w:t>
      </w:r>
      <w:hyperlink r:id="rId9">
        <w:r>
          <w:rPr>
            <w:rStyle w:val="-"/>
            <w:color w:val="00000A"/>
            <w:sz w:val="28"/>
            <w:szCs w:val="28"/>
            <w:lang w:val="en-US"/>
          </w:rPr>
          <w:t>http</w:t>
        </w:r>
        <w:r>
          <w:rPr>
            <w:rStyle w:val="-"/>
            <w:color w:val="00000A"/>
            <w:sz w:val="28"/>
            <w:szCs w:val="28"/>
          </w:rPr>
          <w:t>://</w:t>
        </w:r>
        <w:r>
          <w:rPr>
            <w:rStyle w:val="-"/>
            <w:color w:val="00000A"/>
            <w:sz w:val="28"/>
            <w:szCs w:val="28"/>
            <w:lang w:val="en-US"/>
          </w:rPr>
          <w:t>www</w:t>
        </w:r>
        <w:r>
          <w:rPr>
            <w:rStyle w:val="-"/>
            <w:color w:val="00000A"/>
            <w:sz w:val="28"/>
            <w:szCs w:val="28"/>
          </w:rPr>
          <w:t>.</w:t>
        </w:r>
        <w:proofErr w:type="spellStart"/>
        <w:r>
          <w:rPr>
            <w:rStyle w:val="-"/>
            <w:color w:val="00000A"/>
            <w:sz w:val="28"/>
            <w:szCs w:val="28"/>
            <w:lang w:val="en-US"/>
          </w:rPr>
          <w:t>gosuslugi</w:t>
        </w:r>
        <w:proofErr w:type="spellEnd"/>
        <w:r>
          <w:rPr>
            <w:rStyle w:val="-"/>
            <w:color w:val="00000A"/>
            <w:sz w:val="28"/>
            <w:szCs w:val="28"/>
          </w:rPr>
          <w:t>.</w:t>
        </w:r>
        <w:proofErr w:type="spellStart"/>
        <w:r>
          <w:rPr>
            <w:rStyle w:val="-"/>
            <w:color w:val="00000A"/>
            <w:sz w:val="28"/>
            <w:szCs w:val="28"/>
            <w:lang w:val="en-US"/>
          </w:rPr>
          <w:t>ru</w:t>
        </w:r>
        <w:proofErr w:type="spellEnd"/>
        <w:r>
          <w:rPr>
            <w:rStyle w:val="-"/>
            <w:color w:val="00000A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и (или) региональный портал государственных и муниципальных услуг по адресу: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//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rgu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ivanovoobl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Порталы)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2.3.Результатом предоставления муниципальной услуги является: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выдача разрешения на строительство;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разрешение на строительство; 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продление срока действия разрешения на строительство;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отказ в выдаче разрешения на строительство;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отказ во внесении изменений в разрешение на строительство; 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отказ в продлении срока действия разрешения на строительство. </w:t>
      </w:r>
    </w:p>
    <w:p w:rsidR="00892870" w:rsidRDefault="000157A0">
      <w:pPr>
        <w:tabs>
          <w:tab w:val="left" w:pos="690"/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2.4.Срок предоставления муниципальной услуги: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2.4.1.По выдаче разрешений на строительство — в течение 7 рабочих дней со дня регистрации заявления о выдаче разрешения на строительство.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2.4.2.По внесению изменений в разрешение на строительство — в течение 10 рабочих дней со дня регистрации заявления о внесении изменений в разрешение на строительство.</w:t>
      </w:r>
    </w:p>
    <w:p w:rsidR="00892870" w:rsidRDefault="000157A0">
      <w:pPr>
        <w:tabs>
          <w:tab w:val="left" w:pos="705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2.4.3. По продлению срока действия разрешения на строительство — в течение 30 дней со дня регистрации заявления о продлении срока действия разрешения на строительство.</w:t>
      </w:r>
    </w:p>
    <w:p w:rsidR="00892870" w:rsidRDefault="000157A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Правовыми основаниями для предоставления муниципальной услуги являются: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-Конституция Российской Федерации;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-Градостроительный кодекс Российской Федерации;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06.10.2003 №131-ФЗ «Об общих принципах организации местного самоуправления в Российской Федерации»;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27.07.2010 №210-ФЗ «Об организации предоставления государственных и муниципальных услуг»;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06.04.2011 №63-ФЗ «Об электронной подписи»;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-приказ Министерства строительства и жилищно-коммунального хозяйства Российской Федерации от 19 февраля 2015 г. №117/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-Закон Ивановской области от 14.07.2008  № 82-ОЗ «О градостроительной деятельности на территории Ивановской области»;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-Устав Заволжского муниципального района Ивановской области;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Администрации Заволжского муниципального района от 23.12.2016 № 387-п «Об утверждении положения об Управлении жилищно-коммунального хозяйства, архитектуры и строительства администрации Заволжского муниципального района»;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Администрации Заволжского муниципального района Ивановской области от 04.07.2011 №596 «Об утверждении Порядка разработки и утверждения административных регламентов предоставления муниципальных услуг»;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-Административный регламент предоставления Администрацией Заволжского муниципального района Ивановской области муниципальной услуги «Выдача администрацией Заволжского муниципального района Ивановской области разрешения на строительство в случаях, предусмотренных Градостроительным кодексом Российской Федерации»;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-иные нормативно-правовые акты Российской Федерации, Ивановской области, Заволжского муниципального района.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2.6.Исчерпывающий перечень документов, необходимых для предоставления муниципальной услуги.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2.6.1.Для получения разрешения на строительство заявитель направляет в Администрацию заявление о выдаче разрешения на строительство (приложение 1 к настоящему Административному регламенту).</w:t>
      </w:r>
    </w:p>
    <w:p w:rsidR="00892870" w:rsidRDefault="000157A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2.6.1.1.Для принятия решения о выдаче разрешения на строительство в отношении объекта капитального строительства, не являющегося объектом индивидуального жилищного строительства, необходимы следующие документы: 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1)правоустанавливающие документы на земельный участок;</w:t>
      </w:r>
    </w:p>
    <w:p w:rsidR="00892870" w:rsidRDefault="000157A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1.1)при наличии соглашения о передаче в случаях, установленных бюджетным </w:t>
      </w:r>
      <w:hyperlink r:id="rId10">
        <w:r>
          <w:rPr>
            <w:rStyle w:val="-"/>
            <w:sz w:val="28"/>
            <w:szCs w:val="28"/>
            <w:lang w:eastAsia="ru-RU"/>
          </w:rPr>
          <w:t>законодательством</w:t>
        </w:r>
      </w:hyperlink>
      <w:r>
        <w:rPr>
          <w:sz w:val="28"/>
          <w:szCs w:val="28"/>
          <w:lang w:eastAsia="ru-RU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rPr>
          <w:sz w:val="28"/>
          <w:szCs w:val="28"/>
          <w:lang w:eastAsia="ru-RU"/>
        </w:rPr>
        <w:t>Росатом</w:t>
      </w:r>
      <w:proofErr w:type="spellEnd"/>
      <w:r>
        <w:rPr>
          <w:sz w:val="28"/>
          <w:szCs w:val="28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2)градостроительный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 проекта планировки территории и проекта межевания территории;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3)материалы, содержащиеся в проектной документации: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ояснительная записка;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хема планировочной организации земельного участка, выполненная в соответствии,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г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>рхитектурные решения;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е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роект организации строительства объекта капитального строительства;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bookmarkStart w:id="1" w:name="P2475"/>
      <w:bookmarkEnd w:id="1"/>
      <w:r>
        <w:rPr>
          <w:sz w:val="28"/>
          <w:szCs w:val="28"/>
        </w:rPr>
        <w:tab/>
        <w:t>ж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роект организации работ по сносу или демонтажу объектов капитального строительства, их частей;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bookmarkStart w:id="2" w:name="P2499"/>
      <w:bookmarkStart w:id="3" w:name="P2494"/>
      <w:bookmarkEnd w:id="2"/>
      <w:bookmarkEnd w:id="3"/>
      <w:r>
        <w:rPr>
          <w:sz w:val="28"/>
          <w:szCs w:val="28"/>
        </w:rPr>
        <w:tab/>
        <w:t>з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 xml:space="preserve">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</w:t>
      </w:r>
      <w:r>
        <w:rPr>
          <w:sz w:val="28"/>
          <w:szCs w:val="28"/>
        </w:rPr>
        <w:lastRenderedPageBreak/>
        <w:t>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4)положительное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 12.1.статьи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4.1)заключение, предусмотренное частью 3.5 статьи 49 Градостроительного Кодекса, в случае использования модифицированной проектной документации;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5)разрешение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6)согласие всех правообладателей объекта капитального строительства в случае реконструкции такого объекта, за исключением указанных в подпункте 6.2 пункта 2.6.1.1 настоящего Регламента случаев реконструкции многоквартирного дома;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6.1)в случае проведения реконструкции государственным (муниципальным) заказчиком, являющимся органом государственная власти (государственным органом), Государственной корпорацией по атомной энергии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отношение которого указанный орган осуществляет соответственно функции и полномочия учредителя или права собственника имущества, -соглашение о проведении такой реконструкции, определяющее в том числе условия  и порядок возмещения ущерба, причинённого указанному объекту при осуществлении реконструкции;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6.2)решение общего собрания собственников помещений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произойдёт уменьшение размера </w:t>
      </w:r>
      <w:r>
        <w:rPr>
          <w:sz w:val="28"/>
          <w:szCs w:val="28"/>
        </w:rPr>
        <w:lastRenderedPageBreak/>
        <w:t>общего имущества в многоквартирном, согласие всех собственников помещений в многоквартирном доме;</w:t>
      </w:r>
      <w:proofErr w:type="gramEnd"/>
    </w:p>
    <w:p w:rsidR="00892870" w:rsidRDefault="000157A0">
      <w:pPr>
        <w:tabs>
          <w:tab w:val="left" w:pos="73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7)копия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</w:r>
    </w:p>
    <w:p w:rsidR="00892870" w:rsidRDefault="000157A0">
      <w:pPr>
        <w:tabs>
          <w:tab w:val="left" w:pos="73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 </w:t>
      </w:r>
    </w:p>
    <w:p w:rsidR="00892870" w:rsidRDefault="000157A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2.6.1.2.Для принятия решения о выдаче разрешения на строительство в отношении объектов индивидуального жилищного строительства необходимы следующие документы: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1)правоустанавливающие документы на земельный участок: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2)градостроительный план земельного участка, выданный не ранее чем за три года до дня предоставления заявления на получение разрешения на строительство;</w:t>
      </w:r>
    </w:p>
    <w:p w:rsidR="00892870" w:rsidRDefault="000157A0">
      <w:pPr>
        <w:tabs>
          <w:tab w:val="left" w:pos="690"/>
        </w:tabs>
        <w:ind w:hanging="1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3)схема планировочной организации земельного участка с обозначением места расположения объекта индивидуального жилищного строительства.</w:t>
      </w:r>
    </w:p>
    <w:p w:rsidR="00892870" w:rsidRDefault="000157A0">
      <w:pPr>
        <w:tabs>
          <w:tab w:val="left" w:pos="-420"/>
          <w:tab w:val="left" w:pos="709"/>
        </w:tabs>
        <w:ind w:left="-1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2.6.1.3.Документы (их копии или сведения, содержащиеся в них), указанные в подпункте 1 пункта 2.6.1.1. и в подпункте 1 пункта 2.6.1.2. настоящего Административного регламента запрашиваются Администрацией в уполномоченных органах,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Ивановской области, муниципальными актами в случае, если заявитель не представил указанные документы самостоятельно.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2.6.1.4.Документы, указанные в подпункте 1 пункта 2.6.1.1. и подпункте 1 пункта 2.6.1.2.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 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2.6.1.5.Документы, указанные в подпунктах 2, 5 пункта 2.6.1.1., подпункте 2 пункта 2.6.1.2. настоящего Административного регламента, находятся в распоряжении Администрации.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2.6.1.6.Документы, указанные в подпунктах 3,4,6,6.1,6.2,7,8 пункта 2.6.1.1. и подпункте 3 пункта 2.6.1.2. настоящего Административного регламента  заявитель предоставляет  самостоятельно.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2.6.1.7.Документы, указанные в подпунктах 1,2,5 пункта 2.6.1.1 и подпунктах 1, 2 пункта 2.6.1.2. заявитель вправе предоставить по собственной инициативе.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2.6.2.Для внесения изменений в разрешение на строительство заявитель направляет в Администрацию заявление о внесении изменений в разрешение на строительство (приложение 2 к Административному регламенту).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2.6.2.1.В Администрацию для внесения изменений в разрешение на строительство направляется уведомление с указанием реквизитов: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1)правоустанавливающих документов на земельные участки в случае, указанном в части 21.5. статьи 51 Градостроительного кодекса Российской Федерации;</w:t>
      </w:r>
    </w:p>
    <w:p w:rsidR="00892870" w:rsidRDefault="000157A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1.1)при наличии соглашения о передаче в случаях, установленных бюджетным </w:t>
      </w:r>
      <w:hyperlink r:id="rId11">
        <w:r>
          <w:rPr>
            <w:rStyle w:val="-"/>
            <w:sz w:val="28"/>
            <w:szCs w:val="28"/>
            <w:lang w:eastAsia="ru-RU"/>
          </w:rPr>
          <w:t>законодательством</w:t>
        </w:r>
      </w:hyperlink>
      <w:r>
        <w:rPr>
          <w:sz w:val="28"/>
          <w:szCs w:val="28"/>
          <w:lang w:eastAsia="ru-RU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rPr>
          <w:sz w:val="28"/>
          <w:szCs w:val="28"/>
          <w:lang w:eastAsia="ru-RU"/>
        </w:rPr>
        <w:t>Росатом</w:t>
      </w:r>
      <w:proofErr w:type="spellEnd"/>
      <w:r>
        <w:rPr>
          <w:sz w:val="28"/>
          <w:szCs w:val="28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2)решения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4)решения о предоставлении права пользования недрами и решения о переоформлении лицензии на право пользования недрами,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предусмотренном частью 21.9 ст.51 Градостроительного Кодекса.  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уведомления, указанного в первом абзаце настоящего пункта Административного регламента рассматривается заявление о внесении изменений в разрешение на строительство.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2.6.2.2.Документы (их копии или сведения, содержащиеся в них), указанные в подпунктах 1 и 2 пункта 2.6.2.1. настоящего Административного регламента, запрашиваются Администрацией в уполномоченных органах, в распоряжении которых находятся указанные документы в соответствии с нормативными актами Российской Федерации, нормативными актами Ивановской области, муниципальными актами, в случае, если заявитель не предоставил указанные документы самостоятельно.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2.6.2.3.Документы, указанные в подпунктах 1 и 2</w:t>
      </w:r>
      <w:r>
        <w:rPr>
          <w:sz w:val="28"/>
          <w:szCs w:val="28"/>
        </w:rPr>
        <w:tab/>
        <w:t xml:space="preserve"> пункта 2.6.2.1.,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2.6.2.4.Документы, указанные в подпункте 3 пункта 2.6.2.1 настоящего Административного регламента, находятся в распоряжении Администрации.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2.6.3.Для продления срока действия разрешения на строительство Заявитель направляет в Администрацию заявление о продлении срока </w:t>
      </w:r>
      <w:r>
        <w:rPr>
          <w:sz w:val="28"/>
          <w:szCs w:val="28"/>
        </w:rPr>
        <w:lastRenderedPageBreak/>
        <w:t>действия разрешения на строительство (приложение 3 к настоящему Административному регламенту).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2.6.3.1.Для принятия решения о продлении срока действия разрешения на строительство в отношении объекта капитального строительства, не являющегося объектом индивидуального жилищного строительства, необходимы следующие документы: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1)правоустанавливающие документы на земельный участок;</w:t>
      </w:r>
    </w:p>
    <w:p w:rsidR="00892870" w:rsidRDefault="000157A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1.1)при наличии соглашения о передаче в случаях, установленных бюджетным </w:t>
      </w:r>
      <w:hyperlink r:id="rId12">
        <w:r>
          <w:rPr>
            <w:rStyle w:val="-"/>
            <w:sz w:val="28"/>
            <w:szCs w:val="28"/>
            <w:lang w:eastAsia="ru-RU"/>
          </w:rPr>
          <w:t>законодательством</w:t>
        </w:r>
      </w:hyperlink>
      <w:r>
        <w:rPr>
          <w:sz w:val="28"/>
          <w:szCs w:val="28"/>
          <w:lang w:eastAsia="ru-RU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rPr>
          <w:sz w:val="28"/>
          <w:szCs w:val="28"/>
          <w:lang w:eastAsia="ru-RU"/>
        </w:rPr>
        <w:t>Росатом</w:t>
      </w:r>
      <w:proofErr w:type="spellEnd"/>
      <w:r>
        <w:rPr>
          <w:sz w:val="28"/>
          <w:szCs w:val="28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2)оригиналы разрешения на строительство;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3)корректировка </w:t>
      </w:r>
      <w:proofErr w:type="gramStart"/>
      <w:r>
        <w:rPr>
          <w:sz w:val="28"/>
          <w:szCs w:val="28"/>
        </w:rPr>
        <w:t>проекта организации строительства объекта капитального строительства</w:t>
      </w:r>
      <w:proofErr w:type="gramEnd"/>
      <w:r>
        <w:rPr>
          <w:sz w:val="28"/>
          <w:szCs w:val="28"/>
        </w:rPr>
        <w:t xml:space="preserve">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 в случаях предусмотренных Градостроительным кодексом Российской Федерации;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4)договор поручительства банка за надлежащее исполнение застройщиком обязательств  по передаче жилого помещения по договору участия в 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</w:t>
      </w:r>
      <w:r>
        <w:rPr>
          <w:sz w:val="28"/>
          <w:szCs w:val="28"/>
          <w:lang w:eastAsia="ru-RU"/>
        </w:rPr>
        <w:t>в случае,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после корректировки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документации, подвергшейся корректировке, в случаях, предусмотренных частью 3.4. статьи 49 Градостроительного кодекса Российской Федерации, в отношении откорректированной проектной документации, положительное заключение государственной экологической экспертизы проектной </w:t>
      </w:r>
      <w:r>
        <w:rPr>
          <w:sz w:val="28"/>
          <w:szCs w:val="28"/>
        </w:rPr>
        <w:lastRenderedPageBreak/>
        <w:t>документации, подвергшейся корректировке, в случаях, предусмотренных частью 6 статьи 49 Градостроительного кодекса Российской Федерации, в отношении откорректированной проектной документации, либо документ, подтверждающий отсутствие необходимости получения перечисленных положительных заключений экспертизы, в отношении откорректированной проектной документации, выданный уполномоченной организацией, в случае если до корректировки проектная документация подлежала экспертизе.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2.6.3.2.Для принятия решения о продлении срока действия разрешения на строительство в отношении объекта индивидуального жилищного строительства необходимы следующие документы: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1)правоустанавливающие документы на земельный участок;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2)оригиналы разрешения на строительство.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2.6.3.3.Документы (их копии или сведения, содержащиеся в них), указанные в подпункте 1 пункта 2.6.3.1 и подпункте 1 пункта 2.6.3.2 настоящего Административного регламента, запрашиваются Администрацией в уполномоченных</w:t>
      </w:r>
      <w:r>
        <w:t xml:space="preserve"> </w:t>
      </w:r>
      <w:r>
        <w:rPr>
          <w:sz w:val="28"/>
          <w:szCs w:val="28"/>
        </w:rPr>
        <w:t>органах,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 в случае, если заявитель не предоставил  указанные документы самостоятельно.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2.6.3.4.Документы, указанные в подпункте 1 пункта 2.6.3.1 и подпункте 1 пункта 2.6.3.2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892870" w:rsidRDefault="000157A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2.6.3.5.Документы, указанные в п</w:t>
      </w:r>
      <w:r w:rsidR="004E75E7">
        <w:rPr>
          <w:sz w:val="28"/>
          <w:szCs w:val="28"/>
        </w:rPr>
        <w:t>одпунктах 2,</w:t>
      </w:r>
      <w:r>
        <w:rPr>
          <w:sz w:val="28"/>
          <w:szCs w:val="28"/>
        </w:rPr>
        <w:t>3,4 пункта 2.6.3.1 настоящего Административного регламента, заявитель предоставляет самостоятельно.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2.7.1.Отсутствие или  </w:t>
      </w:r>
      <w:proofErr w:type="gramStart"/>
      <w:r>
        <w:rPr>
          <w:sz w:val="28"/>
          <w:szCs w:val="28"/>
        </w:rPr>
        <w:t>недостаточность в заявлении</w:t>
      </w:r>
      <w:proofErr w:type="gramEnd"/>
      <w:r>
        <w:rPr>
          <w:sz w:val="28"/>
          <w:szCs w:val="28"/>
        </w:rPr>
        <w:t xml:space="preserve"> о предоставлении муниципальной услуги информации, указанной в форме заявления о предоставлении муниципальной услуги (приложения 1, 2, 3 к настоящему Административному регламенту).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2.7.2.Текст письменного обращения не поддается прочтению, в том числе фамилия/наименование юридического лица и почтовый адрес Заявителя.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2.7.3.Заявление анонимного характера.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2.7.4.Заявление, направленное в электронном виде, не подписано электронной подписью в соответствии с требованиями действующего законодательства либо не подтверждена ее подлинность.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2.7.5.Подача заявления о предоставлении муниципальной услуги представителем Заявителя, чьи полномочия не подтверждены.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если отказ в приеме документов, подаваемых заявителем в целях получения муниципальной услуги, дается специалистом </w:t>
      </w:r>
      <w:r>
        <w:rPr>
          <w:sz w:val="28"/>
          <w:szCs w:val="28"/>
        </w:rPr>
        <w:lastRenderedPageBreak/>
        <w:t>Администрации в ходе личного приема, основания такого отказа разъясняются заявителю специалистом Администрации в устной форме непосредственно на личном приеме (письменный ответ не изготавливается).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  если основания к отказу в приеме документов выявляются в ходе рассмотрения письменного обращения заявителя, поступившими иными способами, указанными в пункте 2.2.1 настоящего Административного регламента, основания отказа разъясняются заявителю в письменном ответе в срок, определенный в пункте 2.4. настоящего Административного регламента.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2.8.Исчерпывающий перечень оснований для отказа в выдаче документов: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2.8.1.Разрешения на строительство: 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1)отсутствие документов, предусмотренных пунктом  2.6.1.1 настоящего Административного регламента, - в отношении объекта капитального строительства, не являющегося объектом индивидуального жилищного строительства, предусмотренных пунктом 2.6.1.2  настоящего Административного регламента, - в отношении объектов индивидуального жилищного строительства;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2)несоответствие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3)несоответствие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реконструкции, в случае выдачи лицу разрешения на отклонение от предельных параметров разрешённого строительства, реконструкции.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2.8.2. Во внесении изменений в разрешение на строительство: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2.8.2.1. Основанием для отказа во внесении изменений в разрешение на строительство являются: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1)отсутствие в уведомлении о переходе прав на земельный участок, об образовании земельного участка реквизитов документов, предусмотренных соответственно пунктами 1 — 3 части 21.10 статьи 51 Градостроительного кодекса Российской Федерации, или отсутствие правоустанавливающего документа на земельный участок в случае, указанном в части 21.13 статьи 51 Градостроительного кодекса Российской Федерации;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2)недостоверность сведений, указанных в уведомлении о переходе прав на земельный участок, об образовании земельного участка;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</w:t>
      </w:r>
      <w:r>
        <w:rPr>
          <w:sz w:val="28"/>
          <w:szCs w:val="28"/>
        </w:rPr>
        <w:lastRenderedPageBreak/>
        <w:t>предусмотренном частью 21.7 статьи 51 Градостроительного кодекса Российской Федерации.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2.8.3. В продлении срока действия разрешения на строительство: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1)отсутствие документов, предусмотренных пунктом 2.6.3.1 или пунктом 2.6.3.2.настоящего Административного регламента;</w:t>
      </w:r>
    </w:p>
    <w:p w:rsidR="00892870" w:rsidRDefault="000157A0">
      <w:pPr>
        <w:tabs>
          <w:tab w:val="left" w:pos="675"/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2)направление в Администрацию заявления заявителем менее чем за 60 дней до истечения срока действия разрешения на строительство;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3)в случае, если строительство, реконструкция не начаты до истечения срока подачи такого заявления.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2.8.4.Неполучение или несвоевременное получение документов, запрошенных в соответствии с пунктом 2.6.1.3, либо пунктом 2.6.2.4, либо пунктом 2.6.3.3 настоящего Административного регламента, не может являться основанием для отказа в оказании муниципальной услуги.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2.9. Запрещается требовать от заявителя: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-представления документов и информации, которые находятся в распоряжении в Администрации, за исключением документов, включенных в определенный частью 6 статьи 7 Федерального закона от 27.07.2010 №210-ФЗ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самостоятельно;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№210-ФЗ «Об организации предоставления государственных и муниципальных услуг».</w:t>
      </w:r>
    </w:p>
    <w:p w:rsidR="00892870" w:rsidRDefault="000157A0">
      <w:pPr>
        <w:tabs>
          <w:tab w:val="left" w:pos="690"/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2.10.Предоставление муниципальной услуги  осуществляется на безвозмездной основе.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2.11.Сроки ожидания при предоставлении муниципальной услуги.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ожидания в очереди при обращении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2.12.Днём подачи заявления о предоставлении муниципальной услуги считается день регистрации такого заявления администрацией или МФЦ. Приём заявлений о предоставлении муниципальной услуги Администрацией осуществляется в рабочие дни. Срок регистрации  заявления  о предоставлении муниципальной услуги.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Поступившее в Администрацию заявление регистрируется: 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до 16.00 рабочего дня —  регистрируется днём подачи такого заявления;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после 16.00 рабочего дня —  в рабочий день, следующий за днём подачи такого заявления. Заявление о предоставлении муниципальной услуги, поданные в последний рабочий день перед выходным днём, регистрируется рабочим днём, следующим после выходного дня.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Приём заявлений о предоставлении муниципальной услуги МФЦ осуществляется в рабочие дни Администрации. Заявление о предоставлении муниципальной услуги, поданное в МФЦ до 16.00 рабочего дня Администрации, регистрируется днём подачи такого заявления, после 16.00 рабочего дня Администрации – в рабочий день Администрации, следующий за днём подачи такого заявления. Заявление, поданное в последний рабочий день Администрации перед выходным (праздничным) днём, регистрируется рабочим днём Администрации, следующим после выходного (праздничного) дня.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2.13.Требования к помещениям, в которых предоставляется муниципальная услуга, к залу ожидания, месту заполнения заявлений о предоставлении муниципальной</w:t>
      </w:r>
      <w:r>
        <w:rPr>
          <w:sz w:val="28"/>
          <w:szCs w:val="28"/>
        </w:rPr>
        <w:tab/>
        <w:t xml:space="preserve"> услуги, информационным стендам с образцами их заполнения, перечнем документов, необходимых для предоставления муниципальной услуги.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Приём заявителей для предоставления муниципальной услуги осуществляется специалистами Администрации согласно графику приёма граждан, указанному в пункте 2.15 настоящего Административного регламента.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Приём заявителей специалистами МФЦ осуществляется по месту нахождения МФЦ (пункт 2.2 настоящего Административного регламента)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Прием Заявителей осуществляется в помещениях, оборудованных в соответствии с требованиями санитарных норм и правил.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Рабочие места специалистов Администрации и специалистов МФЦ, осуществляющих приём заявителей, должны быть удобно расположены для приёма, оборудованы персональным компьютером с возможностью доступа в сеть Интернет, к необходимым информационным базам данных и оргтехнике.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Зал ожидания должен быть оборудован местами для сидения заявителей.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заявления.</w:t>
      </w:r>
    </w:p>
    <w:p w:rsidR="00892870" w:rsidRDefault="000157A0">
      <w:pPr>
        <w:tabs>
          <w:tab w:val="left" w:pos="72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Информационном стенде, 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892870" w:rsidRDefault="000157A0">
      <w:pPr>
        <w:tabs>
          <w:tab w:val="left" w:pos="72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-образцы заявления для предоставления муниципальной услуги;</w:t>
      </w:r>
    </w:p>
    <w:p w:rsidR="00892870" w:rsidRDefault="000157A0">
      <w:pPr>
        <w:tabs>
          <w:tab w:val="left" w:pos="72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-перечень документов, необходимый для предоставления муниципальной услуги;</w:t>
      </w:r>
    </w:p>
    <w:p w:rsidR="00892870" w:rsidRDefault="000157A0">
      <w:pPr>
        <w:tabs>
          <w:tab w:val="left" w:pos="72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-текст настоящего Административного Регламента с приложениями;</w:t>
      </w:r>
    </w:p>
    <w:p w:rsidR="00892870" w:rsidRDefault="000157A0">
      <w:pPr>
        <w:tabs>
          <w:tab w:val="left" w:pos="72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-график приёма заявителей для консультаций по вопросам предоставления муниципальной услуги. 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Доступ заявителей, </w:t>
      </w:r>
      <w:r>
        <w:rPr>
          <w:color w:val="000000" w:themeColor="text1"/>
          <w:sz w:val="28"/>
          <w:szCs w:val="28"/>
        </w:rPr>
        <w:t>в том числе и инвалидов</w:t>
      </w:r>
      <w:r>
        <w:rPr>
          <w:sz w:val="28"/>
          <w:szCs w:val="28"/>
        </w:rPr>
        <w:t>, в Администрацию и МФЦ должен быть беспрепятственным.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2.14.Информация о правилах предоставления муниципальной услуги размещается на официальном сайте Администрации в сети Интернет, в МФЦ, а также на Порталах.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Показатели доступности и качества муниципальной услуги.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ab/>
        <w:t>2.14.1.Показателями доступности муниципальной услуги являются: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-простота и ясность изложения информационных документов;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-наличие различных каналов получения информации об исполнении муниципальной услуги;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-короткое время ожидания услуги;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-удобный график работы органа местного самоуправления, предоставляющего услугу;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-удобное территориальное расположение органа местного самоуправления, предоставляющего услугу.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2.14.2.Показателями качества муниципальной услуги являются: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-точность исполнения муниципальной услуги;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-профессиональная подготовка сотрудников органа местного самоуправления, предоставляющего услугу;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-высокая культура обслуживания Заявителей;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-строгое соблюдение сроков исполнения муниципальной услуги.</w:t>
      </w:r>
    </w:p>
    <w:p w:rsidR="00892870" w:rsidRDefault="000157A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2.15.Консультации по вопросам предоставления муниципальной услуги, принятие заявлений осуществляется специалистами УЖКХ, архитектуры и строительства администрации ЗМР, на которых возложены соответствующие должностные обязанности.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справок: 8(49333) 2-10-47;8(49333) 2-12-20;</w:t>
      </w:r>
    </w:p>
    <w:p w:rsidR="00892870" w:rsidRDefault="000157A0">
      <w:pPr>
        <w:tabs>
          <w:tab w:val="left" w:pos="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 приёма граждан специалистами УЖКХ, архитектуры и строительства администрации ЗМР: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- четверг –  8.00 - 17.00; 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пятница — 8.00 - 15.45;</w:t>
      </w:r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перерыв на обед с 12.00 час. до 12.45 час</w:t>
      </w:r>
      <w:proofErr w:type="gramStart"/>
      <w:r>
        <w:rPr>
          <w:sz w:val="28"/>
          <w:szCs w:val="28"/>
        </w:rPr>
        <w:t>.;</w:t>
      </w:r>
      <w:proofErr w:type="gramEnd"/>
    </w:p>
    <w:p w:rsidR="00892870" w:rsidRDefault="000157A0">
      <w:pPr>
        <w:tabs>
          <w:tab w:val="left" w:pos="55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— выходные дни.</w:t>
      </w:r>
    </w:p>
    <w:p w:rsidR="00892870" w:rsidRDefault="000157A0">
      <w:pPr>
        <w:tabs>
          <w:tab w:val="left" w:pos="70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2.16.Принятие заявлений о предоставлении муниципальной услуги на базе МФЦ осуществляется специалистами МФЦ, на которых возложены соответствующие должностные обязанности.</w:t>
      </w:r>
    </w:p>
    <w:p w:rsidR="00892870" w:rsidRDefault="000157A0">
      <w:pPr>
        <w:tabs>
          <w:tab w:val="left" w:pos="70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для справок: 8 (49333) 60025. 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 приёма граждан специалистами МФЦ: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— четверг — 8.00 -17.00 (без перерыва);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пятница — 8.00 - 15.45 час. (без перерыва);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— выходные дни.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2.17.При обращении на личный приём к специалистам Администрации заявитель предоставляет: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-документ, удостоверяющий личность;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-доверенность, в случае если интересы заявителя представляет уполномоченное лицо.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2.18.Информация о порядке предоставления муниципальной услуги, о месте нахождения Администрации и МФЦ, графике работы и телефонах для справок является открытой и предоставляется путём: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-использования средств телефонной связи;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-размещения на интернет-сайте органа, предоставляющего муниципальную услугу;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-размещение на информационных стендах, расположенных в зданиях Администрации и МФЦ;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-размещения на Порталах;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-проведения консультаций специалистами Администрации, УЖКХ, архитектуры и строительства администрации ЗМР, специалистами МФЦ.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 на телефонный звонок должен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Максимальная продолжительность ответа на устное обращение по консультированию и информированию устно по телефону не должна превышать 15 минут.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Иная информация по предоставлению муниципальной услуги предоставляется при личном и письменных обращениях.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Ответы на письменные обращения, связанные с разъяснением процедуры предоставления муниципальной услуги, направляются почтой в адрес заявителя в срок, не превышающий 30 дней с момента поступления таких обращений, либо выдаются на руки заявителю с соблюдением вышеуказанного срока. </w:t>
      </w:r>
    </w:p>
    <w:p w:rsidR="00892870" w:rsidRDefault="000157A0">
      <w:pPr>
        <w:tabs>
          <w:tab w:val="left" w:pos="709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2.19.Заявитель несет ответственность за достоверность представленных им сведений, а также документов, в которых они содержатся.</w:t>
      </w:r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2.20.При выявлении в документах заявителя неполных и (или) недостоверных сведений такие документы расцениваются как не представленные в установленном порядке, что в соответствии с пунктом 2.8.  Настоящего Административного регламента является основанием для отказа в предоставлении муниципальной услуги.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2.21.Иные требования, в том числе учитывающие особенности предоставления муниципальной услуги в электронной форме.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2.21.1.Заявитель может направить заявление о предоставлении муниципальной услуги и прилагаемые к нему документы в электронном виде через Портал.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 этом документы, предусмотренные пунктом 2.6 настоящего Административного регламента, обязанность по предоставлению, которых возложена на заявителя, удостоверяются электронной подписью: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-заявление удостоверяется простой электронной подписью заявителя;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-доверенность, подтверждающая правомочие на обращение за получением муниципальной услуги, выданная организацией, удостоверяется усиленной </w:t>
      </w:r>
      <w:r>
        <w:rPr>
          <w:sz w:val="28"/>
          <w:szCs w:val="28"/>
        </w:rPr>
        <w:lastRenderedPageBreak/>
        <w:t>квалифицированной подписью правомочного должностного лица организации, а доверенность, выданная физическим лицом — усиленной квалифицированной подписью нотариуса;</w:t>
      </w:r>
    </w:p>
    <w:p w:rsidR="00892870" w:rsidRDefault="000157A0">
      <w:pPr>
        <w:tabs>
          <w:tab w:val="left" w:pos="55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-иные документы, прилагаемые к заявлению в форме электронных образов бумажных документов (сканированных копий), удостоверяются  электронной подписью в соответствии с требованиями постановления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Заявитель может воспользоваться размещёнными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 обращении за муниципальной услугой в электронном виде через Портал заявитель — физическое лицо имеет возможность получения муниципальной услуги с использованием универсальной электронной карты.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  если заявление о предоставлении муниципальной услуги в электронном виде не подписано электронной подписью, в соответствии с требованиями действующего законодательства, либо подлинность усиленной квалифицированной подписи не подтверждена, данное заявление не подлежит регистрации.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 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 либо подпись не подтверждена, данные документы считаются не приложенными к заявлению о предоставлении муниципальной услуги.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2.21.2.Информацию о ходе рассмотрения заявления о предоставлении муниципальной услуги, поданного на личном приёме или почтовым обращением, заявитель может получить по телефону</w:t>
      </w:r>
      <w:r w:rsidR="00F75A30">
        <w:rPr>
          <w:sz w:val="28"/>
          <w:szCs w:val="28"/>
        </w:rPr>
        <w:t>, на личном приёме в У</w:t>
      </w:r>
      <w:r>
        <w:rPr>
          <w:sz w:val="28"/>
          <w:szCs w:val="28"/>
        </w:rPr>
        <w:t>ЖКХ, архитектуры и строительства администрации ЗМР, в МФЦ.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Порталах, в разделах «Мониторинг хода предоставления муниципальной услуги».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2.21.3.В заявлении о предоставлении муниципальной услуги заявитель может указать способ получения запрашиваемых документов (по почте либо лично).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 отсутствия в заявлении указания на способ получения результата, он направляется посредством почтового отправления.</w:t>
      </w:r>
    </w:p>
    <w:p w:rsidR="00892870" w:rsidRDefault="000157A0">
      <w:pPr>
        <w:tabs>
          <w:tab w:val="left" w:pos="690"/>
        </w:tabs>
        <w:ind w:hanging="15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</w:p>
    <w:p w:rsidR="00892870" w:rsidRDefault="000157A0">
      <w:pPr>
        <w:tabs>
          <w:tab w:val="left" w:pos="555"/>
        </w:tabs>
        <w:ind w:hanging="15"/>
        <w:jc w:val="both"/>
        <w:rPr>
          <w:rFonts w:eastAsia="Calibri"/>
          <w:b/>
          <w:sz w:val="28"/>
          <w:szCs w:val="28"/>
          <w:lang w:eastAsia="en-US"/>
        </w:rPr>
      </w:pPr>
      <w:r>
        <w:tab/>
      </w:r>
      <w:r>
        <w:tab/>
      </w:r>
      <w:r>
        <w:rPr>
          <w:b/>
          <w:sz w:val="28"/>
          <w:szCs w:val="28"/>
        </w:rPr>
        <w:t>3.</w:t>
      </w:r>
      <w:r>
        <w:rPr>
          <w:rFonts w:eastAsia="Calibri"/>
          <w:b/>
          <w:sz w:val="28"/>
          <w:szCs w:val="28"/>
          <w:lang w:eastAsia="en-US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>
        <w:rPr>
          <w:rFonts w:eastAsia="Calibri"/>
          <w:b/>
          <w:sz w:val="28"/>
          <w:szCs w:val="28"/>
          <w:lang w:eastAsia="en-US"/>
        </w:rPr>
        <w:lastRenderedPageBreak/>
        <w:t>электронной форме, а также особенности выполнения административных процедур в многофункциональных центрах</w:t>
      </w:r>
    </w:p>
    <w:p w:rsidR="00892870" w:rsidRDefault="000157A0">
      <w:pPr>
        <w:tabs>
          <w:tab w:val="left" w:pos="735"/>
        </w:tabs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2870" w:rsidRDefault="000157A0">
      <w:pPr>
        <w:tabs>
          <w:tab w:val="left" w:pos="735"/>
        </w:tabs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3.1.Последовательность административных процедур при предоставлении муниципальной услуги.</w:t>
      </w:r>
    </w:p>
    <w:p w:rsidR="00892870" w:rsidRDefault="000157A0">
      <w:pPr>
        <w:tabs>
          <w:tab w:val="left" w:pos="735"/>
        </w:tabs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892870" w:rsidRDefault="000157A0">
      <w:pPr>
        <w:tabs>
          <w:tab w:val="left" w:pos="690"/>
        </w:tabs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>1)информирование и консультирование заявителей по вопросам предоставления муниципальной услуги;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приём и регистрация заявления и прилагаемых к нему документов;</w:t>
      </w:r>
    </w:p>
    <w:p w:rsidR="00892870" w:rsidRDefault="000157A0">
      <w:pPr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  <w:t>3)рассмотрение заявления о предоставлении муниципальной услуги, представленного пакета документов и: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4)подготовка: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-разрешения на строительство либо мотивированного отказа в выдаче разрешения на строительство;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-внесения изменений в разрешение на строительство либо мотивированного отказа во внесении изменений в разрешение на строительство;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-продления срока действия разрешения на строительство либо мотивированного отказа в продлении срока действия разрешения на строительство;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5)выдача:</w:t>
      </w:r>
    </w:p>
    <w:p w:rsidR="00892870" w:rsidRDefault="000157A0">
      <w:pPr>
        <w:tabs>
          <w:tab w:val="left" w:pos="1027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-разрешения на строительство либо мотивированного отказа в выдаче разрешения на строительство;</w:t>
      </w:r>
    </w:p>
    <w:p w:rsidR="00892870" w:rsidRDefault="000157A0">
      <w:pPr>
        <w:tabs>
          <w:tab w:val="left" w:pos="1027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-внесения изменений в разрешение на строительство либо мотивированного отказа во внесении изменений в разрешение на строительство;</w:t>
      </w:r>
    </w:p>
    <w:p w:rsidR="00892870" w:rsidRDefault="000157A0">
      <w:pPr>
        <w:tabs>
          <w:tab w:val="left" w:pos="1027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-продления срока действия разрешения на строительство либо мотивированного отказа в продлении срока действия разрешения на строительство.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Описание последовательности прохождения процедуры предоставления муниципальной услуги представлено в виде блок-схемы (приложение 4 к настоящему Административному регламенту).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3.2.Информирование и консультирование заявителей:</w:t>
      </w:r>
    </w:p>
    <w:p w:rsidR="00892870" w:rsidRDefault="000157A0">
      <w:pPr>
        <w:tabs>
          <w:tab w:val="left" w:pos="720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3.2.1.Основанием для начала административного действия при предоставлении муниципальной услуги является обращение заявителя.</w:t>
      </w:r>
    </w:p>
    <w:p w:rsidR="00892870" w:rsidRDefault="000157A0">
      <w:pPr>
        <w:tabs>
          <w:tab w:val="left" w:pos="720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3.2.2.Информирование и консультирование заявителей о процедуре предоставления муниципальной услуги может осуществляться в устной </w:t>
      </w:r>
      <w:r>
        <w:rPr>
          <w:sz w:val="28"/>
          <w:szCs w:val="28"/>
        </w:rPr>
        <w:lastRenderedPageBreak/>
        <w:t>форме (на личном приеме и по телефону) и в письменной форме (письмом, в электронном виде, через Портал), в порядке и сроки, установленные пунктами 2.15,2.16,2.17,2.18 настоящего Административного регламента.</w:t>
      </w:r>
    </w:p>
    <w:p w:rsidR="00892870" w:rsidRDefault="000157A0">
      <w:pPr>
        <w:tabs>
          <w:tab w:val="left" w:pos="705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3.3.Прием и регистрация заявления с приложением соответствующих документов.</w:t>
      </w:r>
    </w:p>
    <w:p w:rsidR="00892870" w:rsidRDefault="000157A0">
      <w:pPr>
        <w:tabs>
          <w:tab w:val="left" w:pos="690"/>
        </w:tabs>
        <w:ind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3.3.1.Основанием для начала процедуры предоставления муниципальной услуги является поступление заявления о предоставлении муниципальной услуги в соответствии с пунктом 2.2.1 настоящего Административного регламента.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3.3.2.Ответственными за прием и регистрацию заявлений о предоставлении муниципальной услуги и приложенных к ним документов являются уполномоченные специалисты Администрации,  специалисты МФЦ.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3.3.3.Сотрудники, уполномоченные принимать заявления об оказании муниципальной услуги: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3.3.3.1.Проверяют документы, удостоверяющие личность и полномочия заявителя (его представителя);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3.3.3.2.Проверяют правильность оформления заявления и комплектность представленных заявителем документов, соответствие данных, указанных в заявлении, предоставленным документам.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3.3.3.3.При наличии оснований, указанных в пункте 2.7 настоящего Административного регламента отказывают  в приёме документов;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приёме документов, подаваемых способами, указанными в подпунктах 1,2,3 пункта 2.2.1 настоящего Административного регламента, заявителю возвращается весь пакет документов без регистрации заявления с устными разъяснениями причин возврата.</w:t>
      </w:r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Если заявление и документы были отправлены заявителем способами, указанными в подпунктах 4,5,6 пункта 2.2.1 настоящего Административного Регламента, то комплект документов оформляется в виде информационного письма, направляемого заявителю не позднее трёх рабочих дней с момента поступления заявления.</w:t>
      </w:r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3.3.3.4.В случае отсутствия оснований, указанных в пункте 2.7 настоящего Административного регламента, регистрируют заявление в специальных журналах регистрации на бумажном и электронном носителях в соответствии с пунктом 2.12 настоящего Административного регламента.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3.3.4.Заявления о предоставлении муниципальной услуги, поступившие в МФЦ, регистрируются в соответствии с пунктом 2.12 настоящего Административного регламента и направляются для рассмотрения в Администрацию в день регистрации таких заявлений.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3.3.5.Поступившие в Администрацию заявления регистрируются ведущим специалистом отдела организационной работы и взаимодействия со СМИ  администрации Заволжского муниципального района в соответствии с правилами делопроизводства.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3.4.Рассмотрение заявления о предоставлении муниципальной услуги, предоставленного пакета документов и принятие решения о выдаче </w:t>
      </w:r>
      <w:r>
        <w:rPr>
          <w:sz w:val="28"/>
          <w:szCs w:val="28"/>
        </w:rPr>
        <w:lastRenderedPageBreak/>
        <w:t>разрешения на строительство либо о направлении заявителю письма о мотивированном отказе в выдаче разрешения на строительство;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строительство; 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3.4.1.Рассмотрение заявления о выдаче разрешения на строительство, представленного пакета документов и принятие решения о выдаче разрешения на строительство либо о направлении заявителю письма с мотивированным отказом в выдаче разрешения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3.4.1.1.Основанием для начала административной процедуры является регистрация заявления о выдаче разрешения на строительство.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3.4.1.2.Ответственными за рассмотрение заявления о выдаче разрешения на строительство, представленного пакета документов и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являются уполномоченные сотрудники Администрации, специалисты УЖКХ, архитектуры и строительства администрации ЗМР.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3.4.1.3.При получении заявления, в случае выдачи разрешения на строительство должностные лица, ответственные за рассмотрение документов, не позднее четырех рабочих дней с момента регистрации заявления проводят  проверку наличия документов, необходимых для принятия решения о выдаче разрешения на строительство, указанных в пункте 2.6.1.1 либо пункте 2.6.1.2 настоящего Административного регламента.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3.4.1.4.В случае, если заявитель не представил документы, указанные в подпункте 1 пункта 2.6.1.1 либо подпункте 1 пункта 2.6.1.2 настоящего Административного регламента, уполномоченные сотрудники УЖКХ, архитектуры и строительства администрации ЗМР не позднее одного рабочего дня со дня регистрации заявления направляют в порядке межведомственного взаимодействия запрос в орган, уполномоченный на предоставление соответствующих сведений.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3.4.1.5.Специалисты проводят проверку соответствия проектной документации 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 в рамках срока, предусмотренного пунктом 3.4.1.3 настоящего Административного регламента.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bookmarkStart w:id="4" w:name="Par313"/>
      <w:bookmarkEnd w:id="4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Специалисты, в случае выдачи лицу разрешения на отклонение от предельных параметров разрешенного строительства, реконструкции </w:t>
      </w:r>
      <w:r>
        <w:rPr>
          <w:sz w:val="28"/>
          <w:szCs w:val="28"/>
        </w:rPr>
        <w:lastRenderedPageBreak/>
        <w:t>проводят проверку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реконструкции, в рамках срока, предусмотренного пунктом 3.4.1.3 настоящего Административного регламента.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bookmarkStart w:id="5" w:name="Par314"/>
      <w:r>
        <w:rPr>
          <w:sz w:val="28"/>
          <w:szCs w:val="28"/>
        </w:rPr>
        <w:tab/>
      </w:r>
      <w:r>
        <w:rPr>
          <w:sz w:val="28"/>
          <w:szCs w:val="28"/>
        </w:rPr>
        <w:tab/>
        <w:t>3.4.1.5.В случае если по результатам проверки, выполненной специалистами, в порядке, установленном пунктами 3.4.1.3 и 3.4.1.5 настоящего Административного регламента, основания для отказа в выдаче разрешения на строительство, приведенные в пункте 2.8.1 настоящего Административного регламента, не выявлены, УЖКХ, архитектуры и строительства Администрации ЗМР принимается решение о выдаче разрешения на строительство.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</w:t>
      </w:r>
      <w:bookmarkEnd w:id="5"/>
      <w:r>
        <w:rPr>
          <w:sz w:val="28"/>
          <w:szCs w:val="28"/>
        </w:rPr>
        <w:t>.4.1.6.В случае, если по результатам проверки, выполненной специалистами, в порядке, установленном пунктами 3.4.1.3 и 3.4.1.5 настоящего Административного регламента, выявлены основания для отказа  в выдаче разрешения на строительство, приведенные в пункте 2.8.1 настоящего Административного регламента, УЖКХ, архитектуры и строительства администрации ЗМР принимается решение о направлении заявителю письма о мотивированном отказе в выдаче разрешения на строительство.</w:t>
      </w:r>
      <w:proofErr w:type="gramEnd"/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3.4.2.Рассмотрение заявления о внесении изменений в разрешение на строительство, предоставленного пакета документов и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3.4.2.1.Регистрация заявления о внесении изменений в разрешение на строительство является основанием для начала процедуры принятия решения о внесении изменений в разрешение на строительство или о направлении заявителю письма о мотивированном отказе во внесении изменений в разрешение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3.4.2.2.Ответственными за рассмотрение заявления о внесении изменений в разрешение на строительство, представленного пакета документов и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 являются уполномоченные сотрудники УЖКХ, архитектуры и строительства администрации ЗМР.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3.4.2.3.При получении заявления специалисты, не позднее четырех рабочих дней с момента регистрации заявления проводят проверку заявления и приложенных документов на предмет отсутствия оснований, указанных в подпунктах 1 и 2 пункта 2.8.2.1, подпункте 1 пункта 2.8.2.2, пункте 2.8.2.3 настоящего Административного регламента.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3.4.2.4.Специалисты проводят проверку заявления и приложенных документов на предмет отсутствия оснований, указанных в подпункте 3 </w:t>
      </w:r>
      <w:r>
        <w:rPr>
          <w:sz w:val="28"/>
          <w:szCs w:val="28"/>
        </w:rPr>
        <w:lastRenderedPageBreak/>
        <w:t>пункта 2.8.2.1, подпунктах 2 и 3 пункта 2.8.2.2 настоящего Административного регламента, в рамках срока, предусмотренного пунктом 3.4.2.3 настоящего Административного регламента.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bookmarkStart w:id="6" w:name="Par321"/>
      <w:bookmarkEnd w:id="6"/>
      <w:r>
        <w:rPr>
          <w:sz w:val="28"/>
          <w:szCs w:val="28"/>
        </w:rPr>
        <w:tab/>
      </w:r>
      <w:r>
        <w:rPr>
          <w:sz w:val="28"/>
          <w:szCs w:val="28"/>
        </w:rPr>
        <w:tab/>
        <w:t>3.4.2.5.В случае, если заявитель не представил документы (их копии или сведения, содержащиеся в них), указанные в подпункте 1 пункта 2.6.2.2 и подпункте 1 пункта 2.6.2.3 настоящего Административного регламента, специалисты в течение одного рабочего дня со дня регистрации заявления направляют в порядке межведомственного взаимодействия запрос в орган, уполномоченный на предоставление соответствующих сведений.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bookmarkStart w:id="7" w:name="Par326"/>
      <w:r>
        <w:rPr>
          <w:sz w:val="28"/>
          <w:szCs w:val="28"/>
        </w:rPr>
        <w:tab/>
      </w:r>
      <w:r>
        <w:rPr>
          <w:sz w:val="28"/>
          <w:szCs w:val="28"/>
        </w:rPr>
        <w:tab/>
        <w:t>3.4.2.6.В случае, если по результатам проверки, выполненной специалистами в порядке, установленном пунктами 3.4.2.3 и 3.4.2.4 настоящего Административного регламента, основания для отказа во внесении изменений в разрешение на строительство, приведенные в пункте 2.8.2 настоящего Административного регламента, не выявлены, УЖКХ, архитектуры и строительства администрации ЗМР принимается решение о внесении изменений в разрешение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bookmarkEnd w:id="7"/>
      <w:r>
        <w:rPr>
          <w:sz w:val="28"/>
          <w:szCs w:val="28"/>
        </w:rPr>
        <w:t>.4.2.7.В случае, если по результатам проверки, выполненной специалистами в порядке, установленном пунктами 3.4.2.3 и 3.4.2.4 настоящего Административного регламента, выявлены основания для отказа во внесении изменений в разрешение на строительство, приведенные в пункте 2.8.2 настоящего Административного регламента, УЖКХ, архитектуры и строительства администрации ЗМР принимается решение о направлении заявителю письма о мотивированном отказе во внесении изменений в разрешение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3.4.3.Рассмотрение заявления о продлении срока действия разрешения на строительство, представленного пакета документов и 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3.4.3.1.Регистрация заявления о продлении срока действия разрешения на строительство является основанием для начала процедуры принятия решения о продлении срока действия разрешения на строительство или о направлении заявителю письма о мотивированном отказе в продлении разрешения на строительство.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3.4.3.2.Ответственными за рассмотрение заявления о продлении срока действия разрешения на строительство и 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 являются уполномоченные сотрудники УЖКХ, архитектуры и строительства администрации ЗМР.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3.4.3.3.При получении заявления специалисты не позднее десяти дней с момента регистрации заявления проводят проверку заявления на предмет отсутствия оснований, указанных в пункте 2.6.3.1 либо пункте 2.6.3.2 настоящего Административного регламента.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3.4.3.4.В случае если заявитель не представил документы, указанные в подпункте 1 пункта 2.6.4.1 или подпункте 1 пункта 2.6.4.2 настоящего Административного регламента, специалисты в течение десяти рабочих дней со дня регистрации заявления направляют в порядке межведомственного взаимодействия запрос в орган, уполномоченный на предоставление соответствующих сведений.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3.4.3.5.Специалисты не позднее двадцати дней после регистрации заявления о продлении разрешения на строительство проводят осмотр объекта.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bookmarkStart w:id="8" w:name="Par338"/>
      <w:bookmarkEnd w:id="8"/>
      <w:r>
        <w:rPr>
          <w:sz w:val="28"/>
          <w:szCs w:val="28"/>
        </w:rPr>
        <w:t xml:space="preserve">По результатам осмотра составляется Акт осмотра объекта капитального строительства (приложение 5 к настоящему Административному  регламенту). К акту осмотра могут прилагаться материалы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>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bookmarkStart w:id="9" w:name="Par339"/>
      <w:r>
        <w:rPr>
          <w:sz w:val="28"/>
          <w:szCs w:val="28"/>
        </w:rPr>
        <w:t>3.4.3.6.В случае, если по результатам проверки, выполненной специалистами в порядке, установленном пунктами 3.4.3.3, 3.4.3.5 настоящего Административного регламента, основания для отказа в продлении срока действия разрешения на строительство, приведенные в пункте 2.8.3 настоящего Административного регламента, не выявлены, у</w:t>
      </w:r>
      <w:r w:rsidR="008359C8">
        <w:rPr>
          <w:sz w:val="28"/>
          <w:szCs w:val="28"/>
        </w:rPr>
        <w:t>полномоченный орган - У</w:t>
      </w:r>
      <w:r>
        <w:rPr>
          <w:sz w:val="28"/>
          <w:szCs w:val="28"/>
        </w:rPr>
        <w:t>ЖКХ, архитектуры и строительства администрации ЗМР, принимает решение о продлении срока действия разрешения на строительство.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End w:id="9"/>
      <w:r>
        <w:rPr>
          <w:sz w:val="28"/>
          <w:szCs w:val="28"/>
        </w:rPr>
        <w:t>.4.3.7.В случае, если по результатам проверки, выполненной специалистами в порядке, установленном пунктами 3.4.3.3, 3.4.3.5 настоящего Административного регламента, выявлены основания для отказа в продлении срока действия разрешения на строительство, приведенные в пункте 2.8.3 настоящего Административного регламента, УЖКХ, архитектуры и строительства администрации ЗМР принимается решение о направлении заявителю письма о мотивированном отказе в продлении срока действия разрешения на строительство.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не представил оригиналы документов либо не представил недостающие и (или) верно оформленные документы, предусмотренные пунктами  2.6.3.4, 2.6.3.5 настоящего Административного регламента, в указанный срок, специалист УЖКХ, архитектуры и строительства администрации ЗМР направляет письменный отказ: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-в выдаче разрешения на строительство  по основаниям, предусмотренным подпунктом 1 пункта 2.8.1;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t>-в продлении срока действия разрешения на строительство по основаниям, предусмотренным подпунктом 1 пункта 2.8.3 настоящего Административного регламента.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3.4.4.При поступлении заявления о предоставлении муниципальной услуги в электронном виде, выполняются следующие административные процедуры:</w:t>
      </w:r>
    </w:p>
    <w:p w:rsidR="00892870" w:rsidRDefault="000157A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-приём и регистрация заявления; </w:t>
      </w:r>
    </w:p>
    <w:p w:rsidR="00892870" w:rsidRDefault="000157A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и направление межведомственных запросов в органы государственной власти и в органы местного самоуправления, рассмотрение </w:t>
      </w:r>
      <w:r>
        <w:rPr>
          <w:sz w:val="28"/>
          <w:szCs w:val="28"/>
        </w:rPr>
        <w:lastRenderedPageBreak/>
        <w:t xml:space="preserve">документов, необходимых для предоставления муниципальной услуги; </w:t>
      </w:r>
    </w:p>
    <w:p w:rsidR="00892870" w:rsidRDefault="000157A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  <w:lang w:eastAsia="en-US"/>
        </w:rPr>
        <w:t>выдача заявителю разрешения на строительство (разрешения на строительство с отметкой о продлении срока его действия, разрешения на строительство с внесенными в него изменениями) либо письма об отказе в выдаче разрешения на строительство (в продлении срока действия разрешения на строительство, во внесении изменений в разрешение на строительство).</w:t>
      </w:r>
    </w:p>
    <w:p w:rsidR="00892870" w:rsidRDefault="000157A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3.4.4.1.Получение и регистрация заявления.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1)Для получения разрешения на строительство (разрешения на строительство с отметкой о продлении срока его действия) заявитель через Портал направляет в Администрацию заявление.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bookmarkStart w:id="10" w:name="Par361"/>
      <w:bookmarkEnd w:id="10"/>
      <w:proofErr w:type="gramStart"/>
      <w:r>
        <w:rPr>
          <w:rFonts w:eastAsia="Calibri"/>
          <w:sz w:val="28"/>
          <w:szCs w:val="28"/>
          <w:lang w:eastAsia="en-US"/>
        </w:rPr>
        <w:t>2)Заявление, поданное через Портал, регистрируется в журнале регистрации входящей корреспонденции специалистами  УЖКХ, архитектуры и строительства администрации ЗМР: заявление, поданное до 16:00 рабочего дня, регистрируется в день его подачи; заявление, поданное после 16:00 рабочего дня либо в нерабочий день, регистрируется не позднее рабочего дня, следующего за днем подачи заявления.</w:t>
      </w:r>
      <w:proofErr w:type="gramEnd"/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3)К заявлению заявитель вправе приложить в электронной форме подписанные усиленной квалифицированной электронной подписью документы, предусмотренные п. 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2.6.1.1,п.п.2.6.1.2.,п.п.2.6.2.1.,п.п.2.6.3.1. пункта 2.6 Административного регламента. В случае подачи заявления о продлении срока действия разрешения на строительство оригинал разрешения на строительство должен быть предоставлен в  УЖКХ, архитектуры и строительства администрации ЗМР в бумажном виде.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Par365"/>
      <w:bookmarkEnd w:id="11"/>
      <w:r>
        <w:rPr>
          <w:rFonts w:eastAsia="Calibri"/>
          <w:sz w:val="28"/>
          <w:szCs w:val="28"/>
          <w:lang w:eastAsia="en-US"/>
        </w:rPr>
        <w:t>3.4.4.2.Формирование и направление межведомственных запросов в органы государственной власти, органы местного самоуправления, рассмотрение документов, необходимых для предоставления муниципальной услуги.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3.4.4.2.1.Юридическим фактом для начала исполнения административной процедуры является регистрация заявления в </w:t>
      </w:r>
      <w:r w:rsidR="00F75A30">
        <w:rPr>
          <w:rFonts w:eastAsia="Calibri"/>
          <w:sz w:val="28"/>
          <w:szCs w:val="28"/>
          <w:lang w:eastAsia="en-US"/>
        </w:rPr>
        <w:t>адми</w:t>
      </w:r>
      <w:r>
        <w:rPr>
          <w:rFonts w:eastAsia="Calibri"/>
          <w:sz w:val="28"/>
          <w:szCs w:val="28"/>
          <w:lang w:eastAsia="en-US"/>
        </w:rPr>
        <w:t xml:space="preserve">нистрации ЗМР. В день регистрации заявления специалист </w:t>
      </w:r>
      <w:r w:rsidR="00F75A30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передает его в соответствии с существующими правилами документооборота </w:t>
      </w:r>
      <w:r w:rsidR="00F75A30">
        <w:rPr>
          <w:rFonts w:eastAsia="Calibri"/>
          <w:sz w:val="28"/>
          <w:szCs w:val="28"/>
          <w:lang w:eastAsia="en-US"/>
        </w:rPr>
        <w:t>Главе Заволжского муниципального рай</w:t>
      </w:r>
      <w:r w:rsidR="002E33D8">
        <w:rPr>
          <w:rFonts w:eastAsia="Calibri"/>
          <w:sz w:val="28"/>
          <w:szCs w:val="28"/>
          <w:lang w:eastAsia="en-US"/>
        </w:rPr>
        <w:t>о</w:t>
      </w:r>
      <w:r w:rsidR="00F75A30">
        <w:rPr>
          <w:rFonts w:eastAsia="Calibri"/>
          <w:sz w:val="28"/>
          <w:szCs w:val="28"/>
          <w:lang w:eastAsia="en-US"/>
        </w:rPr>
        <w:t>на.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Par367"/>
      <w:bookmarkEnd w:id="12"/>
      <w:r>
        <w:rPr>
          <w:rFonts w:eastAsia="Calibri"/>
          <w:sz w:val="28"/>
          <w:szCs w:val="28"/>
          <w:lang w:eastAsia="en-US"/>
        </w:rPr>
        <w:t>3.4.4.2.2.</w:t>
      </w:r>
      <w:r w:rsidR="00F75A30"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>Заволжского муниципального района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</w:t>
      </w:r>
      <w:r w:rsidR="00F75A30">
        <w:rPr>
          <w:rFonts w:eastAsia="Calibri"/>
          <w:sz w:val="28"/>
          <w:szCs w:val="28"/>
          <w:lang w:eastAsia="en-US"/>
        </w:rPr>
        <w:t xml:space="preserve"> специалистам УЖКХ, архитектуры и строительства администрации ЗМР</w:t>
      </w:r>
      <w:r>
        <w:rPr>
          <w:rFonts w:eastAsia="Calibri"/>
          <w:sz w:val="28"/>
          <w:szCs w:val="28"/>
          <w:lang w:eastAsia="en-US"/>
        </w:rPr>
        <w:t>.</w:t>
      </w:r>
    </w:p>
    <w:p w:rsidR="00892870" w:rsidRDefault="00F75A3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3.4.4.2.3.Специалисты У</w:t>
      </w:r>
      <w:r w:rsidR="000157A0">
        <w:rPr>
          <w:rFonts w:eastAsia="Calibri"/>
          <w:sz w:val="28"/>
          <w:szCs w:val="28"/>
          <w:lang w:eastAsia="en-US"/>
        </w:rPr>
        <w:t>ЖКХ, архитектуры и строительства администрации ЗМР в день получения заявления: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-проверяют соответствие заявления требованиям, установленным федеральным законодательством и иными нормативными правовыми актами;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-обеспечивают проведение проверки действительности усиленной квалифицированной электронной подписи, которой подписаны документы, приложенные к заявлению в электронной форме.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случае несоответствия поданного заявления требованиям, установленным федеральным законодательством и иными нормативными правовыми актами, специалисты, не позднее 1 рабочего дня </w:t>
      </w:r>
      <w:proofErr w:type="gramStart"/>
      <w:r>
        <w:rPr>
          <w:rFonts w:eastAsia="Calibri"/>
          <w:sz w:val="28"/>
          <w:szCs w:val="28"/>
          <w:lang w:eastAsia="en-US"/>
        </w:rPr>
        <w:t>с даты получения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заявления, обеспечивают направление заявителю в электронном виде </w:t>
      </w:r>
      <w:hyperlink w:anchor="Par1011">
        <w:r>
          <w:rPr>
            <w:rStyle w:val="-"/>
            <w:rFonts w:eastAsia="Calibri"/>
            <w:sz w:val="28"/>
            <w:szCs w:val="28"/>
            <w:lang w:eastAsia="en-US"/>
          </w:rPr>
          <w:t>уведомления</w:t>
        </w:r>
      </w:hyperlink>
      <w:r>
        <w:rPr>
          <w:rFonts w:eastAsia="Calibri"/>
          <w:sz w:val="28"/>
          <w:szCs w:val="28"/>
          <w:lang w:eastAsia="en-US"/>
        </w:rPr>
        <w:t xml:space="preserve"> об отказе в приеме заявления к рассмотрению с указанием причин такого отказа.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случае выявления несоблюдения условий признания усиленной квалифицированной электронной подписи действительной специалисты в течение 3 дней с момента получения заявления обеспечивают направление заявителю в электронном виде уведомления об отказе в приеме заявления к рассмотрению с указанием пунктов </w:t>
      </w:r>
      <w:hyperlink r:id="rId13">
        <w:r>
          <w:rPr>
            <w:rStyle w:val="-"/>
            <w:rFonts w:eastAsia="Calibri"/>
            <w:sz w:val="28"/>
            <w:szCs w:val="28"/>
            <w:lang w:eastAsia="en-US"/>
          </w:rPr>
          <w:t>статьи 11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Федерального закона от 06.04.2011 N 63-ФЗ "Об электронной подписи", несоблюдение которых послужило основанием для принятия решения об отказе в приеме заявления к рассмотрению.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3.4.4.3.В случае если заявитель через Портал направил в УЖКХ, архитектуры и строительства администрации ЗМР заявление о выдаче разрешения на строительство, на продление срока действия разрешения на строительство или внесения изменений в разрешение на строительство и все документы, предусмотренные п.п.2.6.1.4.,2.6.1.6,2.6.1.7,2.6.2.3,2.6.3.4,2.6.3.5 пункта 2.6. Административного регламента, специалисты не позднее следующего рабочего дня с  даты получения ими заявления: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bookmarkStart w:id="13" w:name="Par374"/>
      <w:bookmarkEnd w:id="13"/>
      <w:r>
        <w:rPr>
          <w:rFonts w:ascii="Calibri" w:eastAsia="Calibri" w:hAnsi="Calibri" w:cs="Calibri"/>
          <w:sz w:val="22"/>
          <w:szCs w:val="22"/>
          <w:lang w:eastAsia="en-US"/>
        </w:rPr>
        <w:t>-</w:t>
      </w:r>
      <w:bookmarkStart w:id="14" w:name="Par376"/>
      <w:bookmarkEnd w:id="14"/>
      <w:r>
        <w:rPr>
          <w:rFonts w:eastAsia="Calibri"/>
          <w:sz w:val="28"/>
          <w:szCs w:val="28"/>
          <w:lang w:eastAsia="en-US"/>
        </w:rPr>
        <w:t xml:space="preserve">проверяют наличие в распоряжении УЖКХ, архитектуры и строительства администрации ЗМР документов, указанных в п.п.2.6.1.5.,п.п.2.6.2.4. пункта 2.6. Административного регламента. </w:t>
      </w:r>
    </w:p>
    <w:p w:rsidR="00892870" w:rsidRDefault="000157A0">
      <w:pPr>
        <w:widowControl w:val="0"/>
        <w:suppressAutoHyphens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5" w:name="Par377"/>
      <w:bookmarkEnd w:id="15"/>
      <w:r>
        <w:rPr>
          <w:rFonts w:eastAsia="Calibri"/>
          <w:sz w:val="28"/>
          <w:szCs w:val="28"/>
          <w:lang w:eastAsia="en-US"/>
        </w:rPr>
        <w:t xml:space="preserve">Должностное лицо УЖКХ, архитектуры и строительства администрации ЗМР, уполномоченное на работу в системах межведомственного электронного взаимодействия, при необходимости формирует с использованием программно-технических средств запросы по каналам системы межведомственного электронного взаимодействия. </w:t>
      </w:r>
    </w:p>
    <w:p w:rsidR="00892870" w:rsidRDefault="000157A0">
      <w:pPr>
        <w:widowControl w:val="0"/>
        <w:suppressAutoHyphens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Специалисты УЖКХ, архитектуры и строительства администрации ЗМР осуществляют подготовку запросов в исполнительные органы государственной власти, органы местного самоуправления, осуществляющие предоставление земельных участков, - о предоставлении решений об образовании земельных участков. Специалисты УЖКХ, архитектуры и строительства администрации ЗМР обеспечивают направление подписанных запросов адресатам по факсу и почте или с использованием системы электронного документооборота.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 случае не предоставления, подготавливают градостроительный план земельного участка.</w:t>
      </w:r>
    </w:p>
    <w:p w:rsidR="00892870" w:rsidRDefault="000157A0">
      <w:pPr>
        <w:widowControl w:val="0"/>
        <w:suppressAutoHyphens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6" w:name="Par379"/>
      <w:bookmarkEnd w:id="16"/>
      <w:r>
        <w:rPr>
          <w:rFonts w:eastAsia="Calibri"/>
          <w:sz w:val="28"/>
          <w:szCs w:val="28"/>
          <w:lang w:eastAsia="en-US"/>
        </w:rPr>
        <w:t xml:space="preserve">3.4.4.4.Специалисты УЖКХ, архитектуры и строительства администрации ЗМР проводят проверку соответствия проектной документации требованиям градостроительного плана земельного участка 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линиям, проверяют наличие оснований, </w:t>
      </w:r>
      <w:r>
        <w:rPr>
          <w:rFonts w:eastAsia="Calibri"/>
          <w:sz w:val="28"/>
          <w:szCs w:val="28"/>
          <w:lang w:eastAsia="en-US"/>
        </w:rPr>
        <w:lastRenderedPageBreak/>
        <w:t>предусмотренных пунктом 2.8 Административного регламента.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7" w:name="Par382"/>
      <w:bookmarkEnd w:id="17"/>
      <w:r>
        <w:rPr>
          <w:rFonts w:eastAsia="Calibri"/>
          <w:sz w:val="28"/>
          <w:szCs w:val="28"/>
          <w:lang w:eastAsia="en-US"/>
        </w:rPr>
        <w:t xml:space="preserve">В случае рассмотрения заявления о выдаче разрешения на строительство линейного объекта проверка соответствия проектной документации требованиям ГПЗУ осуществляется только в случае, если ГПЗУ выдан до 31 декабря 2015 года и проектная документация разработана на основании ГПЗУ. 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3.4.4.5.При наличии оснований, указанных в </w:t>
      </w:r>
      <w:hyperlink w:anchor="Par221">
        <w:r>
          <w:rPr>
            <w:rStyle w:val="-"/>
            <w:rFonts w:eastAsia="Calibri"/>
            <w:sz w:val="28"/>
            <w:szCs w:val="28"/>
            <w:lang w:eastAsia="en-US"/>
          </w:rPr>
          <w:t>пункте</w:t>
        </w:r>
      </w:hyperlink>
      <w:r>
        <w:rPr>
          <w:rFonts w:eastAsia="Calibri"/>
          <w:sz w:val="28"/>
          <w:szCs w:val="28"/>
          <w:lang w:eastAsia="en-US"/>
        </w:rPr>
        <w:t xml:space="preserve"> 2.8 Административного регламента, специалисты </w:t>
      </w:r>
      <w:r w:rsidR="00F75A30">
        <w:rPr>
          <w:rFonts w:eastAsia="Calibri"/>
          <w:sz w:val="28"/>
          <w:szCs w:val="28"/>
          <w:lang w:eastAsia="en-US"/>
        </w:rPr>
        <w:t xml:space="preserve">УЖКХ, архитектуры и строительства администрации ЗМР </w:t>
      </w:r>
      <w:r>
        <w:rPr>
          <w:rFonts w:eastAsia="Calibri"/>
          <w:sz w:val="28"/>
          <w:szCs w:val="28"/>
          <w:lang w:eastAsia="en-US"/>
        </w:rPr>
        <w:t>готовят проект письма об отказе в выдаче разрешения на строительство, во внесении изменений в разрешение на строительство с указанием причины отказа, в продлении срока действия разрешения на строительство.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8" w:name="Par387"/>
      <w:bookmarkEnd w:id="18"/>
      <w:r>
        <w:rPr>
          <w:rFonts w:eastAsia="Calibri"/>
          <w:sz w:val="28"/>
          <w:szCs w:val="28"/>
          <w:lang w:eastAsia="en-US"/>
        </w:rPr>
        <w:t>3.4.4.6.При отсутствии оснований, указанных в пункте 2.8 Административного регламента, специалисты готовят: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три экземпляра </w:t>
      </w:r>
      <w:hyperlink r:id="rId14">
        <w:r>
          <w:rPr>
            <w:rStyle w:val="-"/>
            <w:rFonts w:eastAsia="Calibri"/>
            <w:sz w:val="28"/>
            <w:szCs w:val="28"/>
            <w:lang w:eastAsia="en-US"/>
          </w:rPr>
          <w:t>разрешения</w:t>
        </w:r>
      </w:hyperlink>
      <w:r>
        <w:rPr>
          <w:rFonts w:eastAsia="Calibri"/>
          <w:sz w:val="28"/>
          <w:szCs w:val="28"/>
          <w:lang w:eastAsia="en-US"/>
        </w:rPr>
        <w:t xml:space="preserve"> на строительство (разрешения на строительство с внесенными в него изменениями) по форме, установленной законодательством Российской Федерации;</w:t>
      </w:r>
    </w:p>
    <w:p w:rsidR="00892870" w:rsidRDefault="000157A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-проект сопроводительного письма в адрес </w:t>
      </w:r>
      <w:r>
        <w:rPr>
          <w:sz w:val="28"/>
          <w:szCs w:val="28"/>
        </w:rPr>
        <w:t xml:space="preserve">федерального органа исполнительной власти или </w:t>
      </w:r>
      <w:r>
        <w:rPr>
          <w:rFonts w:eastAsia="Calibri"/>
          <w:sz w:val="28"/>
          <w:szCs w:val="28"/>
          <w:lang w:eastAsia="en-US"/>
        </w:rPr>
        <w:t>органа исполнительной власти Ивановской области, уполномоченного на осуществление государственного строительного надзора</w:t>
      </w:r>
      <w:r>
        <w:rPr>
          <w:rFonts w:eastAsia="Calibri"/>
          <w:sz w:val="22"/>
          <w:szCs w:val="22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(далее - Орган </w:t>
      </w:r>
      <w:proofErr w:type="spellStart"/>
      <w:r>
        <w:rPr>
          <w:rFonts w:eastAsia="Calibri"/>
          <w:sz w:val="28"/>
          <w:szCs w:val="28"/>
          <w:lang w:eastAsia="en-US"/>
        </w:rPr>
        <w:t>Стройнадзора</w:t>
      </w:r>
      <w:proofErr w:type="spellEnd"/>
      <w:r>
        <w:rPr>
          <w:rFonts w:eastAsia="Calibri"/>
          <w:sz w:val="28"/>
          <w:szCs w:val="28"/>
          <w:lang w:eastAsia="en-US"/>
        </w:rPr>
        <w:t>), для направления копии выданного разрешения на строительство (разрешения на строительство с внесенными в него изменениями, продлённого разрешения на строительство) адресату;</w:t>
      </w:r>
    </w:p>
    <w:p w:rsidR="00892870" w:rsidRDefault="000157A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3.4.4.7.Подготовленные специалистами </w:t>
      </w:r>
      <w:r w:rsidR="00F75A30">
        <w:rPr>
          <w:rFonts w:eastAsia="Calibri"/>
          <w:sz w:val="28"/>
          <w:szCs w:val="28"/>
          <w:lang w:eastAsia="en-US"/>
        </w:rPr>
        <w:t xml:space="preserve">УЖКХ, архитектуры и строительства администрации ЗМР </w:t>
      </w:r>
      <w:r>
        <w:rPr>
          <w:rFonts w:eastAsia="Calibri"/>
          <w:sz w:val="28"/>
          <w:szCs w:val="28"/>
          <w:lang w:eastAsia="en-US"/>
        </w:rPr>
        <w:t>документы в соответствии с существующими правилами документооборота передаются Заместителю</w:t>
      </w:r>
      <w:r w:rsidR="00F75A30">
        <w:rPr>
          <w:rFonts w:eastAsia="Calibri"/>
          <w:sz w:val="28"/>
          <w:szCs w:val="28"/>
          <w:lang w:eastAsia="en-US"/>
        </w:rPr>
        <w:t xml:space="preserve"> начальника управления по вопросам архите</w:t>
      </w:r>
      <w:r w:rsidR="008F5957">
        <w:rPr>
          <w:rFonts w:eastAsia="Calibri"/>
          <w:sz w:val="28"/>
          <w:szCs w:val="28"/>
          <w:lang w:eastAsia="en-US"/>
        </w:rPr>
        <w:t>ктуры и строительства У</w:t>
      </w:r>
      <w:r w:rsidR="00F75A30">
        <w:rPr>
          <w:rFonts w:eastAsia="Calibri"/>
          <w:sz w:val="28"/>
          <w:szCs w:val="28"/>
          <w:lang w:eastAsia="en-US"/>
        </w:rPr>
        <w:t>ЖКХ, архитектуры и строительства администрации Заволжского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для подписания.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3.4.4.8.Заместитель</w:t>
      </w:r>
      <w:r w:rsidR="000E32D4">
        <w:rPr>
          <w:rFonts w:eastAsia="Calibri"/>
          <w:sz w:val="28"/>
          <w:szCs w:val="28"/>
          <w:lang w:eastAsia="en-US"/>
        </w:rPr>
        <w:t xml:space="preserve"> начальника управления по вопросам архитектуры и строительства УЖКХ, архитектуры и строительства администрации Заволжского муниципального района </w:t>
      </w:r>
      <w:r>
        <w:rPr>
          <w:rFonts w:eastAsia="Calibri"/>
          <w:sz w:val="28"/>
          <w:szCs w:val="28"/>
          <w:lang w:eastAsia="en-US"/>
        </w:rPr>
        <w:t>не позднее 1 рабочего дня со дня получения документов подписывает их, либо возвращает документы на доработку специалистам.</w:t>
      </w:r>
    </w:p>
    <w:p w:rsidR="00892870" w:rsidRDefault="000E32D4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9" w:name="Par394"/>
      <w:bookmarkEnd w:id="19"/>
      <w:r>
        <w:rPr>
          <w:rFonts w:eastAsia="Calibri"/>
          <w:sz w:val="28"/>
          <w:szCs w:val="28"/>
          <w:lang w:eastAsia="en-US"/>
        </w:rPr>
        <w:t>3.4.4.9. Специалисты У</w:t>
      </w:r>
      <w:r w:rsidR="000157A0">
        <w:rPr>
          <w:rFonts w:eastAsia="Calibri"/>
          <w:sz w:val="28"/>
          <w:szCs w:val="28"/>
          <w:lang w:eastAsia="en-US"/>
        </w:rPr>
        <w:t xml:space="preserve">ЖКХ, архитектуры и строительства администрации ЗМР в день получения подписанных Заместителем </w:t>
      </w:r>
      <w:r>
        <w:rPr>
          <w:rFonts w:eastAsia="Calibri"/>
          <w:sz w:val="28"/>
          <w:szCs w:val="28"/>
          <w:lang w:eastAsia="en-US"/>
        </w:rPr>
        <w:t>начальника управления по вопросам архитектуры и строительства УЖКХ, архитектуры и строительства администрации Заволжского муниципального района</w:t>
      </w:r>
      <w:r w:rsidR="000157A0">
        <w:rPr>
          <w:rFonts w:eastAsia="Calibri"/>
          <w:sz w:val="28"/>
          <w:szCs w:val="28"/>
          <w:lang w:eastAsia="en-US"/>
        </w:rPr>
        <w:t xml:space="preserve"> документов: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bookmarkStart w:id="20" w:name="Par398"/>
      <w:bookmarkEnd w:id="20"/>
      <w:r>
        <w:rPr>
          <w:rFonts w:eastAsia="Calibri"/>
          <w:sz w:val="28"/>
          <w:szCs w:val="28"/>
          <w:lang w:eastAsia="en-US"/>
        </w:rPr>
        <w:t xml:space="preserve">-в случае подписания разрешения на строительство (разрешения на строительство с внесенными в них изменениями, разрешения на строительство с отметкой о продлении) - снимают копию с разрешения на строительство (разрешения на строительство с внесенными в него изменениями, разрешения на строительство с отметкой о продлении); готовят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сопроводительное письмо в адрес Органа </w:t>
      </w:r>
      <w:proofErr w:type="spellStart"/>
      <w:r>
        <w:rPr>
          <w:rFonts w:eastAsia="Calibri"/>
          <w:sz w:val="28"/>
          <w:szCs w:val="28"/>
          <w:lang w:eastAsia="en-US"/>
        </w:rPr>
        <w:t>Стройнадзора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направляет Органу </w:t>
      </w:r>
      <w:proofErr w:type="spellStart"/>
      <w:r>
        <w:rPr>
          <w:rFonts w:eastAsia="Calibri"/>
          <w:sz w:val="28"/>
          <w:szCs w:val="28"/>
          <w:lang w:eastAsia="en-US"/>
        </w:rPr>
        <w:t>Стройнадзора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сопроводительное письмо и копию разрешения на строительство (разрешения на строительство с внесенными в него изменениями разрешения на строительство с отметкой о продлении).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3.4.5.Специалисты </w:t>
      </w:r>
      <w:r w:rsidR="000E32D4">
        <w:rPr>
          <w:rFonts w:eastAsia="Calibri"/>
          <w:sz w:val="28"/>
          <w:szCs w:val="28"/>
          <w:lang w:eastAsia="en-US"/>
        </w:rPr>
        <w:t xml:space="preserve">УЖКХ, архитектуры и строительства администрации ЗМР </w:t>
      </w:r>
      <w:r>
        <w:rPr>
          <w:rFonts w:eastAsia="Calibri"/>
          <w:sz w:val="28"/>
          <w:szCs w:val="28"/>
          <w:lang w:eastAsia="en-US"/>
        </w:rPr>
        <w:t>регистрируют разрешение на строительство, внесение изменений в разрешение на строительство или письмо об отказе в выдаче разрешения на строительство, во внесении изменений в разрешение на строительство, в продлении срока разрешения на строительство в журнале регистрации УЖКХ, архитектуры и строительства администрации ЗМР.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3.4.6.Максимальный срок исполнения административных процедур, указанных в </w:t>
      </w:r>
      <w:hyperlink w:anchor="Par365">
        <w:r>
          <w:rPr>
            <w:rStyle w:val="-"/>
            <w:rFonts w:eastAsia="Calibri"/>
            <w:sz w:val="28"/>
            <w:szCs w:val="28"/>
            <w:lang w:eastAsia="en-US"/>
          </w:rPr>
          <w:t>пунктах</w:t>
        </w:r>
      </w:hyperlink>
      <w:r>
        <w:rPr>
          <w:rFonts w:eastAsia="Calibri"/>
          <w:sz w:val="28"/>
          <w:szCs w:val="28"/>
          <w:lang w:eastAsia="en-US"/>
        </w:rPr>
        <w:t xml:space="preserve"> 3.4.4.2 – </w:t>
      </w:r>
      <w:hyperlink w:anchor="Par398">
        <w:r>
          <w:rPr>
            <w:rStyle w:val="-"/>
            <w:rFonts w:eastAsia="Calibri"/>
            <w:sz w:val="28"/>
            <w:szCs w:val="28"/>
            <w:lang w:eastAsia="en-US"/>
          </w:rPr>
          <w:t>3.4.6</w:t>
        </w:r>
      </w:hyperlink>
      <w:r>
        <w:rPr>
          <w:rFonts w:eastAsia="Calibri"/>
          <w:sz w:val="28"/>
          <w:szCs w:val="28"/>
          <w:lang w:eastAsia="en-US"/>
        </w:rPr>
        <w:t>, составляет не более шести рабочих дней.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1" w:name="Par401"/>
      <w:bookmarkEnd w:id="21"/>
      <w:r>
        <w:rPr>
          <w:rFonts w:eastAsia="Calibri"/>
          <w:sz w:val="28"/>
          <w:szCs w:val="28"/>
          <w:lang w:eastAsia="en-US"/>
        </w:rPr>
        <w:t xml:space="preserve">3.4.7.В случае если заявитель через Портал направил в УЖКХ, архитектуры и строительства администрации ЗМР только заявление либо заявление и часть документов, предусмотренных п. 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2.6.1.4,п.п 2.6.1.6,п.п 2.6.3.4.,п.п 2.6.3.5 пункта 2.6 Административного регламента:</w:t>
      </w:r>
    </w:p>
    <w:p w:rsidR="00892870" w:rsidRDefault="000157A0">
      <w:pPr>
        <w:widowControl w:val="0"/>
        <w:suppressAutoHyphens w:val="0"/>
        <w:jc w:val="both"/>
        <w:rPr>
          <w:rFonts w:eastAsia="Calibri"/>
          <w:sz w:val="28"/>
          <w:szCs w:val="28"/>
          <w:lang w:eastAsia="en-US"/>
        </w:rPr>
      </w:pPr>
      <w:bookmarkStart w:id="22" w:name="Par406"/>
      <w:bookmarkStart w:id="23" w:name="Par403"/>
      <w:bookmarkEnd w:id="22"/>
      <w:bookmarkEnd w:id="23"/>
      <w:r>
        <w:rPr>
          <w:rFonts w:eastAsia="Calibri"/>
          <w:sz w:val="28"/>
          <w:szCs w:val="28"/>
          <w:lang w:eastAsia="en-US"/>
        </w:rPr>
        <w:t>а</w:t>
      </w:r>
      <w:proofErr w:type="gramStart"/>
      <w:r>
        <w:rPr>
          <w:rFonts w:eastAsia="Calibri"/>
          <w:sz w:val="28"/>
          <w:szCs w:val="28"/>
          <w:lang w:eastAsia="en-US"/>
        </w:rPr>
        <w:t>)с</w:t>
      </w:r>
      <w:proofErr w:type="gramEnd"/>
      <w:r>
        <w:rPr>
          <w:rFonts w:eastAsia="Calibri"/>
          <w:sz w:val="28"/>
          <w:szCs w:val="28"/>
          <w:lang w:eastAsia="en-US"/>
        </w:rPr>
        <w:t xml:space="preserve">пециалисты УЖКХ, архитектуры и строительства администрации ЗМР обеспечивают направление заявителю в электронном виде </w:t>
      </w:r>
      <w:hyperlink w:anchor="Par966">
        <w:r>
          <w:rPr>
            <w:rStyle w:val="-"/>
            <w:rFonts w:eastAsia="Calibri"/>
            <w:sz w:val="28"/>
            <w:szCs w:val="28"/>
            <w:lang w:eastAsia="en-US"/>
          </w:rPr>
          <w:t>уведомления</w:t>
        </w:r>
      </w:hyperlink>
      <w:bookmarkStart w:id="24" w:name="Par407"/>
      <w:bookmarkEnd w:id="24"/>
      <w:r>
        <w:rPr>
          <w:rFonts w:eastAsia="Calibri"/>
          <w:sz w:val="28"/>
          <w:szCs w:val="28"/>
          <w:lang w:eastAsia="en-US"/>
        </w:rPr>
        <w:t xml:space="preserve"> о личной явке заявителя. </w:t>
      </w:r>
    </w:p>
    <w:p w:rsidR="00892870" w:rsidRDefault="000157A0">
      <w:pPr>
        <w:widowControl w:val="0"/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proofErr w:type="gramStart"/>
      <w:r>
        <w:rPr>
          <w:rFonts w:eastAsia="Calibri"/>
          <w:sz w:val="28"/>
          <w:szCs w:val="28"/>
          <w:lang w:eastAsia="en-US"/>
        </w:rPr>
        <w:t>)с</w:t>
      </w:r>
      <w:proofErr w:type="gramEnd"/>
      <w:r>
        <w:rPr>
          <w:rFonts w:eastAsia="Calibri"/>
          <w:sz w:val="28"/>
          <w:szCs w:val="28"/>
          <w:lang w:eastAsia="en-US"/>
        </w:rPr>
        <w:t>пециалист УЖКХ, архитектуры и строительства администрации ЗМР уполномоченный на работу в системах межведомственного электронного взаимодействия, формирует с использованием программно-технических средств запросы по каналам системы межведомственного электронного взаимодействия.</w:t>
      </w:r>
      <w:bookmarkStart w:id="25" w:name="Par408"/>
      <w:bookmarkEnd w:id="25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Специалисты УЖКХ, архитектуры и строительства администрации ЗМР осуществляют подготовку запросов в исполнительные органы государственной власти, органы местного самоуправления, осуществляющие предоставление земельных участков, - о предоставлении решений об образовании земельных участков. Специалисты УЖКХ, архитектуры и строительства администрации ЗМР обеспечивают направление запросов адресатам по факсу и почте или с использованием системы электронного документооборота.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 случае не предоставления, подготавливают градостроительный план земельного участка.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3.4.8.Документы, указанные в п. 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2.6.1.4,п.п 2.6.1.6,п.п 2.6.3.4.,п.п 2.6.3.5 пункта 2.6 Административного регламента, предоставляются заявителем в УЖКХ, архитектуры и строительства администрации ЗМР в срок, указанный в уведомлении о личной явке заявителя.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6" w:name="Par412"/>
      <w:bookmarkEnd w:id="26"/>
      <w:r>
        <w:rPr>
          <w:rFonts w:eastAsia="Calibri"/>
          <w:sz w:val="28"/>
          <w:szCs w:val="28"/>
          <w:lang w:eastAsia="en-US"/>
        </w:rPr>
        <w:t xml:space="preserve">В случае не предоставления заявителем в УЖКХ, архитектуры и строительства администрации ЗМР в срок, указанный в уведомлении о личной явке заявителя, необходимых документов специалисты УЖКХ, архитектуры и строительства администрации ЗМР не позднее 2 рабочих дней с момента истечения срока, указанного в уведомлении о личной явке заявителя, подготавливают проект письма об отказе в выдаче разрешения на строительство (продлении срока действия разрешения на строительство, </w:t>
      </w:r>
      <w:r>
        <w:rPr>
          <w:rFonts w:eastAsia="Calibri"/>
          <w:sz w:val="28"/>
          <w:szCs w:val="28"/>
          <w:lang w:eastAsia="en-US"/>
        </w:rPr>
        <w:lastRenderedPageBreak/>
        <w:t>внесении изменений  в разрешение на строительство).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7" w:name="Par414"/>
      <w:bookmarkEnd w:id="27"/>
      <w:r>
        <w:rPr>
          <w:rFonts w:eastAsia="Calibri"/>
          <w:sz w:val="28"/>
          <w:szCs w:val="28"/>
          <w:lang w:eastAsia="en-US"/>
        </w:rPr>
        <w:t>В случае предоставления заявителем в УЖКХ, архитектуры и строительства администрации ЗМР в срок, указанный в уведомлении о личной явке заявителя, необходимых документов, осуществляются административные процедуры, предусмотренные пунктом 3.4.4 Административного регламента.</w:t>
      </w:r>
    </w:p>
    <w:p w:rsidR="00892870" w:rsidRDefault="000157A0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3.4.9.Максимальный срок исполнения административных процедур, указанных в пункте 3.4.4. Административного регламента, составляет не более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шести рабочих </w:t>
      </w:r>
      <w:r>
        <w:rPr>
          <w:rFonts w:eastAsia="Calibri"/>
          <w:sz w:val="28"/>
          <w:szCs w:val="28"/>
          <w:lang w:eastAsia="en-US"/>
        </w:rPr>
        <w:t>дней.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>3.5.Подготовка разрешения на строительство либо мотивированного отказа в выдаче разрешения на строительство; внесения изменений в разрешение на строительство либо мотивированного отказа во внесении изменений в разрешение на строительство; продления срока действия разрешения на строительство либо мотивированного отказа в продлении срока действия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28" w:name="Par343"/>
      <w:bookmarkEnd w:id="28"/>
      <w:r>
        <w:rPr>
          <w:sz w:val="28"/>
          <w:szCs w:val="28"/>
        </w:rPr>
        <w:t>3.5.1.Подготовка разрешения на строительство либо мотивированного отказа в выдаче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3.5.1.1.Принятие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является основанием для начала процедуры подготовки разрешения на строительство либо мотивированного отказа в выдаче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3.5.1.2.Ответственными за подготовку разрешения на строительство либо мотивированного отказа в выдаче разрешения на строительство являются уполномоченные сотрудники УЖКХ, архитектуры и строительства администрации ЗМР.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29" w:name="Par346"/>
      <w:bookmarkEnd w:id="29"/>
      <w:r>
        <w:rPr>
          <w:sz w:val="28"/>
          <w:szCs w:val="28"/>
        </w:rPr>
        <w:t xml:space="preserve">3.5.1.3.В случае принятия решения, предусмотренного пунктом 3.4.1.5 настоящего Административного регламента, специалисты не позднее одного рабочего дня после принятия указанного решения осуществляют подготовку </w:t>
      </w:r>
      <w:hyperlink r:id="rId15">
        <w:r>
          <w:rPr>
            <w:rStyle w:val="-"/>
            <w:color w:val="00000A"/>
            <w:sz w:val="28"/>
            <w:szCs w:val="28"/>
            <w:u w:val="none"/>
          </w:rPr>
          <w:t>разрешения</w:t>
        </w:r>
      </w:hyperlink>
      <w:r>
        <w:rPr>
          <w:sz w:val="28"/>
          <w:szCs w:val="28"/>
        </w:rPr>
        <w:t xml:space="preserve"> на строительство по форме, утвержденной законодательством Российской Федерации.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30" w:name="Par347"/>
      <w:bookmarkEnd w:id="30"/>
      <w:r>
        <w:rPr>
          <w:sz w:val="28"/>
          <w:szCs w:val="28"/>
        </w:rPr>
        <w:t>3.5.1.4.Разрешение на строительство подготавливается в трех экземплярах, имеющих равную юридическую силу, каждый из которых подписывается лицом, уполномоченным в установленном порядке на осуществление данного полномочия.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удостоверяется печатью Администрации на каждом из трех экземпляров. 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3.5.1.5.В случае принятия решения, предусмотренного пунктом 3.4.1.6 настоящего Административного регламента, специалисты </w:t>
      </w:r>
      <w:r w:rsidR="000E32D4">
        <w:rPr>
          <w:sz w:val="28"/>
          <w:szCs w:val="28"/>
        </w:rPr>
        <w:t xml:space="preserve">УЖКХ, архитектуры и строительства администрации ЗМР </w:t>
      </w:r>
      <w:r>
        <w:rPr>
          <w:sz w:val="28"/>
          <w:szCs w:val="28"/>
        </w:rPr>
        <w:t>не позднее одного рабочего дня после принятия указанного решения осуществляют подготовку мотивированного отказа в выдаче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3.5.1.6.Мотивированный отказ в выдаче разрешения на строительство оформляется в форме письма на бланке Администрации, подготавливается в двух экземплярах, имеющих равную юридическую силу, каждый из которых </w:t>
      </w:r>
      <w:r>
        <w:rPr>
          <w:sz w:val="28"/>
          <w:szCs w:val="28"/>
        </w:rPr>
        <w:lastRenderedPageBreak/>
        <w:t>подписывается Заместителем Главы</w:t>
      </w:r>
      <w:r w:rsidR="008F595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, начальником УЖКХ, архитектуры и строительства администрации Заволжского муниципального района.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31" w:name="Par357"/>
      <w:bookmarkEnd w:id="31"/>
      <w:r>
        <w:rPr>
          <w:sz w:val="28"/>
          <w:szCs w:val="28"/>
        </w:rPr>
        <w:t>3.5.1.7.В день подписания мотивированного отказа в выдаче разрешения на строительство письму присваивается регистрационный номер в соответствии с порядком регистрации исходящей корреспонденции Администрации.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32" w:name="Par358"/>
      <w:r>
        <w:rPr>
          <w:sz w:val="28"/>
          <w:szCs w:val="28"/>
        </w:rPr>
        <w:t>3.5.1.8.</w:t>
      </w:r>
      <w:bookmarkEnd w:id="32"/>
      <w:r>
        <w:rPr>
          <w:sz w:val="28"/>
          <w:szCs w:val="28"/>
        </w:rPr>
        <w:t>После подписания разрешения на строительство либо присвоения регистрационного номера письму с мотивированным отказом в выдаче разрешения на строительство специалисты, ответственные за подготовку разрешения на строительство либо мотивированного отказа в выдаче разрешения на строительство, в день подписания разрешения на строительство либо присвоения регистрационного номера письму с мотивированным отказом в выдаче разрешения на строительство осуществляют регистрацию разрешения на строительство, либо письма с мотивированным отказом в выдаче разрешения на строительство в журнале регистрации выдачи разрешений на строительство на бумажном и электронном носителях.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33" w:name="Par360"/>
      <w:bookmarkEnd w:id="33"/>
      <w:r>
        <w:rPr>
          <w:sz w:val="28"/>
          <w:szCs w:val="28"/>
        </w:rPr>
        <w:t>3.5.1.9.После осуществления регистрации, предусмотренной пунктом 3.5.1.8 настоящего Административного регламента, процедура подготовки разрешения на строительство либо мотивированного отказа в выдаче разрешения на строительство завершается.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3.5.2.Подготовка внесения изменений в разрешение на строительство либо мотивированного отказа во внесении изменений в разрешение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3.5.2.1.Принятие решения о внесении изменений в разрешение на строительство либо о направлении заявителю письма с мотивированным отказом во внесении изменений в разрешение на строительство является основанием для начала процедуры подготовки внесения изменений в разрешение на строительство либо мотивированного отказа во внесении изменений в разрешение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3.5.2.2.Ответственными за подготовку внесения изменений в разрешение на строительство либо мотивированного отказа в выдаче разрешения на строительство являются уполномоченные</w:t>
      </w:r>
      <w:r w:rsidR="000E32D4">
        <w:rPr>
          <w:sz w:val="28"/>
          <w:szCs w:val="28"/>
        </w:rPr>
        <w:t xml:space="preserve"> сотрудники У</w:t>
      </w:r>
      <w:r>
        <w:rPr>
          <w:sz w:val="28"/>
          <w:szCs w:val="28"/>
        </w:rPr>
        <w:t>ЖКХ, архитектуры и строительства администрации ЗМР.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3.5.2.3.В случае принятия решения, предусмотренного пунктом 3.4.2.6 настоящего Административного регламента, специалисты не позднее одного рабочего дня после принятия указанного решения осуществляют подготовку внесения изменений в разрешение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3.5.2.4.Внесение изменений в разрешение на строительство производится путем выдачи нового разрешения на строительство (далее - новое разрешение на строительство), оформляемого в порядке, установленном пунктами 3.5.1.3 и 3.5.1.4 настоящего Административного регламента, с проставлением отметки "взамен ранее выданного разрешения </w:t>
      </w:r>
      <w:r>
        <w:rPr>
          <w:sz w:val="28"/>
          <w:szCs w:val="28"/>
        </w:rPr>
        <w:lastRenderedPageBreak/>
        <w:t>на строительство" и указанием даты и номера ранее выданного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3.5.2.5.Подготовка, согласование и подписание нового разрешения на строительство осуществляется в порядке и сроки, предусмотренные настоящим Административным регламентом.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3.5.2.6.В случае принятия решения, предусмотренного пунктом 3.4.2.7 настоящего Административного регламента, специалисты не позднее одного рабочего дня после принятия указанного решения осуществляют подготовку мотивированного отказа во внесении изменений в разрешение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3.5.2.7.Мотивированный отказ во внесении изменений в разрешение на строительство оформляется в форме письма на бланке Администрации.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34" w:name="Par369"/>
      <w:bookmarkEnd w:id="34"/>
      <w:r>
        <w:rPr>
          <w:sz w:val="28"/>
          <w:szCs w:val="28"/>
        </w:rPr>
        <w:t>3.5.2.8.Подготовка, согласование и подписание мотивированного отказа во внесении изменений в разрешение на строительство осуществляется в порядке и сроки, предусмотренные настоящим Административным регламентом.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3.5.2.9.После подписания нового разрешения на строительство либо присвоения регистрационного номера мотивированному отказу во внесении изменений в разрешение на строительство специалисты</w:t>
      </w:r>
      <w:r w:rsidR="00D02908">
        <w:rPr>
          <w:sz w:val="28"/>
          <w:szCs w:val="28"/>
        </w:rPr>
        <w:t xml:space="preserve"> УЖКХ, архитектуры и строительства администрации ЗМР</w:t>
      </w:r>
      <w:r>
        <w:rPr>
          <w:sz w:val="28"/>
          <w:szCs w:val="28"/>
        </w:rPr>
        <w:t xml:space="preserve"> осуществляют регистрацию нового разрешения на строительство либо мотивированного отказа во внесении изменений в разрешение на строительство в журнале регистрации выдачи разрешений на строительство на бумажном и электронном носителях.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bookmarkStart w:id="35" w:name="Par371"/>
      <w:bookmarkEnd w:id="35"/>
      <w:r>
        <w:rPr>
          <w:sz w:val="28"/>
          <w:szCs w:val="28"/>
        </w:rPr>
        <w:t>3.5.2.10.После осуществления регистрации, предусмотренной пунктом 3.5.2.9 настоящего Административного регламента, процедура подготовки внесения изменений в разрешение на строительство либо мотивированного отказа во внесении изменений в разрешение на строительство завершается.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3.5.3.Подготовка продления срока действия разрешения на строительство либо мотивированного отказа в продлении срока действия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3.5.3.1.Принятие решения о продлении срока действия разрешения на строительство либо о направлении заявителю письма с мотивированным отказом в продлении срока действия разрешения на строительство является основанием для начала процедуры </w:t>
      </w:r>
      <w:proofErr w:type="gramStart"/>
      <w:r>
        <w:rPr>
          <w:sz w:val="28"/>
          <w:szCs w:val="28"/>
        </w:rPr>
        <w:t>подготовки продления срока действия разрешения</w:t>
      </w:r>
      <w:proofErr w:type="gramEnd"/>
      <w:r>
        <w:rPr>
          <w:sz w:val="28"/>
          <w:szCs w:val="28"/>
        </w:rPr>
        <w:t xml:space="preserve"> на строительство либо мотивированного отказа в продлении срока действия разрешения на строительство.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3.5.3.2.Ответственными за подготовку продления срока действия разрешения на строительство либо мотивированного отказа в продлении срока действия разрешения на строительство являются уполн</w:t>
      </w:r>
      <w:r w:rsidR="00D02908">
        <w:rPr>
          <w:sz w:val="28"/>
          <w:szCs w:val="28"/>
        </w:rPr>
        <w:t>омоченные сотрудники У</w:t>
      </w:r>
      <w:r>
        <w:rPr>
          <w:sz w:val="28"/>
          <w:szCs w:val="28"/>
        </w:rPr>
        <w:t>ЖКХ, архитектуры и строительства администрации ЗМР.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3.5.3.3.В случае принятия решения, предусмотренного пунктом 3.4.3.6 настоящего Административного регламента, специалисты </w:t>
      </w:r>
      <w:r w:rsidR="00D02908">
        <w:rPr>
          <w:sz w:val="28"/>
          <w:szCs w:val="28"/>
        </w:rPr>
        <w:t xml:space="preserve">УЖКХ, архитектуры и строительства администрации ЗМР </w:t>
      </w:r>
      <w:r>
        <w:rPr>
          <w:sz w:val="28"/>
          <w:szCs w:val="28"/>
        </w:rPr>
        <w:t xml:space="preserve">не позднее двух рабочих дней после принятия указанного решения осуществляют продление действия ранее выданного разрешения на строительство на срок, установленный в </w:t>
      </w:r>
      <w:r>
        <w:rPr>
          <w:sz w:val="28"/>
          <w:szCs w:val="28"/>
        </w:rPr>
        <w:lastRenderedPageBreak/>
        <w:t xml:space="preserve">корректировке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календарном плане </w:t>
      </w:r>
      <w:r>
        <w:rPr>
          <w:rFonts w:eastAsia="Calibri"/>
          <w:sz w:val="28"/>
          <w:szCs w:val="28"/>
          <w:lang w:eastAsia="en-US"/>
        </w:rPr>
        <w:t>(в случаях, предусмотренных действующим Законодательством);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В случае  если продлить срок действия ранее выданного разрешения на строительство технически невозможно, специалисты не позднее двух рабочих дней после принятия указанного решения осуществляют подготовку нового продленного разрешения на строительство (далее - новое продленное разрешение на строительство), оформляемого в порядке, установленном пунктами 3.5.1.3 и 3.5.1.4 настоящего Административного регламента, с проставлением отметки "продление срока действия разрешения на строительство" и указанием даты и номера ранее выданного разрешения на строительство. Новое продленное разрешение на строительство выдается на срок, установленный в корректировке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календарном плане.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3.5.3.4.Согласование и подписание разрешения на строительство с продленным сроком действия и нового продленного разрешения на строительство осуществляются в порядке и сроки, установленные настоящим Административным регламентом.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3.5.3.5.В случае принятия решения, предусмотренного пунктом 3.4.3.7 настоящего Административного регламента, специалисты не позднее двух рабочих дней после принятия указанного решения осуществляют подготовку мотивированного отказа в продлении срока действия разрешения на строительство.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3.5.3.6.Мотивированный отказ в продлении срока действия разрешения на строительство оформляется в форме письма на бланке Администрации и подписывается Заместителем Главы</w:t>
      </w:r>
      <w:r w:rsidR="008F5957">
        <w:rPr>
          <w:sz w:val="28"/>
          <w:szCs w:val="28"/>
        </w:rPr>
        <w:t xml:space="preserve"> администрации</w:t>
      </w:r>
      <w:proofErr w:type="gramStart"/>
      <w:r w:rsidR="008F595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начальником </w:t>
      </w:r>
      <w:r w:rsidR="008F5957">
        <w:rPr>
          <w:sz w:val="28"/>
          <w:szCs w:val="28"/>
        </w:rPr>
        <w:t>У</w:t>
      </w:r>
      <w:r>
        <w:rPr>
          <w:sz w:val="28"/>
          <w:szCs w:val="28"/>
        </w:rPr>
        <w:t>ЖКХ, архитектуры и строительства администрации ЗМР.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3.5.3.7.Подготовка, согласование и подписание мотивированного отказа в продлении срока действия разрешения на строительство осуществляется в порядке и сроки, предусмотренные настоящим Административным  регламентом.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bookmarkStart w:id="36" w:name="Par381"/>
      <w:bookmarkEnd w:id="36"/>
      <w:r>
        <w:rPr>
          <w:sz w:val="28"/>
          <w:szCs w:val="28"/>
        </w:rPr>
        <w:t>3.5.3.8.В день подписания мотивированного отказа в продлении срока действия разрешения на строительство письму присваивается регистрационный номер в соответствии с порядком регистрации исходящей корреспонденции Администрации.</w:t>
      </w:r>
    </w:p>
    <w:p w:rsidR="00892870" w:rsidRDefault="000157A0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3.5.3.9.После подписания нового продленного разрешения на строительство либо разрешения на строительство с продленным сроком либо присвоения регистрационного номера письму с мотивированным отказом в продлении срока действия разрешения на строительство специалисты </w:t>
      </w:r>
      <w:r w:rsidR="00D02908">
        <w:rPr>
          <w:sz w:val="28"/>
          <w:szCs w:val="28"/>
        </w:rPr>
        <w:t xml:space="preserve">УЖКХ, архитектуры и строительства администрации ЗМР </w:t>
      </w:r>
      <w:r>
        <w:rPr>
          <w:sz w:val="28"/>
          <w:szCs w:val="28"/>
        </w:rPr>
        <w:t>в день подписания: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-разрешения на строительство с продленным сроком осуществляет регистрацию разрешения на строительство с продленным сроком в журнале регистрации выдачи разрешений на строительство на электронном носителе;</w:t>
      </w:r>
    </w:p>
    <w:p w:rsidR="00892870" w:rsidRDefault="000157A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-нового продленного разрешения на строительство либо присвоения регистрационного номера письму с мотивированным отказом в продлении действия разрешения на строительство осуществляет регистрацию нового продленного разрешения на строительство либо мотивированного отказа в продлении действия разрешения на строительство в журнале регистрации выдачи разрешений на строительство на бумажном и электронном носителях.</w:t>
      </w:r>
      <w:proofErr w:type="gramEnd"/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3.5.3.10.После осуществления регистрации, предусмотренной пунктом 3.5.3.9 настоящего Административного регламента, процедура подготовки продления срока действия разрешения на строительство либо мотивированного отказа в продлении срока действия разрешения на строительство завершается.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3.6.Выдача разрешения на строительство либо мотивированного отказа в выдаче разрешения на строительство, внесения изменений в разрешение на строительство либо мотивированного отказа во внесении изменений в разрешение на строительство, продления срока действия разрешения на строительство либо мотивированного отказа в продлении срока действия разрешения на строительство.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3.6.1.Завершение процедур, предусмотренных пунктом 3.5.1, либо пунктом 3.5.2, либо пунктом 3.5.3 настоящего Административного регламента, является основанием для начала процедуры выдачи соответствующих документов.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3.6.2.Разрешение на строительство, внесение изменений в разрешение на строительство, новое продленное разрешение на строительство выдаются заявителю, либо направляются по почте в адрес заявителя в двух экземплярах, один экземпляр указанных документов, содержащий отметки о согласовании, хранится в УЖКХ, архитектуры и строительства администрации З</w:t>
      </w:r>
      <w:r w:rsidR="00D02908">
        <w:rPr>
          <w:sz w:val="28"/>
          <w:szCs w:val="28"/>
        </w:rPr>
        <w:t>МР</w:t>
      </w:r>
      <w:r>
        <w:rPr>
          <w:sz w:val="28"/>
          <w:szCs w:val="28"/>
        </w:rPr>
        <w:t xml:space="preserve"> вместе с документами, необходимыми для оказания муниципальной услуги.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Мотивированный отказ в выдаче разрешения на строительство, мотивированный отказ во внесении изменений в разрешение на строительство, мотивированный отказ в продлении срока действия разрешения на строительство выдаются заявителю либо направляются по почте в адрес заявителя в одном экземпляре, один экземпляр указанных документов хранится в УЖКХ, архитектуры и строительства администрации З</w:t>
      </w:r>
      <w:r w:rsidR="00D02908">
        <w:rPr>
          <w:sz w:val="28"/>
          <w:szCs w:val="28"/>
        </w:rPr>
        <w:t>МР</w:t>
      </w:r>
      <w:r>
        <w:rPr>
          <w:sz w:val="28"/>
          <w:szCs w:val="28"/>
        </w:rPr>
        <w:t xml:space="preserve"> вместе с документами, необходимыми для оказания муниципальной услуги.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Разрешение на строительство с продленным сроком действия выдается заявителю либо направляется по почте в адрес заявителя в количестве экземпляров, представленных заявителем в составе пакета документов, предусмотренного 2.6.4 Административного регламента, один экземпляр указанного документа, содержащий отметки о согласовании, хранится в </w:t>
      </w:r>
      <w:r>
        <w:rPr>
          <w:sz w:val="28"/>
          <w:szCs w:val="28"/>
        </w:rPr>
        <w:lastRenderedPageBreak/>
        <w:t>УЖКХ, архитектуры и строительства администрации З</w:t>
      </w:r>
      <w:r w:rsidR="00D02908">
        <w:rPr>
          <w:sz w:val="28"/>
          <w:szCs w:val="28"/>
        </w:rPr>
        <w:t xml:space="preserve">МР </w:t>
      </w:r>
      <w:r>
        <w:rPr>
          <w:sz w:val="28"/>
          <w:szCs w:val="28"/>
        </w:rPr>
        <w:t>вместе с документами, необходимыми для оказания муниципальной услуги.</w:t>
      </w:r>
    </w:p>
    <w:p w:rsidR="00892870" w:rsidRDefault="000157A0">
      <w:pPr>
        <w:pBdr>
          <w:bottom w:val="single" w:sz="8" w:space="1" w:color="000001"/>
        </w:pBd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3.6.3.На следующий рабочий день после завершения процедуры, предусмотренной пунктом 3.5.1, либо пунктом 3.5.2, либо пунктом 3.5.3 Административного регламента, специалисты </w:t>
      </w:r>
      <w:r w:rsidR="00D02908">
        <w:rPr>
          <w:sz w:val="28"/>
          <w:szCs w:val="28"/>
        </w:rPr>
        <w:t xml:space="preserve">УЖКХ, архитектуры и строительства администрации ЗМР </w:t>
      </w:r>
      <w:r>
        <w:rPr>
          <w:sz w:val="28"/>
          <w:szCs w:val="28"/>
        </w:rPr>
        <w:t>устно (по телефону) извещают заявителя о необходимости получить подготовленный документ в срок, не превышающий трех рабочих дней. При этом специалистами  сообщается адрес, по которому необходимо явиться Заявителю.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отказаться от прибытия в Администрацию и потребовать направления подготовленного документа в его адрес почтой.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возможности уведомления заявителя о необходимости получить подготовленный документ, либо если в течение срока, указанного в первом абзаце настоящего пункта Административного регламента, заявитель не обратился за получением подготовленных документов, либо отказа заявителя от прибытия в Администрацию для получения документов, подготовленные документы направляются заявителю почтой по адресу, указанному в заявлении, на следующий рабочий день после истечения срока, указанного в первом абзаце настоящего пункта Административного регламента.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3.6.4.В случае прибытия заявителя в Администрацию в срок, установленный абзацем первым пункта 3.6.3 Административного регламента, заявителю выдаются подготовленные документы в количестве, определенном пунктом 3.6.2 настоящего Административного регламента.</w:t>
      </w:r>
    </w:p>
    <w:p w:rsidR="00892870" w:rsidRDefault="000157A0">
      <w:pPr>
        <w:ind w:firstLine="705"/>
        <w:jc w:val="both"/>
        <w:rPr>
          <w:sz w:val="28"/>
          <w:szCs w:val="28"/>
        </w:rPr>
      </w:pPr>
      <w:bookmarkStart w:id="37" w:name="Par405"/>
      <w:bookmarkEnd w:id="37"/>
      <w:r>
        <w:rPr>
          <w:sz w:val="28"/>
          <w:szCs w:val="28"/>
        </w:rPr>
        <w:t>При выдаче разрешения на строительство, мотивированного отказа в выдаче разрешения на строительство, внесения изменений в разрешение на строительство, мотивированного отказа во внесении изменений в разрешение на строительство, нового продленного разрешения на строительство, мотивированного отказа в продлении срока действия разрешения на строительство заявитель собственноручно в журнале регистрации выдачи разрешений на строительство на бумажном носителе проставляет время и дату получения документа, свои фамилию и инициалы, наименование и реквизиты документа, уполномочивающего на получение документов, личную подпись.</w:t>
      </w:r>
    </w:p>
    <w:p w:rsidR="00892870" w:rsidRDefault="000157A0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процедуры, предусмотренной вторым абзацем настоящего Административного регламента, специалисты </w:t>
      </w:r>
      <w:r w:rsidR="00D02908">
        <w:rPr>
          <w:sz w:val="28"/>
          <w:szCs w:val="28"/>
        </w:rPr>
        <w:t xml:space="preserve">УЖКХ, архитектуры и строительства администрации ЗМР </w:t>
      </w:r>
      <w:r>
        <w:rPr>
          <w:sz w:val="28"/>
          <w:szCs w:val="28"/>
        </w:rPr>
        <w:t>вносят соответствующие сведения о получении в журнал регистрации выдачи разрешений на строительство на электронном носителе.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3.6.5.В случаях направления заявителю подготовленных документов почтой специалисты проставляют в журнале регистрации выдачи разрешений на строительство отметку на бумажном и электронном носителях "направлено почтой" с указанием даты отправки.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3.6.6.После выдачи подготовленных либо направления почтой документов заявителю муниципальная услуга считается исполненной.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3.6.7.Документы, направленные заявителем в Администрацию для оказания муниципальной услуги и послужившие основанием для оказания муниципальной услуги либо отказа в выдаче разрешения на строительство, внесения изменений в разрешение на строительство, в продлении срока разрешения на строительство, заявителю не возвращаются и подлежат хранению в УЖКХ, архитектуры и строительства администрации З</w:t>
      </w:r>
      <w:r w:rsidR="002E33D8">
        <w:rPr>
          <w:sz w:val="28"/>
          <w:szCs w:val="28"/>
        </w:rPr>
        <w:t>МР</w:t>
      </w:r>
      <w:r>
        <w:rPr>
          <w:sz w:val="28"/>
          <w:szCs w:val="28"/>
        </w:rPr>
        <w:t xml:space="preserve"> в порядке, установленном для архивного хранения соответствующих документов, согласно номенклатуре дел.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3.6.8.В течение трех дней со дня выдачи разрешения на строительство, внесения изменений в разрешение на строительство, в продлении срока разрешения на строительство, специалисты УЖКХ, архитектуры и строительства администрации ЗМР направляют копию такого разрешения в адрес Органа </w:t>
      </w:r>
      <w:proofErr w:type="spellStart"/>
      <w:r>
        <w:rPr>
          <w:sz w:val="28"/>
          <w:szCs w:val="28"/>
        </w:rPr>
        <w:t>Стройнадзора</w:t>
      </w:r>
      <w:proofErr w:type="spellEnd"/>
      <w:r>
        <w:rPr>
          <w:sz w:val="28"/>
          <w:szCs w:val="28"/>
        </w:rPr>
        <w:t>, уполномоченный на осуществление государственного строительного надзора и в течение семи дней со дня выдачи разрешения на строительство, внесения изменений в разрешение на строительство, в продлении срока разрешения на строительство, размещают соответствующую копию в информационной системе градостроительной деятельности, согласно статьи 56 главы 7 Градостроительного кодекса Российской Федерации.</w:t>
      </w:r>
    </w:p>
    <w:p w:rsidR="00892870" w:rsidRDefault="00015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3.7.В случае если заявление о предоставлении муниципальной услуги было подано через МФЦ, сотрудники  УЖКХ, архитектуры и строительства администрации ЗМР в день подписания разрешения на строительство, внесения изменений в разрешение на строительство, продления срока действия разрешения на строительство уведомляют МФЦ о готовности результата муниципальной услуги для последующей передачи последнему соответствующих документов при условии, что заявитель указал в заявлении о предоставлении муниципальной услуги способ выдачи документов через МФЦ.</w:t>
      </w:r>
    </w:p>
    <w:p w:rsidR="00892870" w:rsidRDefault="000157A0">
      <w:pPr>
        <w:tabs>
          <w:tab w:val="left" w:pos="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2870" w:rsidRDefault="000157A0">
      <w:pPr>
        <w:tabs>
          <w:tab w:val="left" w:pos="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892870" w:rsidRDefault="00892870">
      <w:pPr>
        <w:ind w:firstLine="708"/>
        <w:jc w:val="center"/>
      </w:pP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4.1.Контроль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892870" w:rsidRDefault="000157A0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Периодичность проверок устанавливается Главой За</w:t>
      </w:r>
      <w:r w:rsidR="002E33D8">
        <w:rPr>
          <w:sz w:val="28"/>
          <w:szCs w:val="28"/>
        </w:rPr>
        <w:t>волжского муниципального района</w:t>
      </w:r>
      <w:r>
        <w:rPr>
          <w:sz w:val="28"/>
          <w:szCs w:val="28"/>
        </w:rPr>
        <w:t>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ответственными специалистами УЖКХ, архитектуры и строительства администрации ЗМР и специалистами МФЦ, в рамках предоставленных полномочий, последовательности действий, определённых настоящим Административным регламентом, осуществляется заместителем Главы</w:t>
      </w:r>
      <w:r w:rsidR="008F595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,</w:t>
      </w:r>
      <w:r w:rsidR="008F595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начальником УЖКХ, архитектуры и строительства администрации ЗМР руководителем МФЦ. </w:t>
      </w:r>
    </w:p>
    <w:p w:rsidR="00892870" w:rsidRDefault="002E33D8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4.3.Специалисты У</w:t>
      </w:r>
      <w:r w:rsidR="000157A0">
        <w:rPr>
          <w:sz w:val="28"/>
          <w:szCs w:val="28"/>
        </w:rPr>
        <w:t>ЖКХ, архитектуры и строительства администрации ЗМР, либо специалисты МФЦ, принимающие участие в предоставлении муниципальной услуги несут персональную ответственность за соблюдение сроков и порядка приёма документов, предоставляемых заявителями, за полноту, грамотность и доступность проведённого консультирования, за правильность выполнения административных процедур, установленных настоящим Административным регламентом.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4.4.По результатам проведённых проверок в случае выявления нарушений прав заявителей осуществляется привлечение виновных лиц к дисциплинарной и административной ответственности в соответствии с законодательством Российской Федерации.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2870" w:rsidRDefault="000157A0">
      <w:pPr>
        <w:pStyle w:val="ConsPlusNormal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 муниципальных служащих</w:t>
      </w:r>
    </w:p>
    <w:p w:rsidR="00892870" w:rsidRDefault="00892870">
      <w:pPr>
        <w:pStyle w:val="ConsPlusNormal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5.1.Заявитель может обратиться с жалобой на решение и действия (бездействие) органа, предоставляющего муниципальную услугу, его должностных лиц и муниципальных служащих, задействованных в предоставлении муниципальной услуги, а также на действия (бездействие) организации, участвующей в предоставлении муниципальной услуги, ее должностных лиц и сотрудников, в том числе в следующих случаях: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-нарушение срока регистрации запроса заявителя о предоставлении муниципальной услуги;</w:t>
      </w:r>
    </w:p>
    <w:p w:rsidR="00892870" w:rsidRDefault="000157A0">
      <w:pPr>
        <w:tabs>
          <w:tab w:val="left" w:pos="420"/>
        </w:tabs>
        <w:ind w:left="30" w:hanging="690"/>
        <w:jc w:val="both"/>
        <w:rPr>
          <w:sz w:val="28"/>
          <w:szCs w:val="28"/>
        </w:rPr>
      </w:pPr>
      <w:r>
        <w:rPr>
          <w:sz w:val="28"/>
          <w:szCs w:val="28"/>
        </w:rPr>
        <w:tab/>
        <w:t>-нарушение срока предоставления муниципальной услуги;</w:t>
      </w:r>
    </w:p>
    <w:p w:rsidR="00892870" w:rsidRDefault="000157A0">
      <w:pPr>
        <w:tabs>
          <w:tab w:val="left" w:pos="75"/>
        </w:tabs>
        <w:ind w:left="30" w:hanging="7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892870" w:rsidRDefault="000157A0">
      <w:pPr>
        <w:tabs>
          <w:tab w:val="left" w:pos="75"/>
        </w:tabs>
        <w:ind w:left="30"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-отказ в приеме документов, предоставление которых предусмотрено настоящим Административным регламентом для предоставления муниципальной услуги, у заявителя;</w:t>
      </w:r>
    </w:p>
    <w:p w:rsidR="00892870" w:rsidRDefault="000157A0">
      <w:pPr>
        <w:tabs>
          <w:tab w:val="left" w:pos="75"/>
        </w:tabs>
        <w:ind w:left="30"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892870" w:rsidRDefault="000157A0">
      <w:pPr>
        <w:tabs>
          <w:tab w:val="left" w:pos="75"/>
        </w:tabs>
        <w:ind w:left="30"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субъектов Российской Федерации, муниципальными правовыми актами;</w:t>
      </w:r>
    </w:p>
    <w:p w:rsidR="00892870" w:rsidRDefault="000157A0">
      <w:pPr>
        <w:tabs>
          <w:tab w:val="left" w:pos="75"/>
        </w:tabs>
        <w:ind w:left="30" w:hanging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5.2.Жалоба подаётся в письменной форме на бумажном носителе, в электронной форме, а также может быть направлена по почте, через МФЦ, с использованием информационно-телекоммуникационной сети «Интернет», официального сайта органов местного самоуправления Заволжского муниципального района, через Порты.</w:t>
      </w:r>
    </w:p>
    <w:p w:rsidR="00892870" w:rsidRDefault="000157A0">
      <w:pPr>
        <w:tabs>
          <w:tab w:val="left" w:pos="690"/>
        </w:tabs>
        <w:jc w:val="both"/>
        <w:rPr>
          <w:sz w:val="28"/>
          <w:szCs w:val="34"/>
        </w:rPr>
      </w:pPr>
      <w:r>
        <w:tab/>
      </w:r>
      <w:r>
        <w:rPr>
          <w:sz w:val="28"/>
          <w:szCs w:val="34"/>
        </w:rPr>
        <w:t>В случае обжалования решений, действий (бездействия) должностных лиц и муниципальных служащих жалоба подается в Администрацию Заволжского муниципального района на имя Главы Заволжского муниципального района либо заместителя Главы</w:t>
      </w:r>
      <w:r w:rsidR="008F5957">
        <w:rPr>
          <w:sz w:val="28"/>
          <w:szCs w:val="34"/>
        </w:rPr>
        <w:t xml:space="preserve"> администрации, </w:t>
      </w:r>
      <w:r>
        <w:rPr>
          <w:sz w:val="28"/>
          <w:szCs w:val="34"/>
        </w:rPr>
        <w:t>начальника УЖКХ, архитектуры и строительства администрации ЗМР.</w:t>
      </w:r>
    </w:p>
    <w:p w:rsidR="00892870" w:rsidRDefault="000157A0">
      <w:pPr>
        <w:tabs>
          <w:tab w:val="left" w:pos="690"/>
        </w:tabs>
        <w:jc w:val="both"/>
        <w:rPr>
          <w:sz w:val="28"/>
          <w:szCs w:val="34"/>
        </w:rPr>
      </w:pPr>
      <w:r>
        <w:rPr>
          <w:sz w:val="28"/>
          <w:szCs w:val="34"/>
        </w:rPr>
        <w:tab/>
        <w:t>В случае обжалования решений, действий (бездействия) должностных лиц, специалистов МФЦ жалоба подается непосредственно на имя директора МФЦ либо на имя Главы Заволжского муниципального района.</w:t>
      </w:r>
    </w:p>
    <w:p w:rsidR="00892870" w:rsidRDefault="000157A0">
      <w:pPr>
        <w:tabs>
          <w:tab w:val="left" w:pos="690"/>
        </w:tabs>
        <w:jc w:val="both"/>
        <w:rPr>
          <w:sz w:val="28"/>
          <w:szCs w:val="28"/>
        </w:rPr>
      </w:pPr>
      <w:r>
        <w:rPr>
          <w:sz w:val="28"/>
          <w:szCs w:val="34"/>
        </w:rPr>
        <w:tab/>
        <w:t>5.3.</w:t>
      </w:r>
      <w:r>
        <w:rPr>
          <w:sz w:val="28"/>
          <w:szCs w:val="28"/>
        </w:rPr>
        <w:t>Жалоба должна содержать: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-фамилию,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2870" w:rsidRDefault="000157A0">
      <w:pPr>
        <w:tabs>
          <w:tab w:val="left" w:pos="70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-сведения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специалистов организации, участвующей в предоставлении муниципальной услуги;</w:t>
      </w:r>
    </w:p>
    <w:p w:rsidR="00892870" w:rsidRDefault="000157A0">
      <w:pPr>
        <w:tabs>
          <w:tab w:val="left" w:pos="690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-наименование органа, предоставляющего муниципальную услугу,  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892870" w:rsidRDefault="000157A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специалистов организации, участвующей в предоставлении муниципальной услуги.</w:t>
      </w:r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5.4. </w:t>
      </w:r>
      <w:proofErr w:type="gramStart"/>
      <w:r>
        <w:rPr>
          <w:sz w:val="28"/>
          <w:szCs w:val="28"/>
        </w:rPr>
        <w:t>Жалоба подлежит рассмотрению должностным лицом, наделенным  полномочиями по рассмотрению жалоб, в течение пятнадцати рабочих дней со дня её регистрации, а в случае обжалования отказа в предоставлении муниципальной услуги, в приеме документов у заявителя либо исправления опечаток и ошибок или в случае обжалования нарушений установленного срока таких исправлений — в течение пяти рабочих дней со дня её регистрации</w:t>
      </w:r>
      <w:r>
        <w:t>.</w:t>
      </w:r>
      <w:proofErr w:type="gramEnd"/>
    </w:p>
    <w:p w:rsidR="00892870" w:rsidRDefault="000157A0">
      <w:pPr>
        <w:tabs>
          <w:tab w:val="left" w:pos="709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5.5.По результатам рассмотрения жалобы уполномоченный орган  принимает одно из следующих решений:</w:t>
      </w:r>
    </w:p>
    <w:p w:rsidR="00892870" w:rsidRDefault="000157A0">
      <w:pPr>
        <w:tabs>
          <w:tab w:val="left" w:pos="870"/>
          <w:tab w:val="left" w:pos="1185"/>
        </w:tabs>
        <w:ind w:left="15" w:hanging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 же в иных формах;</w:t>
      </w:r>
    </w:p>
    <w:p w:rsidR="00892870" w:rsidRDefault="000157A0">
      <w:pPr>
        <w:tabs>
          <w:tab w:val="left" w:pos="870"/>
          <w:tab w:val="left" w:pos="1185"/>
        </w:tabs>
        <w:ind w:left="15"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892870" w:rsidRDefault="000157A0">
      <w:pPr>
        <w:tabs>
          <w:tab w:val="left" w:pos="709"/>
        </w:tabs>
        <w:ind w:left="15"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5.6.Не позднее дня, следующего за днем принятия решения, указанного в пункте 5.5, заявителю в письменной форме и, по желанию заявителя, в электронной форме, направляется мотивированный ответ о результатах рассмотрения жалобы.</w:t>
      </w:r>
    </w:p>
    <w:p w:rsidR="00892870" w:rsidRDefault="000157A0">
      <w:pPr>
        <w:tabs>
          <w:tab w:val="left" w:pos="709"/>
        </w:tabs>
        <w:ind w:left="15"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5.7.В случае установления в ходе или по результатам рассмотрения жалобы признаков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92870" w:rsidRDefault="000157A0">
      <w:pPr>
        <w:tabs>
          <w:tab w:val="left" w:pos="709"/>
        </w:tabs>
        <w:ind w:left="15"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5.8.При наличии в жалобе нецензурных либо оскорбительных выражений, угроз жизни, здоровью и имуществу должностного лица, а также членов его семьи, органы, указанные в пункте 5.2 настоящего Административного регламента, вправе принять решение об оставлении такой жалобы без рассмотрения и ответа по существу поставленных в ней вопросов, сообщив в течение пяти рабочих дней со дня регистрации такой жалобы заявителю о принятом решении и о недопустимости злоупотребления правом.</w:t>
      </w:r>
    </w:p>
    <w:p w:rsidR="00892870" w:rsidRDefault="000157A0">
      <w:pPr>
        <w:tabs>
          <w:tab w:val="left" w:pos="709"/>
        </w:tabs>
        <w:ind w:left="15" w:hanging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5.9.При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жалобе, такая жалоба остается без рассмотрения и ответа по существу поставленных в ней вопросов, о чем в течение пяти рабочих дней со дня регистрации такой жалобы сообщается заявителю  (если его фамилия и почтовый адрес поддаются прочтению).</w:t>
      </w:r>
      <w:proofErr w:type="gramEnd"/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892870">
      <w:pPr>
        <w:tabs>
          <w:tab w:val="left" w:pos="555"/>
        </w:tabs>
        <w:jc w:val="right"/>
        <w:rPr>
          <w:sz w:val="28"/>
          <w:szCs w:val="28"/>
        </w:rPr>
      </w:pPr>
    </w:p>
    <w:p w:rsidR="00892870" w:rsidRDefault="000157A0">
      <w:pPr>
        <w:tabs>
          <w:tab w:val="left" w:pos="5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92870" w:rsidRDefault="000157A0">
      <w:pPr>
        <w:ind w:hanging="15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92870" w:rsidRDefault="000157A0">
      <w:pPr>
        <w:ind w:hanging="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 администрацией Заволжского </w:t>
      </w:r>
    </w:p>
    <w:p w:rsidR="00892870" w:rsidRDefault="000157A0">
      <w:pPr>
        <w:ind w:hanging="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Ивановской области  муниципальной услуги </w:t>
      </w:r>
      <w:r>
        <w:rPr>
          <w:b/>
          <w:bCs/>
          <w:sz w:val="28"/>
          <w:szCs w:val="28"/>
        </w:rPr>
        <w:t xml:space="preserve">«Выдача </w:t>
      </w:r>
      <w:r>
        <w:rPr>
          <w:sz w:val="28"/>
          <w:szCs w:val="28"/>
        </w:rPr>
        <w:t xml:space="preserve">администрацией Заволжского </w:t>
      </w:r>
    </w:p>
    <w:p w:rsidR="00892870" w:rsidRDefault="000157A0">
      <w:pPr>
        <w:ind w:hanging="15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муниципального района Ивановской области </w:t>
      </w:r>
      <w:r>
        <w:rPr>
          <w:b/>
          <w:bCs/>
          <w:sz w:val="28"/>
          <w:szCs w:val="28"/>
        </w:rPr>
        <w:t xml:space="preserve">разрешений на строительство в случаях, предусмотренных  </w:t>
      </w:r>
      <w:proofErr w:type="gramStart"/>
      <w:r>
        <w:rPr>
          <w:b/>
          <w:bCs/>
          <w:sz w:val="28"/>
          <w:szCs w:val="28"/>
        </w:rPr>
        <w:t>Градостроительным</w:t>
      </w:r>
      <w:proofErr w:type="gramEnd"/>
    </w:p>
    <w:p w:rsidR="00892870" w:rsidRDefault="000157A0">
      <w:pPr>
        <w:ind w:hanging="1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Кодексом Российской Федерации»</w:t>
      </w: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заявления на получение муниципальной услуги</w:t>
      </w:r>
    </w:p>
    <w:p w:rsidR="00892870" w:rsidRDefault="000157A0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Главе Заволжского муниципального района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застройщика: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для юридического лица указываются: полное наименование юридического лица,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юридический и почтовый адреса,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должность и Ф.И.О. руководителя,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 представитель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(контактное лицо) застройщика, должность и Ф.И.О.,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 ИНН, банковские реквизиты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(наименование банка, р/с, к/с, БИК);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индивидуального предпринимателя указываются: Ф.И.О., адрес регистрации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и почтовый адрес,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представитель (контактное лицо) застройщика, Ф.И.О.,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 ИНН,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ОГРНИП;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для физического лица указываются: Ф.И.О., адрес регистрации и почтовый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адрес,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 представитель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(контактное лицо) застройщика, Ф.И.О.,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38" w:name="Par489"/>
      <w:bookmarkEnd w:id="38"/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892870" w:rsidRDefault="000157A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92870" w:rsidRDefault="000157A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ВЫДАЧЕ РАЗРЕШЕНИЯ НА СТРОИТЕЛЬСТВО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от "____" ___________ 20___ г.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выдать разрешение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tbl>
      <w:tblPr>
        <w:tblW w:w="10268" w:type="dxa"/>
        <w:tblInd w:w="-7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189"/>
        <w:gridCol w:w="229"/>
        <w:gridCol w:w="425"/>
        <w:gridCol w:w="2410"/>
        <w:gridCol w:w="941"/>
        <w:gridCol w:w="2380"/>
      </w:tblGrid>
      <w:tr w:rsidR="00892870" w:rsidTr="00952A19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Строительство объекта капитального строительства </w:t>
            </w:r>
          </w:p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Реконструкцию объекта капитального строительства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Дополнительно информируем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892870" w:rsidTr="00952A19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реконструируемого объекта капитального строительства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Сведения о градостроительном плане земельного участка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________________________________________________       </w:t>
            </w:r>
            <w:r>
              <w:rPr>
                <w:rFonts w:eastAsia="Calibri"/>
                <w:sz w:val="16"/>
                <w:szCs w:val="16"/>
                <w:lang w:eastAsia="en-US"/>
              </w:rPr>
              <w:t>(орган, выдавший ГПЗУ)</w:t>
            </w:r>
          </w:p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Сведения о проекте планировки и проекте межевания территории (для линейных объектов)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16"/>
                <w:szCs w:val="16"/>
                <w:lang w:eastAsia="en-US"/>
              </w:rPr>
              <w:t>решения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5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____________________________________________________________________     (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риквизиты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 документа, наименование проектной организации)</w:t>
            </w:r>
          </w:p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</w:p>
          <w:tbl>
            <w:tblPr>
              <w:tblW w:w="9586" w:type="dxa"/>
              <w:tblInd w:w="6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54"/>
              <w:gridCol w:w="1638"/>
              <w:gridCol w:w="3288"/>
              <w:gridCol w:w="1806"/>
            </w:tblGrid>
            <w:tr w:rsidR="00892870" w:rsidTr="00952A19">
              <w:tc>
                <w:tcPr>
                  <w:tcW w:w="2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Общая площадь (кв. м):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Площадь участка (кв. м):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Объем (куб. м):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 том числе</w:t>
                  </w:r>
                </w:p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подземной части (куб. м):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Количество этажей (шт.):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Высота (м):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Количество подземных этажей (шт.):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Вместимость (чел.):</w:t>
                  </w:r>
                </w:p>
              </w:tc>
              <w:tc>
                <w:tcPr>
                  <w:tcW w:w="180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Площадь застройки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(кв. м):</w:t>
                  </w:r>
                </w:p>
              </w:tc>
              <w:tc>
                <w:tcPr>
                  <w:tcW w:w="16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06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Иные показатели:</w:t>
                  </w:r>
                </w:p>
                <w:p w:rsidR="00892870" w:rsidRDefault="000157A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Материал кровли, материал стен, тип фундаментов.</w:t>
                  </w:r>
                </w:p>
              </w:tc>
              <w:tc>
                <w:tcPr>
                  <w:tcW w:w="6732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(данные таблицы заполняются на каждый объект имущественного комплекса)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Общая площадь (кв. м):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Площадь участка (кв. м):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 (куб. м):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 числе</w:t>
            </w: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подземной части (куб. м):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этажей (шт.):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Высота (м):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подземных этажей (шт.):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Вместимость (чел.):</w:t>
            </w:r>
          </w:p>
        </w:tc>
        <w:tc>
          <w:tcPr>
            <w:tcW w:w="23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Площадь застройки (кв. м):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показатели:</w:t>
            </w:r>
          </w:p>
        </w:tc>
        <w:tc>
          <w:tcPr>
            <w:tcW w:w="75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92870" w:rsidTr="00952A19">
        <w:trPr>
          <w:trHeight w:val="869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45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Адрес (местоположение) объекта </w:t>
            </w:r>
          </w:p>
        </w:tc>
        <w:tc>
          <w:tcPr>
            <w:tcW w:w="638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85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9843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Краткие проектные характеристики линейного объекта:</w:t>
            </w:r>
          </w:p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43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Категория: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(класс)</w:t>
            </w:r>
          </w:p>
        </w:tc>
        <w:tc>
          <w:tcPr>
            <w:tcW w:w="61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Протяженность:</w:t>
            </w:r>
          </w:p>
        </w:tc>
        <w:tc>
          <w:tcPr>
            <w:tcW w:w="615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Мощность (пропускная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способность, грузооборот, интенсивность движения):</w:t>
            </w:r>
          </w:p>
        </w:tc>
        <w:tc>
          <w:tcPr>
            <w:tcW w:w="615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Тип (КЛ, ВЛ, КВЛ), уровень напряжения линий электропередачи</w:t>
            </w:r>
          </w:p>
        </w:tc>
        <w:tc>
          <w:tcPr>
            <w:tcW w:w="61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615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показатели:</w:t>
            </w:r>
          </w:p>
        </w:tc>
        <w:tc>
          <w:tcPr>
            <w:tcW w:w="615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5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892870" w:rsidRDefault="0089287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892870" w:rsidRDefault="000157A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Основания для установления срока действия разрешения </w:t>
      </w:r>
      <w:r>
        <w:rPr>
          <w:sz w:val="28"/>
          <w:szCs w:val="28"/>
        </w:rPr>
        <w:t>строительство:</w:t>
      </w:r>
      <w:r>
        <w:t xml:space="preserve"> 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/>
          <w:szCs w:val="24"/>
        </w:rPr>
        <w:t>(проектная документация  (раздел)</w:t>
      </w:r>
      <w:proofErr w:type="gramEnd"/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(нормативный правовой ак</w:t>
      </w:r>
      <w:proofErr w:type="gramStart"/>
      <w:r>
        <w:rPr>
          <w:rFonts w:ascii="Times New Roman" w:hAnsi="Times New Roman"/>
          <w:szCs w:val="24"/>
        </w:rPr>
        <w:t>т(</w:t>
      </w:r>
      <w:proofErr w:type="gramEnd"/>
      <w:r>
        <w:rPr>
          <w:rFonts w:ascii="Times New Roman" w:hAnsi="Times New Roman"/>
          <w:szCs w:val="24"/>
        </w:rPr>
        <w:t>номер, дата, статья)</w:t>
      </w: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 заявлению прилагаю следующие документы:</w:t>
      </w:r>
    </w:p>
    <w:p w:rsidR="00892870" w:rsidRDefault="000157A0">
      <w:pPr>
        <w:pBdr>
          <w:bottom w:val="single" w:sz="12" w:space="1" w:color="00000A"/>
        </w:pBdr>
        <w:jc w:val="both"/>
        <w:rPr>
          <w:bCs/>
          <w:spacing w:val="-2"/>
        </w:rPr>
      </w:pPr>
      <w:r>
        <w:rPr>
          <w:bCs/>
          <w:spacing w:val="-2"/>
        </w:rPr>
        <w:t>_______________________________________________________________________________________________________________________________________________________</w:t>
      </w:r>
    </w:p>
    <w:p w:rsidR="00892870" w:rsidRDefault="00892870">
      <w:pPr>
        <w:jc w:val="both"/>
        <w:rPr>
          <w:bCs/>
          <w:spacing w:val="-2"/>
        </w:rPr>
      </w:pP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Обязуюсь обо всех изменениях, связанных с приведенными в настоящем заявлении сведениями, сообщать в Администрацию.</w:t>
      </w: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Разрешение на строительство либо мотивированный отказ в выдаче разрешения прошу (нужное отметить галочкой): выслать почтой по адресу</w:t>
      </w:r>
      <w:proofErr w:type="gramStart"/>
      <w:r>
        <w:rPr>
          <w:bCs/>
          <w:spacing w:val="-2"/>
          <w:sz w:val="28"/>
          <w:szCs w:val="28"/>
        </w:rPr>
        <w:t xml:space="preserve">:_______________________________________________________;  </w:t>
      </w:r>
      <w:proofErr w:type="gramEnd"/>
      <w:r>
        <w:rPr>
          <w:bCs/>
          <w:spacing w:val="-2"/>
          <w:sz w:val="28"/>
          <w:szCs w:val="28"/>
        </w:rPr>
        <w:t>выдать на руки.</w:t>
      </w:r>
    </w:p>
    <w:p w:rsidR="00892870" w:rsidRDefault="00892870">
      <w:pPr>
        <w:jc w:val="both"/>
        <w:rPr>
          <w:bCs/>
          <w:spacing w:val="-2"/>
          <w:sz w:val="28"/>
          <w:szCs w:val="28"/>
        </w:rPr>
      </w:pP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Выражаю свое согласие на то,   что в случае если в течение трех дней с момента истечения срока предоставления услуги (10 дней с момента регистрации заявления),  я не явлюсь за разрешением лично, оно будет выслано мне почтой по адресу:_______________________________________</w:t>
      </w: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_________________________________________________________________</w:t>
      </w:r>
    </w:p>
    <w:tbl>
      <w:tblPr>
        <w:tblW w:w="9776" w:type="dxa"/>
        <w:tblBorders>
          <w:bottom w:val="single" w:sz="4" w:space="0" w:color="000001"/>
          <w:insideH w:val="single" w:sz="4" w:space="0" w:color="00000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1"/>
        <w:gridCol w:w="1133"/>
        <w:gridCol w:w="1928"/>
        <w:gridCol w:w="1133"/>
        <w:gridCol w:w="2611"/>
      </w:tblGrid>
      <w:tr w:rsidR="00892870">
        <w:trPr>
          <w:trHeight w:val="322"/>
        </w:trPr>
        <w:tc>
          <w:tcPr>
            <w:tcW w:w="2971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</w:tr>
      <w:tr w:rsidR="00892870">
        <w:trPr>
          <w:trHeight w:val="322"/>
        </w:trPr>
        <w:tc>
          <w:tcPr>
            <w:tcW w:w="2971" w:type="dxa"/>
            <w:shd w:val="clear" w:color="auto" w:fill="auto"/>
          </w:tcPr>
          <w:p w:rsidR="00892870" w:rsidRDefault="0001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1133" w:type="dxa"/>
            <w:shd w:val="clear" w:color="auto" w:fill="auto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</w:tcPr>
          <w:p w:rsidR="00892870" w:rsidRDefault="0001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1133" w:type="dxa"/>
            <w:shd w:val="clear" w:color="auto" w:fill="auto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892870" w:rsidRDefault="0001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</w:tbl>
    <w:p w:rsidR="00952A19" w:rsidRDefault="00952A19">
      <w:pPr>
        <w:ind w:hanging="15"/>
        <w:jc w:val="right"/>
        <w:rPr>
          <w:sz w:val="28"/>
          <w:szCs w:val="28"/>
        </w:rPr>
      </w:pPr>
    </w:p>
    <w:p w:rsidR="00952A19" w:rsidRDefault="00952A19">
      <w:pPr>
        <w:ind w:hanging="15"/>
        <w:jc w:val="right"/>
        <w:rPr>
          <w:sz w:val="28"/>
          <w:szCs w:val="28"/>
        </w:rPr>
      </w:pPr>
    </w:p>
    <w:p w:rsidR="00952A19" w:rsidRDefault="00952A19">
      <w:pPr>
        <w:ind w:hanging="15"/>
        <w:jc w:val="right"/>
        <w:rPr>
          <w:sz w:val="28"/>
          <w:szCs w:val="28"/>
        </w:rPr>
      </w:pPr>
    </w:p>
    <w:p w:rsidR="00952A19" w:rsidRDefault="00952A19">
      <w:pPr>
        <w:ind w:hanging="15"/>
        <w:jc w:val="right"/>
        <w:rPr>
          <w:sz w:val="28"/>
          <w:szCs w:val="28"/>
        </w:rPr>
      </w:pPr>
    </w:p>
    <w:p w:rsidR="00952A19" w:rsidRDefault="00952A19">
      <w:pPr>
        <w:ind w:hanging="15"/>
        <w:jc w:val="right"/>
        <w:rPr>
          <w:sz w:val="28"/>
          <w:szCs w:val="28"/>
        </w:rPr>
      </w:pPr>
    </w:p>
    <w:p w:rsidR="00892870" w:rsidRDefault="000157A0">
      <w:pPr>
        <w:ind w:hanging="1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 администрацией Заволжского 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Ивановской области муниципальной услуги</w:t>
      </w:r>
    </w:p>
    <w:p w:rsidR="00892870" w:rsidRDefault="000157A0">
      <w:pPr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«Выдача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администрацией Заволжского </w:t>
      </w:r>
    </w:p>
    <w:p w:rsidR="00892870" w:rsidRDefault="000157A0"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района Ивановской области</w:t>
      </w:r>
      <w:r>
        <w:rPr>
          <w:b/>
          <w:bCs/>
          <w:sz w:val="28"/>
          <w:szCs w:val="28"/>
        </w:rPr>
        <w:t xml:space="preserve"> разрешений на строительство в случаях, предусмотренных Градостроительным </w:t>
      </w:r>
    </w:p>
    <w:p w:rsidR="00892870" w:rsidRDefault="000157A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кодексом Российской Федерации»</w:t>
      </w:r>
    </w:p>
    <w:p w:rsidR="00892870" w:rsidRDefault="00892870">
      <w:pPr>
        <w:rPr>
          <w:sz w:val="28"/>
          <w:szCs w:val="28"/>
        </w:rPr>
      </w:pPr>
    </w:p>
    <w:p w:rsidR="00892870" w:rsidRDefault="00892870">
      <w:pPr>
        <w:rPr>
          <w:sz w:val="28"/>
          <w:szCs w:val="28"/>
        </w:rPr>
      </w:pP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Главе Заволжского муниципального района</w:t>
      </w:r>
    </w:p>
    <w:p w:rsidR="00892870" w:rsidRDefault="00892870">
      <w:pPr>
        <w:pStyle w:val="ConsPlusNonformat"/>
        <w:rPr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застройщика: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(для юридического лица указываются: полное наименование юридического лица,  юридический и   </w:t>
      </w:r>
      <w:proofErr w:type="gramEnd"/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почтовый адреса, должность и Ф.И.О. руководителя,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представитель (контактное лицо) застройщика,  должность и Ф.И.О.,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 xml:space="preserve">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ИНН, банковские реквизиты (наименование банка, р/с, к/с, БИК);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>(для индивидуального предпринимателя указываются: Ф.И.О., адрес регистрации и почтовый адрес,</w:t>
      </w:r>
    </w:p>
    <w:p w:rsidR="00892870" w:rsidRDefault="000157A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,)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>представитель (контактное лицо) застройщика, Ф.И.О.,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ИНН, ОГРНИП;)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  для физического лица указываются:</w:t>
      </w:r>
      <w:proofErr w:type="gramEnd"/>
      <w:r>
        <w:rPr>
          <w:sz w:val="20"/>
          <w:szCs w:val="20"/>
        </w:rPr>
        <w:t xml:space="preserve"> Ф.И.О., адрес регистрации и почтовый адрес, телефон, 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t xml:space="preserve">           </w:t>
      </w:r>
      <w:r>
        <w:rPr>
          <w:sz w:val="20"/>
          <w:szCs w:val="20"/>
        </w:rPr>
        <w:t>представитель (контактное лицо) застройщика, Ф.И.О.,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)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РАЗРЕШЕНИЕ НА СТРОИТЕЛЬСТВО</w:t>
      </w:r>
    </w:p>
    <w:p w:rsidR="00892870" w:rsidRDefault="000157A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«_____» _______________ 20___ г.</w:t>
      </w:r>
    </w:p>
    <w:p w:rsidR="00892870" w:rsidRDefault="00892870">
      <w:pPr>
        <w:jc w:val="center"/>
        <w:rPr>
          <w:sz w:val="28"/>
          <w:szCs w:val="28"/>
        </w:rPr>
      </w:pP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 xml:space="preserve">Прошу внести изменения в разрешение на строительство 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от «____»________20__ г. №_______________________________________</w:t>
      </w:r>
    </w:p>
    <w:p w:rsidR="00892870" w:rsidRDefault="00892870">
      <w:pPr>
        <w:rPr>
          <w:sz w:val="28"/>
          <w:szCs w:val="28"/>
        </w:rPr>
      </w:pP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объекта капитального строительства_________________________________</w:t>
      </w:r>
    </w:p>
    <w:p w:rsidR="00892870" w:rsidRDefault="000157A0">
      <w:r>
        <w:rPr>
          <w:sz w:val="28"/>
          <w:szCs w:val="28"/>
        </w:rPr>
        <w:t xml:space="preserve">                                                                          </w:t>
      </w:r>
      <w:r>
        <w:t>( наименование объекта)</w:t>
      </w:r>
    </w:p>
    <w:p w:rsidR="00892870" w:rsidRDefault="000157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адресу:________________________________  _______</w:t>
      </w:r>
    </w:p>
    <w:p w:rsidR="00892870" w:rsidRDefault="000157A0">
      <w:r>
        <w:rPr>
          <w:sz w:val="28"/>
          <w:szCs w:val="28"/>
        </w:rPr>
        <w:t xml:space="preserve">                                                     </w:t>
      </w:r>
      <w:r>
        <w:t>( субъект, город, улица, номер дома и т. д.)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Право на пользование землей закреплено ____________________________</w:t>
      </w:r>
    </w:p>
    <w:p w:rsidR="00892870" w:rsidRDefault="000157A0">
      <w:r>
        <w:rPr>
          <w:sz w:val="28"/>
          <w:szCs w:val="28"/>
        </w:rPr>
        <w:t xml:space="preserve">                                                                                 </w:t>
      </w:r>
      <w:r>
        <w:t xml:space="preserve"> (наименование документа)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___________________________от «____»_________ 20___г. №___________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Строительство (реконструкцию) планируется осуществить в соответствии с проектом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92870" w:rsidRDefault="000157A0">
      <w:r>
        <w:rPr>
          <w:sz w:val="28"/>
          <w:szCs w:val="28"/>
        </w:rPr>
        <w:t xml:space="preserve">                         </w:t>
      </w:r>
      <w:r>
        <w:t xml:space="preserve">  (индивидуальный / типовой; наименование проекта)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от___________________ №________________ серия_________________</w:t>
      </w:r>
    </w:p>
    <w:p w:rsidR="00892870" w:rsidRDefault="00892870">
      <w:pPr>
        <w:rPr>
          <w:szCs w:val="29"/>
        </w:rPr>
      </w:pPr>
    </w:p>
    <w:p w:rsidR="00892870" w:rsidRDefault="000157A0">
      <w:pPr>
        <w:jc w:val="both"/>
        <w:rPr>
          <w:szCs w:val="29"/>
        </w:rPr>
      </w:pPr>
      <w:r>
        <w:rPr>
          <w:sz w:val="28"/>
          <w:szCs w:val="28"/>
        </w:rPr>
        <w:t>Необходимость внесения изменений в разрешение на строительство обусловлено следующими причинами:</w:t>
      </w:r>
      <w:r>
        <w:rPr>
          <w:szCs w:val="29"/>
        </w:rPr>
        <w:t>___________________________________</w:t>
      </w:r>
    </w:p>
    <w:p w:rsidR="00892870" w:rsidRDefault="000157A0">
      <w:pPr>
        <w:rPr>
          <w:szCs w:val="29"/>
        </w:rPr>
      </w:pPr>
      <w:r>
        <w:rPr>
          <w:szCs w:val="29"/>
        </w:rPr>
        <w:t>___________________________________________________________________________</w:t>
      </w:r>
    </w:p>
    <w:p w:rsidR="00892870" w:rsidRDefault="000157A0">
      <w:r>
        <w:rPr>
          <w:sz w:val="20"/>
          <w:szCs w:val="20"/>
        </w:rPr>
        <w:t xml:space="preserve">                       </w:t>
      </w:r>
      <w:r>
        <w:t>(указываются причины внесения изменений в разрешение на строительство)</w:t>
      </w:r>
    </w:p>
    <w:p w:rsidR="00892870" w:rsidRDefault="000157A0">
      <w:pPr>
        <w:rPr>
          <w:szCs w:val="29"/>
        </w:rPr>
      </w:pPr>
      <w:r>
        <w:rPr>
          <w:szCs w:val="2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tbl>
      <w:tblPr>
        <w:tblW w:w="9350" w:type="dxa"/>
        <w:tblInd w:w="1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034"/>
        <w:gridCol w:w="1212"/>
        <w:gridCol w:w="517"/>
        <w:gridCol w:w="2804"/>
        <w:gridCol w:w="2283"/>
      </w:tblGrid>
      <w:tr w:rsidR="00892870" w:rsidTr="00952A19"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Строительство объекта капитального строительства </w:t>
            </w:r>
          </w:p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Реконструкцию объекта капитального строительства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Дополнительно информируем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892870" w:rsidTr="00952A19"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Наименование объекта капитального строительства (этапа) в соответствии с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проектной документацией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______________________________________________________________________________________________________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 реконструируемого объекта капитального строительства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градостроительном плане земельного участка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_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________________________       </w:t>
            </w:r>
            <w:r>
              <w:rPr>
                <w:rFonts w:eastAsia="Calibri"/>
                <w:sz w:val="16"/>
                <w:szCs w:val="16"/>
                <w:lang w:eastAsia="en-US"/>
              </w:rPr>
              <w:t>(орган, выдавший ГПЗУ)</w:t>
            </w:r>
          </w:p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Сведения о проекте планировки и проекте межевания территории (для линейных объектов)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</w:t>
            </w: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16"/>
                <w:szCs w:val="16"/>
                <w:lang w:eastAsia="en-US"/>
              </w:rPr>
              <w:t>решения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____________________________________________________________________    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риквизиты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документа, наименование проектной организации</w:t>
            </w:r>
          </w:p>
          <w:p w:rsidR="00892870" w:rsidRDefault="000157A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</w:p>
          <w:tbl>
            <w:tblPr>
              <w:tblW w:w="9586" w:type="dxa"/>
              <w:tblInd w:w="6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251"/>
              <w:gridCol w:w="2241"/>
              <w:gridCol w:w="3288"/>
              <w:gridCol w:w="1806"/>
            </w:tblGrid>
            <w:tr w:rsidR="00892870" w:rsidTr="00952A19">
              <w:tc>
                <w:tcPr>
                  <w:tcW w:w="22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Общая площадь (кв. м):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Площадь участка (кв. м):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2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Объем (куб. м):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 том числе</w:t>
                  </w:r>
                </w:p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подземной части (куб. м):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2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Количество этажей (шт.):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Высота (м):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2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Количество подземных этажей (шт.):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Вместимость (чел.):</w:t>
                  </w:r>
                </w:p>
              </w:tc>
              <w:tc>
                <w:tcPr>
                  <w:tcW w:w="180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2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Площадь застройки (кв. м):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06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2870" w:rsidTr="00952A19">
              <w:tc>
                <w:tcPr>
                  <w:tcW w:w="22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0157A0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Иные показатели:</w:t>
                  </w:r>
                </w:p>
                <w:p w:rsidR="00892870" w:rsidRDefault="000157A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Материал кровли, материал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стен, тип фундаментов.</w:t>
                  </w:r>
                </w:p>
              </w:tc>
              <w:tc>
                <w:tcPr>
                  <w:tcW w:w="73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57" w:type="dxa"/>
                  </w:tcMar>
                </w:tcPr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:rsidR="00892870" w:rsidRDefault="00892870">
                  <w:pPr>
                    <w:suppressAutoHyphens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(данные таблицы заполняются на каждый объект имущественного комплекса) 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Общая площадь (кв. м):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Площадь участка (кв. м):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 (куб. м):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 числе</w:t>
            </w:r>
          </w:p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подземной части (куб. м):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этажей (шт.):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Высота (м):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подземных этажей (шт.):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Вместимость (чел.):</w:t>
            </w:r>
          </w:p>
        </w:tc>
        <w:tc>
          <w:tcPr>
            <w:tcW w:w="2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Площадь застройки (кв. м):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показатели:</w:t>
            </w:r>
          </w:p>
        </w:tc>
        <w:tc>
          <w:tcPr>
            <w:tcW w:w="6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Адрес (местоположение) объекта </w:t>
            </w:r>
          </w:p>
        </w:tc>
        <w:tc>
          <w:tcPr>
            <w:tcW w:w="560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0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85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Краткие проектные характеристики линейного объекта:</w:t>
            </w:r>
          </w:p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850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Категория:</w:t>
            </w:r>
          </w:p>
          <w:p w:rsidR="00892870" w:rsidRDefault="000157A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(класс)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Протяженность: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Тип (КЛ, ВЛ, КВЛ), уровень напряжения линий электропередачи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0157A0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показатели:</w:t>
            </w:r>
          </w:p>
        </w:tc>
        <w:tc>
          <w:tcPr>
            <w:tcW w:w="50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92870" w:rsidTr="00952A19">
        <w:tc>
          <w:tcPr>
            <w:tcW w:w="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92870" w:rsidRDefault="00892870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К заявлению прилагаю следующие документы:</w:t>
      </w:r>
    </w:p>
    <w:p w:rsidR="00892870" w:rsidRDefault="000157A0">
      <w:pPr>
        <w:jc w:val="both"/>
        <w:rPr>
          <w:bCs/>
          <w:spacing w:val="-2"/>
        </w:rPr>
      </w:pPr>
      <w:r>
        <w:rPr>
          <w:bCs/>
          <w:spacing w:val="-2"/>
        </w:rPr>
        <w:t>_______________________________________________________________________________________________________________________________________________________</w:t>
      </w:r>
    </w:p>
    <w:p w:rsidR="00892870" w:rsidRDefault="000157A0">
      <w:pPr>
        <w:rPr>
          <w:sz w:val="28"/>
          <w:szCs w:val="28"/>
        </w:rPr>
      </w:pPr>
      <w:r>
        <w:rPr>
          <w:bCs/>
          <w:spacing w:val="-2"/>
        </w:rPr>
        <w:t>________________________________________________________________________________________________________________________________________________________</w:t>
      </w:r>
    </w:p>
    <w:p w:rsidR="00892870" w:rsidRDefault="00892870">
      <w:pPr>
        <w:rPr>
          <w:sz w:val="28"/>
          <w:szCs w:val="28"/>
        </w:rPr>
      </w:pP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Обязуюсь обо всех изменениях, связанных с приведенными в настоящем заявлении сведениями, сообщать в Администрацию.</w:t>
      </w: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Внесение изменений в разрешение на строительство либо мотивированный отказ во внесении изменений в  разрешение на строительство  прошу (нужное отметить галочкой): выслать почтой по адресу</w:t>
      </w:r>
      <w:proofErr w:type="gramStart"/>
      <w:r>
        <w:rPr>
          <w:bCs/>
          <w:spacing w:val="-2"/>
          <w:sz w:val="28"/>
          <w:szCs w:val="28"/>
        </w:rPr>
        <w:t xml:space="preserve">:__________________________________________________________; </w:t>
      </w:r>
      <w:proofErr w:type="gramEnd"/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выдать на руки.</w:t>
      </w: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Выражаю свое согласие на то,   что в случае если в течение трех дней с момента истечения срока предоставления услуги (10 дней с момента регистрации заявления),  я не явлюсь за разрешением лично, оно будет выслано мне почтой по адресу:_______________________________________</w:t>
      </w:r>
    </w:p>
    <w:p w:rsidR="00892870" w:rsidRDefault="000157A0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_________________________________________________________________</w:t>
      </w:r>
    </w:p>
    <w:p w:rsidR="00892870" w:rsidRDefault="00892870">
      <w:pPr>
        <w:jc w:val="both"/>
        <w:rPr>
          <w:sz w:val="28"/>
          <w:szCs w:val="28"/>
        </w:rPr>
      </w:pPr>
    </w:p>
    <w:p w:rsidR="00892870" w:rsidRDefault="00892870">
      <w:pPr>
        <w:jc w:val="both"/>
        <w:rPr>
          <w:sz w:val="28"/>
          <w:szCs w:val="28"/>
        </w:rPr>
      </w:pPr>
    </w:p>
    <w:p w:rsidR="00892870" w:rsidRDefault="00892870">
      <w:pPr>
        <w:jc w:val="both"/>
        <w:rPr>
          <w:sz w:val="28"/>
          <w:szCs w:val="28"/>
        </w:rPr>
      </w:pPr>
    </w:p>
    <w:p w:rsidR="00892870" w:rsidRDefault="00892870">
      <w:pPr>
        <w:jc w:val="both"/>
        <w:rPr>
          <w:sz w:val="28"/>
          <w:szCs w:val="28"/>
        </w:rPr>
      </w:pPr>
    </w:p>
    <w:p w:rsidR="00892870" w:rsidRDefault="00892870">
      <w:pPr>
        <w:jc w:val="both"/>
        <w:rPr>
          <w:sz w:val="28"/>
          <w:szCs w:val="28"/>
        </w:rPr>
      </w:pPr>
    </w:p>
    <w:p w:rsidR="00892870" w:rsidRDefault="00892870">
      <w:pPr>
        <w:jc w:val="both"/>
        <w:rPr>
          <w:sz w:val="28"/>
          <w:szCs w:val="28"/>
        </w:rPr>
      </w:pPr>
    </w:p>
    <w:tbl>
      <w:tblPr>
        <w:tblW w:w="9776" w:type="dxa"/>
        <w:tblBorders>
          <w:bottom w:val="single" w:sz="4" w:space="0" w:color="000001"/>
          <w:insideH w:val="single" w:sz="4" w:space="0" w:color="00000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1"/>
        <w:gridCol w:w="1133"/>
        <w:gridCol w:w="1928"/>
        <w:gridCol w:w="1133"/>
        <w:gridCol w:w="2611"/>
      </w:tblGrid>
      <w:tr w:rsidR="00892870">
        <w:trPr>
          <w:trHeight w:val="322"/>
        </w:trPr>
        <w:tc>
          <w:tcPr>
            <w:tcW w:w="2971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</w:tr>
      <w:tr w:rsidR="00892870">
        <w:trPr>
          <w:trHeight w:val="322"/>
        </w:trPr>
        <w:tc>
          <w:tcPr>
            <w:tcW w:w="2971" w:type="dxa"/>
            <w:shd w:val="clear" w:color="auto" w:fill="auto"/>
          </w:tcPr>
          <w:p w:rsidR="00892870" w:rsidRDefault="0001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(должность)</w:t>
            </w:r>
          </w:p>
        </w:tc>
        <w:tc>
          <w:tcPr>
            <w:tcW w:w="1133" w:type="dxa"/>
            <w:shd w:val="clear" w:color="auto" w:fill="auto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</w:tcPr>
          <w:p w:rsidR="00892870" w:rsidRDefault="0001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1133" w:type="dxa"/>
            <w:shd w:val="clear" w:color="auto" w:fill="auto"/>
          </w:tcPr>
          <w:p w:rsidR="00892870" w:rsidRDefault="00892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892870" w:rsidRDefault="00015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</w:tr>
    </w:tbl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0157A0">
      <w:pPr>
        <w:jc w:val="right"/>
        <w:rPr>
          <w:sz w:val="28"/>
          <w:szCs w:val="34"/>
        </w:rPr>
      </w:pPr>
      <w:r>
        <w:rPr>
          <w:sz w:val="28"/>
          <w:szCs w:val="34"/>
        </w:rPr>
        <w:lastRenderedPageBreak/>
        <w:t>Приложение 3</w:t>
      </w:r>
    </w:p>
    <w:p w:rsidR="00892870" w:rsidRDefault="000157A0">
      <w:pPr>
        <w:jc w:val="right"/>
        <w:rPr>
          <w:sz w:val="28"/>
          <w:szCs w:val="34"/>
        </w:rPr>
      </w:pPr>
      <w:r>
        <w:rPr>
          <w:sz w:val="28"/>
          <w:szCs w:val="34"/>
        </w:rPr>
        <w:t>к административному регламенту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34"/>
        </w:rPr>
        <w:t>предоставления</w:t>
      </w:r>
      <w:r>
        <w:rPr>
          <w:sz w:val="28"/>
          <w:szCs w:val="28"/>
        </w:rPr>
        <w:t xml:space="preserve"> администрацией Заволжского </w:t>
      </w:r>
    </w:p>
    <w:p w:rsidR="00892870" w:rsidRDefault="000157A0">
      <w:pPr>
        <w:jc w:val="right"/>
        <w:rPr>
          <w:sz w:val="28"/>
          <w:szCs w:val="34"/>
        </w:rPr>
      </w:pPr>
      <w:r>
        <w:rPr>
          <w:sz w:val="28"/>
          <w:szCs w:val="28"/>
        </w:rPr>
        <w:t>муниципального района Ивановской области</w:t>
      </w:r>
      <w:r>
        <w:rPr>
          <w:sz w:val="28"/>
          <w:szCs w:val="34"/>
        </w:rPr>
        <w:t xml:space="preserve"> муниципальной услуги</w:t>
      </w:r>
    </w:p>
    <w:p w:rsidR="00892870" w:rsidRDefault="000157A0">
      <w:pPr>
        <w:jc w:val="right"/>
        <w:rPr>
          <w:sz w:val="28"/>
          <w:szCs w:val="28"/>
        </w:rPr>
      </w:pPr>
      <w:r>
        <w:rPr>
          <w:b/>
          <w:bCs/>
          <w:sz w:val="28"/>
          <w:szCs w:val="34"/>
        </w:rPr>
        <w:t>«Выдача</w:t>
      </w:r>
      <w:r>
        <w:rPr>
          <w:sz w:val="28"/>
          <w:szCs w:val="28"/>
        </w:rPr>
        <w:t xml:space="preserve"> администрацией Заволжского </w:t>
      </w:r>
    </w:p>
    <w:p w:rsidR="00892870" w:rsidRDefault="000157A0">
      <w:pPr>
        <w:jc w:val="right"/>
        <w:rPr>
          <w:b/>
          <w:bCs/>
          <w:sz w:val="28"/>
          <w:szCs w:val="34"/>
        </w:rPr>
      </w:pPr>
      <w:r>
        <w:rPr>
          <w:sz w:val="28"/>
          <w:szCs w:val="28"/>
        </w:rPr>
        <w:t>муниципального района Ивановской области</w:t>
      </w:r>
      <w:r>
        <w:rPr>
          <w:b/>
          <w:bCs/>
          <w:sz w:val="28"/>
          <w:szCs w:val="34"/>
        </w:rPr>
        <w:t xml:space="preserve"> разрешений на строительство в случаях, предусмотренных Градостроительным</w:t>
      </w:r>
    </w:p>
    <w:p w:rsidR="00892870" w:rsidRDefault="000157A0">
      <w:pPr>
        <w:jc w:val="right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 xml:space="preserve"> кодексом Российской Федерации»</w:t>
      </w: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rPr>
          <w:szCs w:val="29"/>
        </w:rPr>
      </w:pP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Главе Заволжского муниципального района</w:t>
      </w:r>
    </w:p>
    <w:p w:rsidR="00892870" w:rsidRDefault="00892870">
      <w:pPr>
        <w:pStyle w:val="ConsPlusNonformat"/>
        <w:rPr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застройщика: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(для юридического лица указываются: полное наименование юридического лица,  юридический и   </w:t>
      </w:r>
      <w:proofErr w:type="gramEnd"/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почтовый адреса, должность и Ф.И.О. руководителя,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представитель (контактное лицо) застройщика,  должность и Ф.И.О.,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t xml:space="preserve">               </w:t>
      </w:r>
      <w:r>
        <w:rPr>
          <w:sz w:val="20"/>
          <w:szCs w:val="20"/>
        </w:rPr>
        <w:t xml:space="preserve">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ИНН, банковские реквизиты (наименование банка, р/с, к/с, БИК);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>(для индивидуального предпринимателя указываются: Ф.И.О., адрес регистрации и почтовый адрес,</w:t>
      </w:r>
    </w:p>
    <w:p w:rsidR="00892870" w:rsidRDefault="000157A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,)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>представитель (контактное лицо) застройщика, Ф.И.О.,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ИНН, ОГРНИП;)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  для физического лица указываются:</w:t>
      </w:r>
      <w:proofErr w:type="gramEnd"/>
      <w:r>
        <w:rPr>
          <w:sz w:val="20"/>
          <w:szCs w:val="20"/>
        </w:rPr>
        <w:t xml:space="preserve"> Ф.И.О., адрес регистрации и почтовый адрес, телефон, 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</w:t>
      </w:r>
    </w:p>
    <w:p w:rsidR="00892870" w:rsidRDefault="000157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892870" w:rsidRDefault="000157A0">
      <w:pPr>
        <w:rPr>
          <w:sz w:val="20"/>
          <w:szCs w:val="20"/>
        </w:rPr>
      </w:pPr>
      <w:r>
        <w:t xml:space="preserve">           </w:t>
      </w:r>
      <w:r>
        <w:rPr>
          <w:sz w:val="20"/>
          <w:szCs w:val="20"/>
        </w:rPr>
        <w:t>представитель (контактное лицо) застройщика, Ф.И.О., телефон,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)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ПРОДЛЕНИИ СРОКА ДЕЙСТВИЯ  РАЗРЕШЕНИЯ НА СТРОИТЕЛЬСТВО</w:t>
      </w:r>
    </w:p>
    <w:p w:rsidR="00892870" w:rsidRDefault="000157A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«_____» _______________ 20___ г.</w:t>
      </w:r>
    </w:p>
    <w:p w:rsidR="00892870" w:rsidRDefault="00892870">
      <w:pPr>
        <w:jc w:val="center"/>
        <w:rPr>
          <w:sz w:val="28"/>
          <w:szCs w:val="28"/>
        </w:rPr>
      </w:pP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 xml:space="preserve">Прошу продлить срок действия  разрешения на строительство 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от «____»________20__ г. №_______________________________________</w:t>
      </w:r>
    </w:p>
    <w:p w:rsidR="00892870" w:rsidRDefault="00892870">
      <w:pPr>
        <w:rPr>
          <w:sz w:val="28"/>
          <w:szCs w:val="28"/>
        </w:rPr>
      </w:pP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объекта капитального строительства_________________________________</w:t>
      </w:r>
    </w:p>
    <w:p w:rsidR="00892870" w:rsidRDefault="000157A0">
      <w:r>
        <w:rPr>
          <w:sz w:val="28"/>
          <w:szCs w:val="28"/>
        </w:rPr>
        <w:t xml:space="preserve">                                                                          </w:t>
      </w:r>
      <w:r>
        <w:t>( наименование объекта)</w:t>
      </w:r>
    </w:p>
    <w:p w:rsidR="00892870" w:rsidRDefault="000157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адресу:________________________________  _______</w:t>
      </w:r>
    </w:p>
    <w:p w:rsidR="00892870" w:rsidRDefault="000157A0">
      <w:r>
        <w:rPr>
          <w:sz w:val="28"/>
          <w:szCs w:val="28"/>
        </w:rPr>
        <w:t xml:space="preserve">                                                     </w:t>
      </w:r>
      <w:r>
        <w:t>( субъект, город, улица, номер дома и т. д.)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Право на пользование землей закреплено ____________________________</w:t>
      </w:r>
    </w:p>
    <w:p w:rsidR="00892870" w:rsidRDefault="000157A0">
      <w:r>
        <w:rPr>
          <w:sz w:val="28"/>
          <w:szCs w:val="28"/>
        </w:rPr>
        <w:t xml:space="preserve">                                                                                 </w:t>
      </w:r>
      <w:r>
        <w:t xml:space="preserve"> (наименование документа)</w:t>
      </w:r>
    </w:p>
    <w:p w:rsidR="00892870" w:rsidRDefault="000157A0">
      <w:pPr>
        <w:rPr>
          <w:sz w:val="28"/>
          <w:szCs w:val="28"/>
        </w:rPr>
      </w:pPr>
      <w:r>
        <w:rPr>
          <w:sz w:val="28"/>
          <w:szCs w:val="28"/>
        </w:rPr>
        <w:t>___________________________от «____»_________ 20___г. №___________</w:t>
      </w: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0157A0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Срок завершения строительства, определенный в соответствии с корректировкой </w:t>
      </w:r>
      <w:proofErr w:type="gramStart"/>
      <w:r>
        <w:rPr>
          <w:sz w:val="28"/>
          <w:szCs w:val="34"/>
        </w:rPr>
        <w:t>проекта организации строительства объекта капитального строительства</w:t>
      </w:r>
      <w:proofErr w:type="gramEnd"/>
      <w:r>
        <w:rPr>
          <w:sz w:val="28"/>
          <w:szCs w:val="34"/>
        </w:rPr>
        <w:t xml:space="preserve">  в части, относящейся к продолжительности строительства, содержащей описание выполненных работ и вывод о степени готовности объекта, и календарным планом_____________________________________</w:t>
      </w:r>
    </w:p>
    <w:p w:rsidR="00892870" w:rsidRDefault="000157A0">
      <w:pPr>
        <w:jc w:val="center"/>
      </w:pPr>
      <w:r>
        <w:rPr>
          <w:sz w:val="28"/>
          <w:szCs w:val="34"/>
        </w:rPr>
        <w:t>________________________________________________________________</w:t>
      </w:r>
      <w:r>
        <w:rPr>
          <w:sz w:val="28"/>
          <w:szCs w:val="34"/>
        </w:rPr>
        <w:br/>
      </w:r>
      <w:r>
        <w:t>(наименование документации)</w:t>
      </w:r>
    </w:p>
    <w:p w:rsidR="00892870" w:rsidRDefault="000157A0">
      <w:pPr>
        <w:rPr>
          <w:sz w:val="28"/>
          <w:szCs w:val="34"/>
        </w:rPr>
      </w:pPr>
      <w:r>
        <w:rPr>
          <w:sz w:val="28"/>
          <w:szCs w:val="34"/>
        </w:rPr>
        <w:t xml:space="preserve">от_______ №______________, </w:t>
      </w:r>
      <w:proofErr w:type="spellStart"/>
      <w:r>
        <w:rPr>
          <w:sz w:val="28"/>
          <w:szCs w:val="34"/>
        </w:rPr>
        <w:t>составляет___________месяцев</w:t>
      </w:r>
      <w:proofErr w:type="spellEnd"/>
      <w:r>
        <w:rPr>
          <w:sz w:val="28"/>
          <w:szCs w:val="34"/>
        </w:rPr>
        <w:t>.</w:t>
      </w:r>
    </w:p>
    <w:p w:rsidR="00892870" w:rsidRDefault="000157A0">
      <w:pPr>
        <w:rPr>
          <w:sz w:val="28"/>
          <w:szCs w:val="34"/>
        </w:rPr>
      </w:pPr>
      <w:r>
        <w:rPr>
          <w:sz w:val="28"/>
          <w:szCs w:val="34"/>
        </w:rPr>
        <w:t>Дополнительно информируем:</w:t>
      </w:r>
    </w:p>
    <w:p w:rsidR="00892870" w:rsidRDefault="000157A0">
      <w:pPr>
        <w:jc w:val="both"/>
        <w:rPr>
          <w:sz w:val="28"/>
          <w:szCs w:val="28"/>
        </w:rPr>
      </w:pPr>
      <w:r>
        <w:rPr>
          <w:sz w:val="28"/>
          <w:szCs w:val="34"/>
        </w:rPr>
        <w:t xml:space="preserve">Лицо, осуществившее корректировку </w:t>
      </w:r>
      <w:proofErr w:type="gramStart"/>
      <w:r>
        <w:rPr>
          <w:sz w:val="28"/>
          <w:szCs w:val="34"/>
        </w:rPr>
        <w:t>проекта организации  строительства объекта капитального строительства</w:t>
      </w:r>
      <w:proofErr w:type="gramEnd"/>
      <w:r>
        <w:rPr>
          <w:sz w:val="28"/>
          <w:szCs w:val="34"/>
        </w:rPr>
        <w:t xml:space="preserve">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календарного плана:</w:t>
      </w:r>
      <w:r>
        <w:rPr>
          <w:sz w:val="28"/>
          <w:szCs w:val="28"/>
        </w:rPr>
        <w:t>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>для юридического лица указываются: полное наименование юридического лица,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Cs w:val="24"/>
        </w:rPr>
        <w:t>юридический и почтовый адреса,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Cs w:val="24"/>
        </w:rPr>
        <w:t>должность и Ф.И.О. руководителя,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Cs w:val="24"/>
        </w:rPr>
        <w:t>банковские реквизиты (наименование банка, р/с, к/с, БИК);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индивидуального предпринимателя указываются: Ф.И.О., адрес регистрации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Cs w:val="24"/>
        </w:rPr>
        <w:t xml:space="preserve">  и почтовый адрес,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  <w:r>
        <w:rPr>
          <w:rFonts w:ascii="Times New Roman" w:hAnsi="Times New Roman"/>
          <w:szCs w:val="24"/>
        </w:rPr>
        <w:t>, ИНН, ОГРНИП;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 xml:space="preserve"> для физического лица указываются: Ф.И.О., адрес регистрации и почтовый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адрес, телефон, e-</w:t>
      </w:r>
      <w:proofErr w:type="spellStart"/>
      <w:r>
        <w:rPr>
          <w:rFonts w:ascii="Times New Roman" w:hAnsi="Times New Roman"/>
          <w:szCs w:val="24"/>
        </w:rPr>
        <w:t>mail</w:t>
      </w:r>
      <w:proofErr w:type="spellEnd"/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выполнения работ по подготовке проектной документации закреплено ______________________________________________________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Cs w:val="24"/>
        </w:rPr>
        <w:t xml:space="preserve"> наименование, реквизиты документа и уполномоченной организации,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его выдавшей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выполнены на основании договора (контракта)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"____" ______ 20__ г. № ____________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Невыполнение   строительных   работ   в   нормативный  срок,  установленный продлеваемым разрешением на строительство 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"____" ______________ 20___ г. N _______________________________, обусловлено следующими причинами: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Cs w:val="24"/>
        </w:rPr>
        <w:t xml:space="preserve">   указываются причины невыполнения работ в ранее установленный срок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_______________          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(должность)                (подпись)                    (Ф.И.О.)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М.П.</w:t>
      </w:r>
    </w:p>
    <w:p w:rsidR="00892870" w:rsidRDefault="0089287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Продление  срока  действия  разрешения на строительство либо мотивированный отказ   в   продлении   срока    действия   разрешения   на   строительство прошу ____________________________________________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Cs w:val="24"/>
        </w:rPr>
        <w:t xml:space="preserve">   выслать почтой/выдать на руки </w:t>
      </w:r>
    </w:p>
    <w:p w:rsidR="00892870" w:rsidRDefault="000157A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Cs w:val="29"/>
        </w:rPr>
      </w:pPr>
    </w:p>
    <w:p w:rsidR="00892870" w:rsidRDefault="00892870">
      <w:pPr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892870" w:rsidRDefault="00892870">
      <w:pPr>
        <w:jc w:val="right"/>
        <w:rPr>
          <w:sz w:val="28"/>
          <w:szCs w:val="34"/>
        </w:rPr>
      </w:pPr>
    </w:p>
    <w:p w:rsidR="00952A19" w:rsidRDefault="00952A19">
      <w:pPr>
        <w:jc w:val="right"/>
        <w:rPr>
          <w:sz w:val="28"/>
          <w:szCs w:val="34"/>
        </w:rPr>
      </w:pPr>
    </w:p>
    <w:p w:rsidR="00892870" w:rsidRDefault="000157A0">
      <w:pPr>
        <w:jc w:val="right"/>
        <w:rPr>
          <w:sz w:val="28"/>
          <w:szCs w:val="34"/>
        </w:rPr>
      </w:pPr>
      <w:r>
        <w:rPr>
          <w:sz w:val="28"/>
          <w:szCs w:val="34"/>
        </w:rPr>
        <w:lastRenderedPageBreak/>
        <w:t>Приложение 4</w:t>
      </w:r>
    </w:p>
    <w:p w:rsidR="00892870" w:rsidRDefault="000157A0">
      <w:pPr>
        <w:jc w:val="right"/>
        <w:rPr>
          <w:sz w:val="28"/>
          <w:szCs w:val="34"/>
        </w:rPr>
      </w:pPr>
      <w:r>
        <w:rPr>
          <w:sz w:val="28"/>
          <w:szCs w:val="34"/>
        </w:rPr>
        <w:t>к административному регламенту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34"/>
        </w:rPr>
        <w:t xml:space="preserve">предоставления </w:t>
      </w:r>
      <w:r>
        <w:rPr>
          <w:sz w:val="28"/>
          <w:szCs w:val="28"/>
        </w:rPr>
        <w:t xml:space="preserve">администрацией Заволжского </w:t>
      </w:r>
    </w:p>
    <w:p w:rsidR="00892870" w:rsidRDefault="000157A0">
      <w:pPr>
        <w:jc w:val="right"/>
        <w:rPr>
          <w:sz w:val="28"/>
          <w:szCs w:val="34"/>
        </w:rPr>
      </w:pPr>
      <w:r>
        <w:rPr>
          <w:sz w:val="28"/>
          <w:szCs w:val="28"/>
        </w:rPr>
        <w:t>муниципального района Ивановской области</w:t>
      </w:r>
      <w:r>
        <w:rPr>
          <w:sz w:val="28"/>
          <w:szCs w:val="34"/>
        </w:rPr>
        <w:t xml:space="preserve"> муниципальной услуги</w:t>
      </w:r>
    </w:p>
    <w:p w:rsidR="00892870" w:rsidRDefault="000157A0">
      <w:pPr>
        <w:jc w:val="right"/>
        <w:rPr>
          <w:sz w:val="28"/>
          <w:szCs w:val="28"/>
        </w:rPr>
      </w:pPr>
      <w:r>
        <w:rPr>
          <w:b/>
          <w:bCs/>
          <w:sz w:val="28"/>
          <w:szCs w:val="34"/>
        </w:rPr>
        <w:t xml:space="preserve">«Выдача </w:t>
      </w:r>
      <w:r>
        <w:rPr>
          <w:sz w:val="28"/>
          <w:szCs w:val="28"/>
        </w:rPr>
        <w:t xml:space="preserve">администрацией Заволжского </w:t>
      </w:r>
    </w:p>
    <w:p w:rsidR="00892870" w:rsidRDefault="000157A0">
      <w:pPr>
        <w:jc w:val="right"/>
        <w:rPr>
          <w:b/>
          <w:bCs/>
          <w:sz w:val="28"/>
          <w:szCs w:val="34"/>
        </w:rPr>
      </w:pPr>
      <w:r>
        <w:rPr>
          <w:sz w:val="28"/>
          <w:szCs w:val="28"/>
        </w:rPr>
        <w:t>муниципального района Ивановской области</w:t>
      </w:r>
      <w:r>
        <w:rPr>
          <w:sz w:val="28"/>
          <w:szCs w:val="34"/>
        </w:rPr>
        <w:t xml:space="preserve"> </w:t>
      </w:r>
      <w:r>
        <w:rPr>
          <w:b/>
          <w:bCs/>
          <w:sz w:val="28"/>
          <w:szCs w:val="34"/>
        </w:rPr>
        <w:t xml:space="preserve">разрешений на строительство в случаях, предусмотренных  </w:t>
      </w:r>
      <w:proofErr w:type="gramStart"/>
      <w:r>
        <w:rPr>
          <w:b/>
          <w:bCs/>
          <w:sz w:val="28"/>
          <w:szCs w:val="34"/>
        </w:rPr>
        <w:t>Градостроительным</w:t>
      </w:r>
      <w:proofErr w:type="gramEnd"/>
    </w:p>
    <w:p w:rsidR="00892870" w:rsidRDefault="000157A0">
      <w:pPr>
        <w:jc w:val="right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кодексом Российской Федерации»</w:t>
      </w: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</w:t>
      </w: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последовательности административных действий при предоставлении муниципальной услуги </w:t>
      </w: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7C4F4AE7">
                <wp:simplePos x="0" y="0"/>
                <wp:positionH relativeFrom="column">
                  <wp:posOffset>1546107</wp:posOffset>
                </wp:positionH>
                <wp:positionV relativeFrom="paragraph">
                  <wp:posOffset>71652</wp:posOffset>
                </wp:positionV>
                <wp:extent cx="2011045" cy="1679944"/>
                <wp:effectExtent l="0" t="0" r="2730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045" cy="1679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Обращение с заявлением о выдаче разрешения на  строительство; о внесении изменений в разрешение на строительство; о продлении срока действия разрешения на строительство (далее-заявление)</w:t>
                            </w:r>
                          </w:p>
                          <w:p w:rsidR="00A72389" w:rsidRDefault="00A72389">
                            <w:pPr>
                              <w:pStyle w:val="af3"/>
                            </w:pPr>
                          </w:p>
                          <w:p w:rsidR="00A72389" w:rsidRDefault="00A72389">
                            <w:pPr>
                              <w:pStyle w:val="af3"/>
                            </w:pPr>
                          </w:p>
                          <w:p w:rsidR="00A72389" w:rsidRDefault="00A72389">
                            <w:pPr>
                              <w:pStyle w:val="af3"/>
                            </w:pPr>
                          </w:p>
                          <w:p w:rsidR="00A72389" w:rsidRDefault="00A72389">
                            <w:pPr>
                              <w:pStyle w:val="af3"/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75pt;margin-top:5.65pt;width:158.35pt;height:132.3pt;z-index: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Обращение с заявлением о выдаче разрешения на  строительство; о внесении изменений в разрешение на строительство; о продлении срока действия разрешения на строительство (далее-заявление)</w:t>
                      </w:r>
                    </w:p>
                    <w:p w:rsidR="00A72389" w:rsidRDefault="00A72389">
                      <w:pPr>
                        <w:pStyle w:val="af3"/>
                      </w:pPr>
                    </w:p>
                    <w:p w:rsidR="00A72389" w:rsidRDefault="00A72389">
                      <w:pPr>
                        <w:pStyle w:val="af3"/>
                      </w:pPr>
                    </w:p>
                    <w:p w:rsidR="00A72389" w:rsidRDefault="00A72389">
                      <w:pPr>
                        <w:pStyle w:val="af3"/>
                      </w:pPr>
                    </w:p>
                    <w:p w:rsidR="00A72389" w:rsidRDefault="00A72389">
                      <w:pPr>
                        <w:pStyle w:val="af3"/>
                      </w:pPr>
                    </w:p>
                  </w:txbxContent>
                </v:textbox>
              </v:shape>
            </w:pict>
          </mc:Fallback>
        </mc:AlternateContent>
      </w:r>
    </w:p>
    <w:p w:rsidR="00892870" w:rsidRDefault="000157A0">
      <w:pPr>
        <w:jc w:val="center"/>
        <w:rPr>
          <w:b/>
          <w:bCs/>
          <w:szCs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0C5E33FC" wp14:editId="14FCF6AF">
                <wp:simplePos x="0" y="0"/>
                <wp:positionH relativeFrom="column">
                  <wp:posOffset>-400685</wp:posOffset>
                </wp:positionH>
                <wp:positionV relativeFrom="paragraph">
                  <wp:posOffset>851535</wp:posOffset>
                </wp:positionV>
                <wp:extent cx="1629410" cy="791845"/>
                <wp:effectExtent l="0" t="0" r="0" b="0"/>
                <wp:wrapNone/>
                <wp:docPr id="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 Администрацию муниципального образования, МФЦ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31.55pt;margin-top:67.05pt;width:128.3pt;height:62.3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В Администрацию муниципального образования, МФЦ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47904A86" wp14:editId="0587E44E">
                <wp:simplePos x="0" y="0"/>
                <wp:positionH relativeFrom="column">
                  <wp:posOffset>4259580</wp:posOffset>
                </wp:positionH>
                <wp:positionV relativeFrom="paragraph">
                  <wp:posOffset>915035</wp:posOffset>
                </wp:positionV>
                <wp:extent cx="1693545" cy="829945"/>
                <wp:effectExtent l="0" t="0" r="0" b="0"/>
                <wp:wrapNone/>
                <wp:docPr id="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Через Портал государственных и муниципальных услуг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35.4pt;margin-top:72.05pt;width:133.35pt;height:65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Через Портал государственных и муниципальных услуг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494E2DD9" wp14:editId="5741A96F">
                <wp:simplePos x="0" y="0"/>
                <wp:positionH relativeFrom="column">
                  <wp:posOffset>4323715</wp:posOffset>
                </wp:positionH>
                <wp:positionV relativeFrom="paragraph">
                  <wp:posOffset>2121535</wp:posOffset>
                </wp:positionV>
                <wp:extent cx="1629410" cy="868680"/>
                <wp:effectExtent l="0" t="0" r="0" b="0"/>
                <wp:wrapNone/>
                <wp:docPr id="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Предоставление в Администрацию установленного пакета документов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340.45pt;margin-top:167.05pt;width:128.3pt;height:68.4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Предоставление в Администрацию установленного пакета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952A19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31" behindDoc="0" locked="0" layoutInCell="1" allowOverlap="1">
                <wp:simplePos x="0" y="0"/>
                <wp:positionH relativeFrom="column">
                  <wp:posOffset>325584</wp:posOffset>
                </wp:positionH>
                <wp:positionV relativeFrom="paragraph">
                  <wp:posOffset>144837</wp:posOffset>
                </wp:positionV>
                <wp:extent cx="5810516" cy="6984554"/>
                <wp:effectExtent l="38100" t="0" r="19050" b="45085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516" cy="6984554"/>
                          <a:chOff x="0" y="0"/>
                          <a:chExt cx="5810516" cy="6984554"/>
                        </a:xfrm>
                      </wpg:grpSpPr>
                      <wps:wsp>
                        <wps:cNvPr id="3" name="AutoShape 10"/>
                        <wps:cNvCnPr/>
                        <wps:spPr>
                          <a:xfrm flipH="1">
                            <a:off x="0" y="0"/>
                            <a:ext cx="1221840" cy="53388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AutoShape 11"/>
                        <wps:cNvCnPr/>
                        <wps:spPr>
                          <a:xfrm>
                            <a:off x="3234520" y="0"/>
                            <a:ext cx="1392480" cy="59940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AutoShape 13"/>
                        <wps:cNvCnPr/>
                        <wps:spPr>
                          <a:xfrm>
                            <a:off x="4831308" y="1433015"/>
                            <a:ext cx="13320" cy="38916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AutoShape 14"/>
                        <wps:cNvCnPr/>
                        <wps:spPr>
                          <a:xfrm>
                            <a:off x="2279177" y="2006221"/>
                            <a:ext cx="6985" cy="39306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AutoShape 16"/>
                        <wps:cNvCnPr/>
                        <wps:spPr>
                          <a:xfrm flipH="1">
                            <a:off x="532263" y="3466531"/>
                            <a:ext cx="467360" cy="50863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AutoShape 17"/>
                        <wps:cNvCnPr/>
                        <wps:spPr>
                          <a:xfrm>
                            <a:off x="2565780" y="3466531"/>
                            <a:ext cx="335915" cy="34925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AutoShape 18"/>
                        <wps:cNvCnPr/>
                        <wps:spPr>
                          <a:xfrm flipH="1">
                            <a:off x="4708478" y="2688609"/>
                            <a:ext cx="0" cy="113728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AutoShape 20"/>
                        <wps:cNvCnPr/>
                        <wps:spPr>
                          <a:xfrm>
                            <a:off x="1665027" y="5854889"/>
                            <a:ext cx="1180214" cy="74482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AutoShape 22"/>
                        <wps:cNvCnPr/>
                        <wps:spPr>
                          <a:xfrm>
                            <a:off x="4244454" y="6769289"/>
                            <a:ext cx="6985" cy="21526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AutoShape 23"/>
                        <wps:cNvCnPr/>
                        <wps:spPr>
                          <a:xfrm>
                            <a:off x="5636526" y="5923128"/>
                            <a:ext cx="173990" cy="698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AutoShape 24"/>
                        <wps:cNvCnPr/>
                        <wps:spPr>
                          <a:xfrm>
                            <a:off x="5800299" y="5909480"/>
                            <a:ext cx="3810" cy="86042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AutoShape 26"/>
                        <wps:cNvCnPr/>
                        <wps:spPr>
                          <a:xfrm>
                            <a:off x="900753" y="1323833"/>
                            <a:ext cx="682625" cy="32194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AutoShape 27"/>
                        <wps:cNvCnPr/>
                        <wps:spPr>
                          <a:xfrm flipH="1">
                            <a:off x="2906974" y="1378424"/>
                            <a:ext cx="1029970" cy="25527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Line 30"/>
                        <wps:cNvCnPr/>
                        <wps:spPr>
                          <a:xfrm flipV="1">
                            <a:off x="1610436" y="4926842"/>
                            <a:ext cx="956310" cy="541655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</a:ln>
                        </wps:spPr>
                        <wps:bodyPr/>
                      </wps:wsp>
                      <wps:wsp>
                        <wps:cNvPr id="26" name="Line 31"/>
                        <wps:cNvCnPr/>
                        <wps:spPr>
                          <a:xfrm flipV="1">
                            <a:off x="4626591" y="4926842"/>
                            <a:ext cx="0" cy="779146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9" o:spid="_x0000_s1026" style="position:absolute;margin-left:25.65pt;margin-top:11.4pt;width:457.5pt;height:549.95pt;z-index:31" coordsize="58105,6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width:12218;height:53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yeL0AAADaAAAADwAAAGRycy9kb3ducmV2LnhtbESPzQrCMBCE74LvEFbwpqkKItUoogie&#10;xL+Dx6VZ22qzqU2s9e2NIHgcZuYbZrZoTCFqqlxuWcGgH4EgTqzOOVVwPm16ExDOI2ssLJOCNzlY&#10;zNutGcbavvhA9dGnIkDYxagg876MpXRJRgZd35bEwbvayqAPskqlrvAV4KaQwygaS4M5h4UMS1pl&#10;lNyPT6MANyXZoVvb/e7Gjh57uasvUqlup1lOQXhq/D/8a2+1ghF8r4QbIO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j5Mni9AAAA2gAAAA8AAAAAAAAAAAAAAAAAoQIA&#10;AGRycy9kb3ducmV2LnhtbFBLBQYAAAAABAAEAPkAAACLAwAAAAA=&#10;" strokeweight=".26mm">
                  <v:stroke endarrow="block" joinstyle="miter"/>
                </v:shape>
                <v:shape id="AutoShape 11" o:spid="_x0000_s1028" type="#_x0000_t32" style="position:absolute;left:32345;width:13925;height:5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uhSsEAAADaAAAADwAAAGRycy9kb3ducmV2LnhtbESP3YrCMBSE7xd8h3AE7zRVRLQaxR9E&#10;QRb8e4Bjc2yLzUlpoq1vb4SFvRxm5htmtmhMIV5Uudyygn4vAkGcWJ1zquB62XbHIJxH1lhYJgVv&#10;crCYt35mGGtb84leZ5+KAGEXo4LM+zKW0iUZGXQ9WxIH724rgz7IKpW6wjrATSEHUTSSBnMOCxmW&#10;tM4oeZyfRsE+mpRHdzuko0beTH9X29/VZqhUp90spyA8Nf4//NfeawVD+F4JN0DO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26FKwQAAANoAAAAPAAAAAAAAAAAAAAAA&#10;AKECAABkcnMvZG93bnJldi54bWxQSwUGAAAAAAQABAD5AAAAjwMAAAAA&#10;" strokeweight=".26mm">
                  <v:stroke endarrow="block" joinstyle="miter"/>
                </v:shape>
                <v:shape id="AutoShape 13" o:spid="_x0000_s1029" type="#_x0000_t32" style="position:absolute;left:48313;top:14330;width:133;height:38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cE0cMAAADaAAAADwAAAGRycy9kb3ducmV2LnhtbESP0WrCQBRE34X+w3ILvunGotKm2Uir&#10;iAERWtsPuGZvk9Ds3ZBdk/j3riD4OMzMGSZZDaYWHbWusqxgNo1AEOdWV1wo+P3ZTl5BOI+ssbZM&#10;Ci7kYJU+jRKMte35m7qjL0SAsItRQel9E0vp8pIMuqltiIP3Z1uDPsi2kLrFPsBNLV+iaCkNVhwW&#10;SmxoXVL+fzwbBVn01ny5075YDvJkZrveHj43c6XGz8PHOwhPg3+E7+1MK1jA7Uq4ATK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XBNHDAAAA2gAAAA8AAAAAAAAAAAAA&#10;AAAAoQIAAGRycy9kb3ducmV2LnhtbFBLBQYAAAAABAAEAPkAAACRAwAAAAA=&#10;" strokeweight=".26mm">
                  <v:stroke endarrow="block" joinstyle="miter"/>
                </v:shape>
                <v:shape id="AutoShape 14" o:spid="_x0000_s1030" type="#_x0000_t32" style="position:absolute;left:22791;top:20062;width:70;height:39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WapsEAAADaAAAADwAAAGRycy9kb3ducmV2LnhtbESP0YrCMBRE3wX/IVxh3zRVpGg1irrI&#10;CiLsqh9wba5tsbkpTdbWvzeC4OMwM2eY+bI1pbhT7QrLCoaDCARxanXBmYLzadufgHAeWWNpmRQ8&#10;yMFy0e3MMdG24T+6H30mAoRdggpy76tESpfmZNANbEUcvKutDfog60zqGpsAN6UcRVEsDRYcFnKs&#10;aJNTejv+GwW7aFr9uss+i1t5McOfxh7W32OlvnrtagbCU+s/4Xd7pxXE8LoSbo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RZqmwQAAANoAAAAPAAAAAAAAAAAAAAAA&#10;AKECAABkcnMvZG93bnJldi54bWxQSwUGAAAAAAQABAD5AAAAjwMAAAAA&#10;" strokeweight=".26mm">
                  <v:stroke endarrow="block" joinstyle="miter"/>
                </v:shape>
                <v:shape id="AutoShape 16" o:spid="_x0000_s1031" type="#_x0000_t32" style="position:absolute;left:5322;top:34665;width:4674;height:50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I0e70AAADaAAAADwAAAGRycy9kb3ducmV2LnhtbESPzQrCMBCE74LvEFbwpqkeVKpRRBE8&#10;iX8Hj0uzttVmU5tY69sbQfA4zMw3zGzRmELUVLncsoJBPwJBnFidc6rgfNr0JiCcR9ZYWCYFb3Kw&#10;mLdbM4y1ffGB6qNPRYCwi1FB5n0ZS+mSjAy6vi2Jg3e1lUEfZJVKXeErwE0hh1E0kgZzDgsZlrTK&#10;KLkfn0YBbkqyQ7e2+92NHT32cldfpFLdTrOcgvDU+H/4195qBWP4Xgk3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fCNHu9AAAA2gAAAA8AAAAAAAAAAAAAAAAAoQIA&#10;AGRycy9kb3ducmV2LnhtbFBLBQYAAAAABAAEAPkAAACLAwAAAAA=&#10;" strokeweight=".26mm">
                  <v:stroke endarrow="block" joinstyle="miter"/>
                </v:shape>
                <v:shape id="AutoShape 17" o:spid="_x0000_s1032" type="#_x0000_t32" style="position:absolute;left:25657;top:34665;width:3359;height:3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arT8AAAADaAAAADwAAAGRycy9kb3ducmV2LnhtbERP3WrCMBS+F3yHcATvNFVEttpUpjJW&#10;GAPX7QGOzbEta05Ck7Xd2y8Xg11+fP/ZcTKdGKj3rWUFm3UCgriyuuVawefH8+oBhA/IGjvLpOCH&#10;PBzz+SzDVNuR32koQy1iCPsUFTQhuFRKXzVk0K+tI47c3fYGQ4R9LXWPYww3ndwmyV4abDk2NOjo&#10;3FD1VX4bBUXy6K7+9lrvJ3kzm5fRvp0uO6WWi+npACLQFP7Ff+5CK4hb45V4A2T+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Wq0/AAAAA2gAAAA8AAAAAAAAAAAAAAAAA&#10;oQIAAGRycy9kb3ducmV2LnhtbFBLBQYAAAAABAAEAPkAAACOAwAAAAA=&#10;" strokeweight=".26mm">
                  <v:stroke endarrow="block" joinstyle="miter"/>
                </v:shape>
                <v:shape id="AutoShape 18" o:spid="_x0000_s1033" type="#_x0000_t32" style="position:absolute;left:47084;top:26886;width:0;height:113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EFkr0AAADaAAAADwAAAGRycy9kb3ducmV2LnhtbESPzQrCMBCE74LvEFbwpqkeRKtRRBE8&#10;iX8Hj0uzttVmU5tY69sbQfA4zMw3zGzRmELUVLncsoJBPwJBnFidc6rgfNr0xiCcR9ZYWCYFb3Kw&#10;mLdbM4y1ffGB6qNPRYCwi1FB5n0ZS+mSjAy6vi2Jg3e1lUEfZJVKXeErwE0hh1E0kgZzDgsZlrTK&#10;KLkfn0YBbkqyQ7e2+92NHT32cldfpFLdTrOcgvDU+H/4195qBRP4Xgk3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kRBZK9AAAA2gAAAA8AAAAAAAAAAAAAAAAAoQIA&#10;AGRycy9kb3ducmV2LnhtbFBLBQYAAAAABAAEAPkAAACLAwAAAAA=&#10;" strokeweight=".26mm">
                  <v:stroke endarrow="block" joinstyle="miter"/>
                </v:shape>
                <v:shape id="AutoShape 20" o:spid="_x0000_s1034" type="#_x0000_t32" style="position:absolute;left:16650;top:58548;width:11802;height:7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lWGMQAAADbAAAADwAAAGRycy9kb3ducmV2LnhtbESP3WrCQBCF7wu+wzKCd3WjiNToKv4g&#10;FUrBvwcYs2MSzM6G7GrSt+9cFHo3wzlzzjeLVecq9aImlJ4NjIYJKOLM25JzA9fL/v0DVIjIFivP&#10;ZOCHAqyWvbcFpta3fKLXOeZKQjikaKCIsU61DllBDsPQ18Si3X3jMMra5No22Eq4q/Q4SabaYcnS&#10;UGBN24Kyx/npDBySWX0Mt6982umbG322/nuzmxgz6HfrOahIXfw3/10frOALvfwiA+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VYYxAAAANsAAAAPAAAAAAAAAAAA&#10;AAAAAKECAABkcnMvZG93bnJldi54bWxQSwUGAAAAAAQABAD5AAAAkgMAAAAA&#10;" strokeweight=".26mm">
                  <v:stroke endarrow="block" joinstyle="miter"/>
                </v:shape>
                <v:shape id="AutoShape 22" o:spid="_x0000_s1035" type="#_x0000_t32" style="position:absolute;left:42444;top:67692;width:70;height:2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OQo78AAADbAAAADwAAAGRycy9kb3ducmV2LnhtbERPy4rCMBTdC/5DuII7TRWRsRrFB6Ig&#10;AzPVD7g217bY3JQm2vr3ZiG4PJz3YtWaUjypdoVlBaNhBII4tbrgTMHlvB/8gHAeWWNpmRS8yMFq&#10;2e0sMNa24X96Jj4TIYRdjApy76tYSpfmZNANbUUcuJutDfoA60zqGpsQbko5jqKpNFhwaMixom1O&#10;6T15GAXHaFb9uespm7byakaHxv5udhOl+r12PQfhqfVf8cd91ArGYWz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OQo78AAADbAAAADwAAAAAAAAAAAAAAAACh&#10;AgAAZHJzL2Rvd25yZXYueG1sUEsFBgAAAAAEAAQA+QAAAI0DAAAAAA==&#10;" strokeweight=".26mm">
                  <v:stroke endarrow="block" joinstyle="miter"/>
                </v:shape>
                <v:shape id="AutoShape 23" o:spid="_x0000_s1036" type="#_x0000_t32" style="position:absolute;left:56365;top:59231;width:1740;height: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kTC8EAAADbAAAADwAAAGRycy9kb3ducmV2LnhtbERPTWvCQBC9C/0Pywi96cYERFLXUCy1&#10;gULBqPchOyYh2dmQ3Wry77tCwds83udss9F04kaDaywrWC0jEMSl1Q1XCs6nz8UGhPPIGjvLpGAi&#10;B9nuZbbFVNs7H+lW+EqEEHYpKqi971MpXVmTQbe0PXHgrnYw6AMcKqkHvIdw08k4itbSYMOhocae&#10;9jWVbfFrFPwcrh/HS3I5cE5TEsff5y/KW6Ve5+P7GwhPo3+K/925DvNX8PglHC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2RMLwQAAANsAAAAPAAAAAAAAAAAAAAAA&#10;AKECAABkcnMvZG93bnJldi54bWxQSwUGAAAAAAQABAD5AAAAjwMAAAAA&#10;" strokeweight=".26mm">
                  <v:stroke joinstyle="miter"/>
                </v:shape>
                <v:shape id="AutoShape 24" o:spid="_x0000_s1037" type="#_x0000_t32" style="position:absolute;left:58002;top:59094;width:39;height:86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uNfMAAAADbAAAADwAAAGRycy9kb3ducmV2LnhtbERPTYvCMBC9C/sfwgjebGqFZamNsuyi&#10;FgTBqvehGdtiMylN1PrvzYKwt3m8z8lWg2nFnXrXWFYwi2IQxKXVDVcKTsf19AuE88gaW8uk4EkO&#10;VsuPUYaptg8+0L3wlQgh7FJUUHvfpVK6siaDLrIdceAutjfoA+wrqXt8hHDTyiSOP6XBhkNDjR39&#10;1FRei5tRsN9cfg/n+XnDOT3nSbI7bSm/KjUZD98LEJ4G/y9+u3Md5ifw90s4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LjXzAAAAA2wAAAA8AAAAAAAAAAAAAAAAA&#10;oQIAAGRycy9kb3ducmV2LnhtbFBLBQYAAAAABAAEAPkAAACOAwAAAAA=&#10;" strokeweight=".26mm">
                  <v:stroke joinstyle="miter"/>
                </v:shape>
                <v:shape id="AutoShape 26" o:spid="_x0000_s1038" type="#_x0000_t32" style="position:absolute;left:9007;top:13238;width:6826;height:3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Ib8AAAADbAAAADwAAAGRycy9kb3ducmV2LnhtbERP24rCMBB9X/Afwgi+2VRdRKtRvLCs&#10;sAjePmBsxrbYTEqTtfXvzYKwb3M415kvW1OKB9WusKxgEMUgiFOrC84UXM5f/QkI55E1lpZJwZMc&#10;LBedjzkm2jZ8pMfJZyKEsEtQQe59lUjp0pwMushWxIG72dqgD7DOpK6xCeGmlMM4HkuDBYeGHCva&#10;5JTeT79GwS6eVgd3/cnGrbyawXdj9+vtp1K9bruagfDU+n/x273TYf4I/n4J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7yG/AAAAA2wAAAA8AAAAAAAAAAAAAAAAA&#10;oQIAAGRycy9kb3ducmV2LnhtbFBLBQYAAAAABAAEAPkAAACOAwAAAAA=&#10;" strokeweight=".26mm">
                  <v:stroke endarrow="block" joinstyle="miter"/>
                </v:shape>
                <v:shape id="AutoShape 27" o:spid="_x0000_s1039" type="#_x0000_t32" style="position:absolute;left:29069;top:13784;width:10300;height:25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IT7sAAADbAAAADwAAAGRycy9kb3ducmV2LnhtbERPSwrCMBDdC94hjOBOU0VEqlFEEVyJ&#10;v4XLoRnbajOpTaz19kYQ3M3jfWe2aEwhaqpcblnBoB+BIE6szjlVcD5tehMQziNrLCyTgjc5WMzb&#10;rRnG2r74QPXRpyKEsItRQeZ9GUvpkowMur4tiQN3tZVBH2CVSl3hK4SbQg6jaCwN5hwaMixplVFy&#10;Pz6NAtyUZIdubfe7Gzt67OWuvkilup1mOQXhqfF/8c+91WH+CL6/hAPk/A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0TshPuwAAANsAAAAPAAAAAAAAAAAAAAAAAKECAABk&#10;cnMvZG93bnJldi54bWxQSwUGAAAAAAQABAD5AAAAiQMAAAAA&#10;" strokeweight=".26mm">
                  <v:stroke endarrow="block" joinstyle="miter"/>
                </v:shape>
                <v:line id="Line 30" o:spid="_x0000_s1040" style="position:absolute;flip:y;visibility:visible;mso-wrap-style:square" from="16104,49268" to="25667,5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QsC8QAAADbAAAADwAAAGRycy9kb3ducmV2LnhtbESPUUvDQBCE3wX/w7GCb/ZiS6XGXotI&#10;C1oQ2ugPWHJrLpjbi7ltEvvrewXBx2FmvmGW69E3qqcu1oEN3E8yUMRlsDVXBj4/tncLUFGQLTaB&#10;ycAvRVivrq+WmNsw8IH6QiqVIBxzNOBE2lzrWDryGCehJU7eV+g8SpJdpW2HQ4L7Rk+z7EF7rDkt&#10;OGzpxVH5XRy9gc3pcTezP8Os6J1UuJ+/y/FNjLm9GZ+fQAmN8h/+a79aA9M5XL6kH6BX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dCwLxAAAANsAAAAPAAAAAAAAAAAA&#10;AAAAAKECAABkcnMvZG93bnJldi54bWxQSwUGAAAAAAQABAD5AAAAkgMAAAAA&#10;" strokeweight=".26mm">
                  <v:stroke startarrow="block"/>
                </v:line>
                <v:line id="Line 31" o:spid="_x0000_s1041" style="position:absolute;flip:y;visibility:visible;mso-wrap-style:square" from="46265,49268" to="46265,5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ayfMQAAADbAAAADwAAAGRycy9kb3ducmV2LnhtbESPUUvDQBCE3wv+h2MF3+zFlpYaey0i&#10;LaggtNEfsOTWXDC3F3PbJPbXe4LQx2FmvmHW29E3qqcu1oEN3E0zUMRlsDVXBj7e97crUFGQLTaB&#10;ycAPRdhuriZrzG0Y+Eh9IZVKEI45GnAiba51LB15jNPQEifvM3QeJcmu0rbDIcF9o2dZttQea04L&#10;Dlt6clR+FSdvYHe+f53b72Fe9E4qPCze5PQixtxcj48PoIRGuYT/28/WwGwJf1/SD9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prJ8xAAAANsAAAAPAAAAAAAAAAAA&#10;AAAAAKECAABkcnMvZG93bnJldi54bWxQSwUGAAAAAAQABAD5AAAAkgMAAAAA&#10;" strokeweight=".26mm">
                  <v:stroke startarrow="block"/>
                </v:line>
              </v:group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0F6E9A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5" behindDoc="0" locked="0" layoutInCell="1" allowOverlap="1" wp14:anchorId="0D0DEBBB" wp14:editId="6A1927B1">
                <wp:simplePos x="0" y="0"/>
                <wp:positionH relativeFrom="column">
                  <wp:posOffset>1898650</wp:posOffset>
                </wp:positionH>
                <wp:positionV relativeFrom="paragraph">
                  <wp:posOffset>71120</wp:posOffset>
                </wp:positionV>
                <wp:extent cx="1337945" cy="677545"/>
                <wp:effectExtent l="0" t="0" r="14605" b="27305"/>
                <wp:wrapNone/>
                <wp:docPr id="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0" type="#_x0000_t202" style="position:absolute;left:0;text-align:left;margin-left:149.5pt;margin-top:5.6pt;width:105.35pt;height:53.3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0F6E9A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6214AB6F" wp14:editId="4E019E03">
                <wp:simplePos x="0" y="0"/>
                <wp:positionH relativeFrom="column">
                  <wp:posOffset>1080770</wp:posOffset>
                </wp:positionH>
                <wp:positionV relativeFrom="paragraph">
                  <wp:posOffset>87630</wp:posOffset>
                </wp:positionV>
                <wp:extent cx="2601595" cy="1073785"/>
                <wp:effectExtent l="0" t="0" r="27305" b="12065"/>
                <wp:wrapNone/>
                <wp:docPr id="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Рассмотрение заявления, проверка на наличие оснований для отказа в приеме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85.1pt;margin-top:6.9pt;width:204.85pt;height:84.55pt;z-index: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Рассмотрение заявления, проверка на наличие оснований для отказа в приеме документов, 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0F6E9A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8" behindDoc="0" locked="0" layoutInCell="1" allowOverlap="1" wp14:anchorId="2F17A704" wp14:editId="396F1AB2">
                <wp:simplePos x="0" y="0"/>
                <wp:positionH relativeFrom="column">
                  <wp:posOffset>2459990</wp:posOffset>
                </wp:positionH>
                <wp:positionV relativeFrom="paragraph">
                  <wp:posOffset>111125</wp:posOffset>
                </wp:positionV>
                <wp:extent cx="3338830" cy="1105535"/>
                <wp:effectExtent l="0" t="0" r="13970" b="18415"/>
                <wp:wrapNone/>
                <wp:docPr id="2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83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Рассмотрение представленного пакета документов, проверка на наличие оснований для отказа в выдаче разрешения на строительство; о внесении изменений в разрешение, о продлении срока действия разрешения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193.7pt;margin-top:8.75pt;width:262.9pt;height:87.05pt;z-index:28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Рассмотрение представленного пакета документов, проверка на наличие оснований для отказа в выдаче разрешения на строительство; о внесении изменений в разрешение, о продлении срока действия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0F6E9A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9" behindDoc="0" locked="0" layoutInCell="1" allowOverlap="1" wp14:anchorId="765FFB1F" wp14:editId="5B31DA02">
                <wp:simplePos x="0" y="0"/>
                <wp:positionH relativeFrom="column">
                  <wp:posOffset>-92075</wp:posOffset>
                </wp:positionH>
                <wp:positionV relativeFrom="paragraph">
                  <wp:posOffset>93980</wp:posOffset>
                </wp:positionV>
                <wp:extent cx="943610" cy="715010"/>
                <wp:effectExtent l="0" t="0" r="27940" b="27940"/>
                <wp:wrapNone/>
                <wp:docPr id="2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3" type="#_x0000_t202" style="position:absolute;left:0;text-align:left;margin-left:-7.25pt;margin-top:7.4pt;width:74.3pt;height:56.3pt;z-index:1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" strokeweight=".5pt">
                <v:textbox inset="7.45pt,3.85pt,7.45pt,3.85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 w:rsidP="000F6E9A">
      <w:pPr>
        <w:ind w:firstLine="540"/>
        <w:jc w:val="right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0F6E9A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22856169" wp14:editId="71F6B516">
                <wp:simplePos x="0" y="0"/>
                <wp:positionH relativeFrom="column">
                  <wp:posOffset>-90170</wp:posOffset>
                </wp:positionH>
                <wp:positionV relativeFrom="paragraph">
                  <wp:posOffset>17145</wp:posOffset>
                </wp:positionV>
                <wp:extent cx="2077720" cy="1116965"/>
                <wp:effectExtent l="0" t="0" r="17780" b="26035"/>
                <wp:wrapNone/>
                <wp:docPr id="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2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Есть основания для отказа в выдаче разрешения на строительство, о внесении изменений в разрешение, о продлении срока действия разрешения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4" type="#_x0000_t202" style="position:absolute;left:0;text-align:left;margin-left:-7.1pt;margin-top:1.35pt;width:163.6pt;height:87.9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Есть основания для отказа в выдаче разрешения на строительство, о внесении изменений в разрешение, о продлении срока действия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0F6E9A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208DF2D2" wp14:editId="00A93670">
                <wp:simplePos x="0" y="0"/>
                <wp:positionH relativeFrom="column">
                  <wp:posOffset>3169920</wp:posOffset>
                </wp:positionH>
                <wp:positionV relativeFrom="paragraph">
                  <wp:posOffset>64135</wp:posOffset>
                </wp:positionV>
                <wp:extent cx="2780030" cy="1052195"/>
                <wp:effectExtent l="0" t="0" r="20320" b="14605"/>
                <wp:wrapNone/>
                <wp:docPr id="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Нет оснований для отказа в выдаче разрешения на строительство, о внесении изменений в разрешение, о продлении срока действия разрешения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249.6pt;margin-top:5.05pt;width:218.9pt;height:82.85pt;z-index:9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Нет оснований для отказа в выдаче разрешения на строительство, о внесении изменений в разрешение, о продлении срока действия разрешения</w:t>
                      </w:r>
                    </w:p>
                  </w:txbxContent>
                </v:textbox>
              </v:shape>
            </w:pict>
          </mc:Fallback>
        </mc:AlternateContent>
      </w:r>
      <w:r w:rsidR="00015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769A197C" wp14:editId="10D0B019">
                <wp:simplePos x="0" y="0"/>
                <wp:positionH relativeFrom="column">
                  <wp:posOffset>737870</wp:posOffset>
                </wp:positionH>
                <wp:positionV relativeFrom="paragraph">
                  <wp:posOffset>188595</wp:posOffset>
                </wp:positionV>
                <wp:extent cx="1270" cy="1270"/>
                <wp:effectExtent l="0" t="0" r="0" b="0"/>
                <wp:wrapNone/>
                <wp:docPr id="29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26" style="position:absolute;flip:x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14.85pt" to="58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" strokeweight=".26mm">
                <v:stroke startarrow="block"/>
              </v:lin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952A19">
      <w:pPr>
        <w:ind w:firstLine="540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953381</wp:posOffset>
                </wp:positionH>
                <wp:positionV relativeFrom="paragraph">
                  <wp:posOffset>-24054</wp:posOffset>
                </wp:positionV>
                <wp:extent cx="5229632" cy="7710133"/>
                <wp:effectExtent l="38100" t="0" r="9525" b="62865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632" cy="7710133"/>
                          <a:chOff x="0" y="0"/>
                          <a:chExt cx="5229632" cy="7710133"/>
                        </a:xfrm>
                      </wpg:grpSpPr>
                      <wps:wsp>
                        <wps:cNvPr id="31" name="AutoShape 21"/>
                        <wps:cNvCnPr/>
                        <wps:spPr>
                          <a:xfrm>
                            <a:off x="3575714" y="1119116"/>
                            <a:ext cx="0" cy="62230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AutoShape 25"/>
                        <wps:cNvCnPr/>
                        <wps:spPr>
                          <a:xfrm flipH="1">
                            <a:off x="4612944" y="2047164"/>
                            <a:ext cx="616688" cy="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Line 34"/>
                        <wps:cNvCnPr/>
                        <wps:spPr>
                          <a:xfrm flipH="1">
                            <a:off x="1883391" y="2606722"/>
                            <a:ext cx="394335" cy="742315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Line 35"/>
                        <wps:cNvCnPr/>
                        <wps:spPr>
                          <a:xfrm>
                            <a:off x="518615" y="2620370"/>
                            <a:ext cx="419735" cy="743585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Line 36"/>
                        <wps:cNvCnPr/>
                        <wps:spPr>
                          <a:xfrm flipH="1">
                            <a:off x="2688609" y="1119116"/>
                            <a:ext cx="250825" cy="6273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Line 39"/>
                        <wps:cNvCnPr/>
                        <wps:spPr>
                          <a:xfrm flipH="1">
                            <a:off x="0" y="4107976"/>
                            <a:ext cx="314960" cy="553085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Line 40"/>
                        <wps:cNvCnPr/>
                        <wps:spPr>
                          <a:xfrm>
                            <a:off x="2661314" y="4107976"/>
                            <a:ext cx="323850" cy="588645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>
                            <a:off x="5227093" y="0"/>
                            <a:ext cx="0" cy="20414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 стрелкой 47"/>
                        <wps:cNvCnPr/>
                        <wps:spPr>
                          <a:xfrm>
                            <a:off x="586854" y="6741994"/>
                            <a:ext cx="584791" cy="96813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 стрелкой 48"/>
                        <wps:cNvCnPr/>
                        <wps:spPr>
                          <a:xfrm flipH="1">
                            <a:off x="2442950" y="6741994"/>
                            <a:ext cx="829340" cy="9677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0" o:spid="_x0000_s1026" style="position:absolute;margin-left:75.05pt;margin-top:-1.9pt;width:411.8pt;height:607.1pt;z-index:251661312" coordsize="52296,77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">
                <v:shape id="AutoShape 21" o:spid="_x0000_s1027" type="#_x0000_t32" style="position:absolute;left:35757;top:11191;width:0;height:6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Cv48MAAADbAAAADwAAAGRycy9kb3ducmV2LnhtbESP3YrCMBSE7wXfIRzBuzWtimg1iu6y&#10;KCyCfw9wbI5tsTkpTdbWtzcLC14OM/MNs1i1phQPql1hWUE8iEAQp1YXnCm4nL8/piCcR9ZYWiYF&#10;T3KwWnY7C0y0bfhIj5PPRICwS1BB7n2VSOnSnAy6ga2Ig3eztUEfZJ1JXWMT4KaUwyiaSIMFh4Uc&#10;K/rMKb2ffo2CXTSrDu76k01aeTXxtrH7zddYqX6vXc9BeGr9O/zf3mkFoxj+vo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Qr+PDAAAA2wAAAA8AAAAAAAAAAAAA&#10;AAAAoQIAAGRycy9kb3ducmV2LnhtbFBLBQYAAAAABAAEAPkAAACRAwAAAAA=&#10;" strokeweight=".26mm">
                  <v:stroke endarrow="block" joinstyle="miter"/>
                </v:shape>
                <v:shape id="AutoShape 25" o:spid="_x0000_s1028" type="#_x0000_t32" style="position:absolute;left:46129;top:20471;width:61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6pwMEAAADbAAAADwAAAGRycy9kb3ducmV2LnhtbESPT4vCMBTE74LfITzBm6ZWEKnGIi4F&#10;T+KfPezx0TzbavNSm2yt394IC3scZuY3zDrtTS06al1lWcFsGoEgzq2uuFDwfckmSxDOI2usLZOC&#10;FzlIN8PBGhNtn3yi7uwLESDsElRQet8kUrq8JINuahvi4F1ta9AH2RZSt/gMcFPLOIoW0mDFYaHE&#10;hnYl5ffzr1GAWUM2dl/2eLixo8dRHrofqdR41G9XIDz1/j/8195rBfMYPl/CD5C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XqnAwQAAANsAAAAPAAAAAAAAAAAAAAAA&#10;AKECAABkcnMvZG93bnJldi54bWxQSwUGAAAAAAQABAD5AAAAjwMAAAAA&#10;" strokeweight=".26mm">
                  <v:stroke endarrow="block" joinstyle="miter"/>
                </v:shape>
                <v:line id="Line 34" o:spid="_x0000_s1029" style="position:absolute;flip:x;visibility:visible;mso-wrap-style:square" from="18833,26067" to="22777,3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J8IAAADbAAAADwAAAGRycy9kb3ducmV2LnhtbESPT2sCMRTE74V+h/AKvdVsrfhnaxRZ&#10;afGqLnh9bp6bxc3LsomafvtGEDwOM/MbZr6MthVX6n3jWMHnIANBXDndcK2g3P98TEH4gKyxdUwK&#10;/sjDcvH6Msdcuxtv6boLtUgQ9jkqMCF0uZS+MmTRD1xHnLyT6y2GJPta6h5vCW5bOcyysbTYcFow&#10;2FFhqDrvLlbBQReT2Xkdj5NiH2PY/JayM6VS729x9Q0iUAzP8KO90Qq+RnD/kn6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HXJ8IAAADbAAAADwAAAAAAAAAAAAAA&#10;AAChAgAAZHJzL2Rvd25yZXYueG1sUEsFBgAAAAAEAAQA+QAAAJADAAAAAA==&#10;" strokeweight=".26mm">
                  <v:stroke endarrow="block"/>
                </v:line>
                <v:line id="Line 35" o:spid="_x0000_s1030" style="position:absolute;visibility:visible;mso-wrap-style:square" from="5186,26203" to="9383,33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RKsIAAADbAAAADwAAAGRycy9kb3ducmV2LnhtbESPT2sCMRTE7wW/Q3hCbzXrv6KrUaRQ&#10;KJ6qVfH42Dx3F5OXsEnd7bdvBMHjMDO/YZbrzhpxoybUjhUMBxkI4sLpmksFh5/PtxmIEJE1Gsek&#10;4I8CrFe9lyXm2rW8o9s+liJBOOSooIrR51KGoiKLYeA8cfIurrEYk2xKqRtsE9waOcqyd2mx5rRQ&#10;oaePiorr/tcq2Fo/ObVDnJ9pdzjS9JuN8WOlXvvdZgEiUhef4Uf7SysYT+H+Jf0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aRKsIAAADbAAAADwAAAAAAAAAAAAAA&#10;AAChAgAAZHJzL2Rvd25yZXYueG1sUEsFBgAAAAAEAAQA+QAAAJADAAAAAA==&#10;" strokeweight=".26mm">
                  <v:stroke endarrow="block"/>
                </v:line>
                <v:line id="Line 36" o:spid="_x0000_s1031" style="position:absolute;flip:x;visibility:visible;mso-wrap-style:square" from="26886,11191" to="29394,17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hPU8IAAADbAAAADwAAAGRycy9kb3ducmV2LnhtbESPwWrDMBBE74H8g9hAb4mcBprEjRyK&#10;S0uujQ25bq2NZWytjKUm6t9XhUKPw8y8YQ7HaAdxo8l3jhWsVxkI4sbpjlsFdfW23IHwAVnj4JgU&#10;fJOHYzGfHTDX7s4fdDuHViQI+xwVmBDGXErfGLLoV24kTt7VTRZDklMr9YT3BLeDfMyyJ2mx47Rg&#10;cKTSUNOfv6yCiy63+/41fm7LKsZweq/laGqlHhbx5RlEoBj+w3/tk1aw2cDvl/Q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hPU8IAAADbAAAADwAAAAAAAAAAAAAA&#10;AAChAgAAZHJzL2Rvd25yZXYueG1sUEsFBgAAAAAEAAQA+QAAAJADAAAAAA==&#10;" strokeweight=".26mm">
                  <v:stroke endarrow="block"/>
                </v:line>
                <v:line id="Line 39" o:spid="_x0000_s1032" style="position:absolute;flip:x;visibility:visible;mso-wrap-style:square" from="0,41079" to="3149,4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NJUMEAAADbAAAADwAAAGRycy9kb3ducmV2LnhtbESPQWsCMRSE7wX/Q3hCbzVrC926GkVW&#10;LF7VhV6fm+dmcfOybFJN/30jCB6HmfmGWayi7cSVBt86VjCdZCCIa6dbbhRUx+3bFwgfkDV2jknB&#10;H3lYLUcvCyy0u/GerofQiARhX6ACE0JfSOlrQxb9xPXEyTu7wWJIcmikHvCW4LaT71n2KS22nBYM&#10;9lQaqi+HX6vgR5f57LKJp7w8xhh235XsTaXU6ziu5yACxfAMP9o7reAjh/u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00lQwQAAANsAAAAPAAAAAAAAAAAAAAAA&#10;AKECAABkcnMvZG93bnJldi54bWxQSwUGAAAAAAQABAD5AAAAjwMAAAAA&#10;" strokeweight=".26mm">
                  <v:stroke endarrow="block"/>
                </v:line>
                <v:line id="Line 40" o:spid="_x0000_s1033" style="position:absolute;visibility:visible;mso-wrap-style:square" from="26613,41079" to="29851,46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c+tL8AAADbAAAADwAAAGRycy9kb3ducmV2LnhtbERPz2vCMBS+D/wfwhO8zdQ5h1ajyGAg&#10;nmZ14vHRPNti8hKazNb/fjkMPH58v1eb3hpxpzY0jhVMxhkI4tLphisFp+PX6xxEiMgajWNS8KAA&#10;m/XgZYW5dh0f6F7ESqQQDjkqqGP0uZShrMliGDtPnLiray3GBNtK6ha7FG6NfMuyD2mx4dRQo6fP&#10;mspb8WsV7K1/P3cTXFzocPqh2Tcb46dKjYb9dgkiUh+f4n/3TiuYprHpS/oBcv0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yc+tL8AAADbAAAADwAAAAAAAAAAAAAAAACh&#10;AgAAZHJzL2Rvd25yZXYueG1sUEsFBgAAAAAEAAQA+QAAAI0DAAAAAA==&#10;" strokeweight=".26mm">
                  <v:stroke endarrow="block"/>
                </v:line>
                <v:line id="Прямая соединительная линия 46" o:spid="_x0000_s1034" style="position:absolute;visibility:visible;mso-wrap-style:square" from="52270,0" to="52270,20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Kfj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W85H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KfjsIAAADbAAAADwAAAAAAAAAAAAAA&#10;AAChAgAAZHJzL2Rvd25yZXYueG1sUEsFBgAAAAAEAAQA+QAAAJADAAAAAA==&#10;" strokecolor="black [3040]"/>
                <v:shape id="Прямая со стрелкой 47" o:spid="_x0000_s1035" type="#_x0000_t32" style="position:absolute;left:5868;top:67419;width:5848;height:96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7H28MAAADbAAAADwAAAGRycy9kb3ducmV2LnhtbESPT4vCMBTE74LfITxhbzZ1E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ux9vDAAAA2wAAAA8AAAAAAAAAAAAA&#10;AAAAoQIAAGRycy9kb3ducmV2LnhtbFBLBQYAAAAABAAEAPkAAACRAwAAAAA=&#10;" strokecolor="black [3040]">
                  <v:stroke endarrow="open"/>
                </v:shape>
                <v:shape id="Прямая со стрелкой 48" o:spid="_x0000_s1036" type="#_x0000_t32" style="position:absolute;left:24429;top:67419;width:8293;height:967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3ST8MAAADbAAAADwAAAGRycy9kb3ducmV2LnhtbERPXWvCMBR9F/wP4Qq+aToVHV1TkY3h&#10;ZIJMZeDbpblrypqb2mRa//3yIPh4ON/ZsrO1uFDrK8cKnsYJCOLC6YpLBcfD++gZhA/IGmvHpOBG&#10;HpZ5v5dhqt2Vv+iyD6WIIexTVGBCaFIpfWHIoh+7hjhyP661GCJsS6lbvMZwW8tJksylxYpjg8GG&#10;Xg0Vv/s/q+Bt8z1bnLvzbro+mW1B08VpsvpUajjoVi8gAnXhIb67P7SCWRwbv8Qf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90k/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  <w:r w:rsidR="00A72389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9" behindDoc="0" locked="0" layoutInCell="1" allowOverlap="1" wp14:anchorId="1B00AFF8" wp14:editId="046B72AC">
                <wp:simplePos x="0" y="0"/>
                <wp:positionH relativeFrom="column">
                  <wp:posOffset>3194050</wp:posOffset>
                </wp:positionH>
                <wp:positionV relativeFrom="paragraph">
                  <wp:posOffset>-92149</wp:posOffset>
                </wp:positionV>
                <wp:extent cx="2780030" cy="1190847"/>
                <wp:effectExtent l="0" t="0" r="20320" b="28575"/>
                <wp:wrapNone/>
                <wp:docPr id="2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1190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Подготовка и направление с использованием СМЭВ и РСМЭВ запросов о предоставлении необходимой информации (при необходимости)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251.5pt;margin-top:-7.25pt;width:218.9pt;height:93.75pt;z-index:29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Подготовка и направление с использованием СМЭВ и РСМЭВ запросов о предоставлении необходимой информации (при необходимости)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0157A0">
      <w:pPr>
        <w:ind w:firstLine="540"/>
        <w:jc w:val="both"/>
      </w:pPr>
      <w:r>
        <w:t xml:space="preserve"> </w:t>
      </w:r>
    </w:p>
    <w:p w:rsidR="00892870" w:rsidRDefault="00A72389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291ADF17" wp14:editId="06ED4E73">
                <wp:simplePos x="0" y="0"/>
                <wp:positionH relativeFrom="column">
                  <wp:posOffset>-311150</wp:posOffset>
                </wp:positionH>
                <wp:positionV relativeFrom="paragraph">
                  <wp:posOffset>34925</wp:posOffset>
                </wp:positionV>
                <wp:extent cx="2077720" cy="1327785"/>
                <wp:effectExtent l="0" t="0" r="17780" b="24765"/>
                <wp:wrapNone/>
                <wp:docPr id="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2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Подготовка Заявителю письма об отказе в выдаче разрешения на строительство; о внесении изменений в разрешение; о продлении срока действия разрешения  с указанием причин такого отказа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7" type="#_x0000_t202" style="position:absolute;left:0;text-align:left;margin-left:-24.5pt;margin-top:2.75pt;width:163.6pt;height:104.5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Подготовка Заявителю письма об отказе в выдаче разрешения на строительство; о внесении изменений в разрешение; о продлении срока действия разрешения  с указанием причин такого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A72389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2" behindDoc="0" locked="0" layoutInCell="1" allowOverlap="1" wp14:anchorId="58E74421" wp14:editId="3B2D823A">
                <wp:simplePos x="0" y="0"/>
                <wp:positionH relativeFrom="column">
                  <wp:posOffset>2788285</wp:posOffset>
                </wp:positionH>
                <wp:positionV relativeFrom="paragraph">
                  <wp:posOffset>152400</wp:posOffset>
                </wp:positionV>
                <wp:extent cx="2780030" cy="853440"/>
                <wp:effectExtent l="0" t="0" r="20320" b="22860"/>
                <wp:wrapNone/>
                <wp:docPr id="1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Подготовка: разрешения на строительство, внесения изменений в разрешение, продления срока действия разрешения, подписание документа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8" type="#_x0000_t202" style="position:absolute;left:0;text-align:left;margin-left:219.55pt;margin-top:12pt;width:218.9pt;height:67.2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Подготовка: разрешения на строительство, внесения изменений в разрешение, продления срока действия разрешения, подписание документа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ind w:firstLine="540"/>
        <w:jc w:val="both"/>
      </w:pPr>
    </w:p>
    <w:p w:rsidR="00892870" w:rsidRDefault="00892870">
      <w:pPr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Default="00892870">
      <w:pPr>
        <w:ind w:firstLine="540"/>
        <w:jc w:val="both"/>
      </w:pPr>
    </w:p>
    <w:p w:rsidR="00892870" w:rsidRPr="00A72389" w:rsidRDefault="000F6E9A" w:rsidP="00A72389">
      <w:pPr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3" behindDoc="0" locked="0" layoutInCell="1" allowOverlap="1" wp14:anchorId="5BE9B58C" wp14:editId="2FE6AAD4">
                <wp:simplePos x="0" y="0"/>
                <wp:positionH relativeFrom="column">
                  <wp:posOffset>1270635</wp:posOffset>
                </wp:positionH>
                <wp:positionV relativeFrom="paragraph">
                  <wp:posOffset>635</wp:posOffset>
                </wp:positionV>
                <wp:extent cx="2515870" cy="748665"/>
                <wp:effectExtent l="0" t="0" r="17780" b="13335"/>
                <wp:wrapNone/>
                <wp:docPr id="3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Извещение Заявителя о подготовке соответствующего документа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39" type="#_x0000_t202" style="position:absolute;left:0;text-align:left;margin-left:100.05pt;margin-top:.05pt;width:198.1pt;height:58.95pt;z-index:3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Извещение Заявителя о подготовке соответствующего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="00015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2" behindDoc="0" locked="0" layoutInCell="1" allowOverlap="1" wp14:anchorId="3F34613B" wp14:editId="5782E295">
                <wp:simplePos x="0" y="0"/>
                <wp:positionH relativeFrom="column">
                  <wp:posOffset>1770380</wp:posOffset>
                </wp:positionH>
                <wp:positionV relativeFrom="paragraph">
                  <wp:posOffset>516255</wp:posOffset>
                </wp:positionV>
                <wp:extent cx="1270" cy="1270"/>
                <wp:effectExtent l="0" t="0" r="0" b="0"/>
                <wp:wrapNone/>
                <wp:docPr id="41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style="position:absolute;flip:x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40.65pt" to="139.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" strokeweight=".26mm">
                <v:stroke endarrow="block"/>
              </v:line>
            </w:pict>
          </mc:Fallback>
        </mc:AlternateContent>
      </w:r>
      <w:r w:rsidR="00015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3" behindDoc="0" locked="0" layoutInCell="1" allowOverlap="1" wp14:anchorId="533B5947" wp14:editId="26DCC8E5">
                <wp:simplePos x="0" y="0"/>
                <wp:positionH relativeFrom="column">
                  <wp:posOffset>3221355</wp:posOffset>
                </wp:positionH>
                <wp:positionV relativeFrom="paragraph">
                  <wp:posOffset>505460</wp:posOffset>
                </wp:positionV>
                <wp:extent cx="1270" cy="1270"/>
                <wp:effectExtent l="0" t="0" r="0" b="0"/>
                <wp:wrapNone/>
                <wp:docPr id="42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style="position:absolute;flip:x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5pt,39.8pt" to="253.7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" strokeweight=".26mm">
                <v:stroke endarrow="block"/>
              </v:line>
            </w:pict>
          </mc:Fallback>
        </mc:AlternateContent>
      </w: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0F6E9A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41" behindDoc="0" locked="0" layoutInCell="1" allowOverlap="1" wp14:anchorId="7F13B355" wp14:editId="31D3C249">
                <wp:simplePos x="0" y="0"/>
                <wp:positionH relativeFrom="column">
                  <wp:posOffset>-506095</wp:posOffset>
                </wp:positionH>
                <wp:positionV relativeFrom="paragraph">
                  <wp:posOffset>186055</wp:posOffset>
                </wp:positionV>
                <wp:extent cx="3101340" cy="1998345"/>
                <wp:effectExtent l="0" t="0" r="22860" b="20955"/>
                <wp:wrapNone/>
                <wp:docPr id="3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Направление Заявителю по почте: разрешения на строительство; внесения изменений в разрешение; продления срока действия разрешения; мотивированного отказа в выдаче разрешения, отказа во внесении изменений в разрешение, отказа в продлении срока действия разрешения </w:t>
                            </w:r>
                          </w:p>
                        </w:txbxContent>
                      </wps:txbx>
                      <wps:bodyPr lIns="104140" tIns="58420" rIns="104140" bIns="584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left:0;text-align:left;margin-left:-39.85pt;margin-top:14.65pt;width:244.2pt;height:157.35pt;z-index:41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" strokeweight="1pt">
                <v:textbox inset="8.2pt,4.6pt,8.2pt,4.6pt">
                  <w:txbxContent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Направление Заявителю по почте: разрешения на строительство; внесения изменений в разрешение; продления срока действия разрешения; мотивированного отказа в выдаче разрешения, отказа во внесении изменений в разрешение, отказа в продлении срока действия разрешения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23D12E7B" wp14:editId="2AF0F4DC">
                <wp:simplePos x="0" y="0"/>
                <wp:positionH relativeFrom="column">
                  <wp:posOffset>3226051</wp:posOffset>
                </wp:positionH>
                <wp:positionV relativeFrom="paragraph">
                  <wp:posOffset>186232</wp:posOffset>
                </wp:positionV>
                <wp:extent cx="2404745" cy="1998921"/>
                <wp:effectExtent l="0" t="0" r="14605" b="20955"/>
                <wp:wrapNone/>
                <wp:docPr id="40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1998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Выдача Заявителю: разрешения на 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строительство; внесения изменений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 разрешение; продления срока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действия разрешения; мотивированного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отказа в выдаче разрешения, отказа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во внесении изменений в разрешение;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отказа в продлении срока действия</w:t>
                            </w:r>
                          </w:p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разрешения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left:0;text-align:left;margin-left:254pt;margin-top:14.65pt;width:189.35pt;height:157.4pt;z-index: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" strokeweight=".7pt">
                <v:textbox inset="0,0,0,0">
                  <w:txbxContent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Выдача Заявителю: разрешения на 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строительство; внесения изменений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 разрешение; продления срока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действия разрешения; мотивированного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отказа в выдаче разрешения, отказа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во внесении изменений в разрешение;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отказа в продлении срока действия</w:t>
                      </w:r>
                    </w:p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A72389" w:rsidRDefault="00A72389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0F6E9A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203A56E7" wp14:editId="792498FB">
                <wp:simplePos x="0" y="0"/>
                <wp:positionH relativeFrom="column">
                  <wp:posOffset>1276985</wp:posOffset>
                </wp:positionH>
                <wp:positionV relativeFrom="paragraph">
                  <wp:posOffset>82550</wp:posOffset>
                </wp:positionV>
                <wp:extent cx="2818130" cy="1476375"/>
                <wp:effectExtent l="0" t="0" r="20320" b="28575"/>
                <wp:wrapNone/>
                <wp:docPr id="4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2389" w:rsidRDefault="00A72389">
                            <w:pPr>
                              <w:pStyle w:val="af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Исполнение муниципальной услуги завершено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42" type="#_x0000_t202" style="position:absolute;left:0;text-align:left;margin-left:100.55pt;margin-top:6.5pt;width:221.9pt;height:116.2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" strokeweight=".7pt">
                <v:textbox inset="0,0,0,0">
                  <w:txbxContent>
                    <w:p w:rsidR="00A72389" w:rsidRDefault="00A72389">
                      <w:pPr>
                        <w:pStyle w:val="af3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Исполнение муниципальной услуги завершено</w:t>
                      </w:r>
                    </w:p>
                  </w:txbxContent>
                </v:textbox>
              </v:shape>
            </w:pict>
          </mc:Fallback>
        </mc:AlternateContent>
      </w: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right"/>
        <w:rPr>
          <w:b/>
          <w:bCs/>
          <w:sz w:val="28"/>
          <w:szCs w:val="28"/>
        </w:rPr>
      </w:pPr>
    </w:p>
    <w:p w:rsidR="00892870" w:rsidRDefault="00892870">
      <w:pPr>
        <w:jc w:val="right"/>
        <w:rPr>
          <w:sz w:val="28"/>
          <w:szCs w:val="28"/>
        </w:rPr>
      </w:pPr>
    </w:p>
    <w:p w:rsidR="00892870" w:rsidRDefault="00892870">
      <w:pPr>
        <w:jc w:val="right"/>
        <w:rPr>
          <w:sz w:val="28"/>
          <w:szCs w:val="28"/>
        </w:rPr>
      </w:pP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Заволжского </w:t>
      </w:r>
    </w:p>
    <w:p w:rsidR="00892870" w:rsidRDefault="000157A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Ивановской области</w:t>
      </w:r>
      <w:r>
        <w:rPr>
          <w:sz w:val="28"/>
          <w:szCs w:val="34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892870" w:rsidRDefault="000157A0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</w:t>
      </w:r>
      <w:r>
        <w:rPr>
          <w:sz w:val="28"/>
          <w:szCs w:val="28"/>
        </w:rPr>
        <w:t xml:space="preserve">администрацией Заволжского </w:t>
      </w:r>
    </w:p>
    <w:p w:rsidR="00892870" w:rsidRDefault="000157A0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муниципального района Ивановской области</w:t>
      </w:r>
      <w:r>
        <w:rPr>
          <w:sz w:val="28"/>
          <w:szCs w:val="34"/>
        </w:rPr>
        <w:t xml:space="preserve"> </w:t>
      </w:r>
      <w:r>
        <w:rPr>
          <w:b/>
          <w:bCs/>
          <w:sz w:val="28"/>
          <w:szCs w:val="28"/>
        </w:rPr>
        <w:t xml:space="preserve">разрешений на строительство в случаях, предусмотренных  </w:t>
      </w:r>
      <w:proofErr w:type="gramStart"/>
      <w:r>
        <w:rPr>
          <w:b/>
          <w:bCs/>
          <w:sz w:val="28"/>
          <w:szCs w:val="28"/>
        </w:rPr>
        <w:t>Градостроительным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92870" w:rsidRDefault="000157A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кодексом Российской Федерации»</w:t>
      </w: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015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 ОСМОТРА ОБЪЕКТА НЕЗАВЕРШЕННОГО СТРОИТЕЛЬСТВА</w:t>
      </w:r>
    </w:p>
    <w:p w:rsidR="00892870" w:rsidRDefault="00892870">
      <w:pPr>
        <w:jc w:val="center"/>
        <w:rPr>
          <w:b/>
          <w:bCs/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капитального строительства 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Cs w:val="24"/>
        </w:rPr>
        <w:t xml:space="preserve"> наименование объекта капитального строительства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расположенный по адресу: _______________________________________,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Cs w:val="24"/>
        </w:rPr>
        <w:t>субъект, город, улица, номер дома и т.д.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строящийся (реконструируемый) на основании: 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Cs w:val="24"/>
        </w:rPr>
        <w:t>ненужное зачеркнуть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Cs w:val="24"/>
        </w:rPr>
        <w:t>наименование документа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"_____" ______________ 20___ г. № 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Осмотр объекта производится: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осмотра ________________, завершение осмотра _______________,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Cs w:val="24"/>
        </w:rPr>
        <w:t xml:space="preserve">время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Cs w:val="24"/>
        </w:rPr>
        <w:t>время</w:t>
      </w:r>
      <w:proofErr w:type="spellEnd"/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"_____" _________________ 20___ г.,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Cs w:val="24"/>
        </w:rPr>
        <w:t>дата</w:t>
      </w:r>
    </w:p>
    <w:p w:rsidR="00892870" w:rsidRDefault="000157A0">
      <w:pPr>
        <w:pStyle w:val="ConsPlusNonforma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специалистом  Управления ЖКХ, архитектуры и строительства Администрации Заволжского муниципального района Ивановской области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Cs w:val="24"/>
        </w:rPr>
        <w:t>должность и Ф.И.О. специалиста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осмотра установлено следующее: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Cs w:val="24"/>
        </w:rPr>
        <w:t>указываются результаты осмотра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892870" w:rsidRDefault="00892870">
      <w:pPr>
        <w:pStyle w:val="ConsPlusNonformat"/>
        <w:rPr>
          <w:rFonts w:ascii="Times New Roman" w:hAnsi="Times New Roman"/>
          <w:sz w:val="28"/>
          <w:szCs w:val="28"/>
        </w:rPr>
      </w:pPr>
    </w:p>
    <w:p w:rsidR="00892870" w:rsidRDefault="000157A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              __________</w:t>
      </w:r>
    </w:p>
    <w:p w:rsidR="00892870" w:rsidRDefault="000157A0">
      <w:pPr>
        <w:pStyle w:val="ConsPlusNonforma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Cs w:val="24"/>
        </w:rPr>
        <w:t xml:space="preserve">Ф.И.О. специалиста, производящего осмотр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Cs w:val="24"/>
        </w:rPr>
        <w:t>подпись</w:t>
      </w:r>
    </w:p>
    <w:p w:rsidR="00892870" w:rsidRDefault="00892870"/>
    <w:sectPr w:rsidR="00892870" w:rsidSect="00952A19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30FF"/>
    <w:multiLevelType w:val="multilevel"/>
    <w:tmpl w:val="B6D490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1364C2"/>
    <w:multiLevelType w:val="multilevel"/>
    <w:tmpl w:val="4A4A65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70"/>
    <w:rsid w:val="000157A0"/>
    <w:rsid w:val="000E32D4"/>
    <w:rsid w:val="000F6E9A"/>
    <w:rsid w:val="002E33D8"/>
    <w:rsid w:val="004E75E7"/>
    <w:rsid w:val="008359C8"/>
    <w:rsid w:val="00892870"/>
    <w:rsid w:val="008F5957"/>
    <w:rsid w:val="00952A19"/>
    <w:rsid w:val="00A72389"/>
    <w:rsid w:val="00A95CF9"/>
    <w:rsid w:val="00D02908"/>
    <w:rsid w:val="00F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qFormat/>
    <w:pPr>
      <w:keepNext/>
      <w:tabs>
        <w:tab w:val="left" w:pos="1260"/>
        <w:tab w:val="left" w:pos="1440"/>
      </w:tabs>
      <w:jc w:val="right"/>
      <w:outlineLvl w:val="0"/>
    </w:pPr>
    <w:rPr>
      <w:sz w:val="28"/>
    </w:rPr>
  </w:style>
  <w:style w:type="paragraph" w:styleId="2">
    <w:name w:val="heading 2"/>
    <w:basedOn w:val="a"/>
    <w:qFormat/>
    <w:pPr>
      <w:keepNext/>
      <w:tabs>
        <w:tab w:val="left" w:pos="1260"/>
        <w:tab w:val="left" w:pos="1440"/>
      </w:tabs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qFormat/>
    <w:pPr>
      <w:keepNext/>
      <w:tabs>
        <w:tab w:val="left" w:pos="1260"/>
        <w:tab w:val="left" w:pos="1440"/>
      </w:tabs>
      <w:jc w:val="center"/>
      <w:outlineLvl w:val="2"/>
    </w:pPr>
    <w:rPr>
      <w:sz w:val="28"/>
    </w:rPr>
  </w:style>
  <w:style w:type="paragraph" w:styleId="4">
    <w:name w:val="heading 4"/>
    <w:basedOn w:val="a"/>
    <w:qFormat/>
    <w:pPr>
      <w:keepNext/>
      <w:tabs>
        <w:tab w:val="left" w:pos="1260"/>
        <w:tab w:val="left" w:pos="1440"/>
      </w:tabs>
      <w:ind w:firstLine="720"/>
      <w:jc w:val="both"/>
      <w:outlineLvl w:val="3"/>
    </w:pPr>
    <w:rPr>
      <w:b/>
      <w:i/>
      <w:sz w:val="28"/>
    </w:rPr>
  </w:style>
  <w:style w:type="paragraph" w:styleId="5">
    <w:name w:val="heading 5"/>
    <w:basedOn w:val="a"/>
    <w:qFormat/>
    <w:pPr>
      <w:keepNext/>
      <w:tabs>
        <w:tab w:val="left" w:pos="-3420"/>
      </w:tabs>
      <w:ind w:firstLine="720"/>
      <w:outlineLvl w:val="4"/>
    </w:pPr>
    <w:rPr>
      <w:sz w:val="28"/>
    </w:rPr>
  </w:style>
  <w:style w:type="paragraph" w:styleId="6">
    <w:name w:val="heading 6"/>
    <w:basedOn w:val="a"/>
    <w:qFormat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z1">
    <w:name w:val="WW8Num1z1"/>
    <w:rPr>
      <w:color w:val="00000A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-">
    <w:name w:val="Интернет-ссылка"/>
    <w:semiHidden/>
    <w:rPr>
      <w:color w:val="0000FF"/>
      <w:u w:val="single"/>
    </w:rPr>
  </w:style>
  <w:style w:type="character" w:customStyle="1" w:styleId="-0">
    <w:name w:val="Ж-курсив"/>
    <w:rPr>
      <w:b/>
      <w:i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line number"/>
    <w:semiHidden/>
  </w:style>
  <w:style w:type="character" w:customStyle="1" w:styleId="ListLabel1">
    <w:name w:val="ListLabel 1"/>
    <w:rPr>
      <w:rFonts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8">
    <w:name w:val="Body Text"/>
    <w:basedOn w:val="a"/>
    <w:semiHidden/>
    <w:pPr>
      <w:tabs>
        <w:tab w:val="left" w:pos="1260"/>
        <w:tab w:val="left" w:pos="1440"/>
      </w:tabs>
      <w:spacing w:line="288" w:lineRule="auto"/>
      <w:jc w:val="both"/>
    </w:pPr>
    <w:rPr>
      <w:b/>
    </w:rPr>
  </w:style>
  <w:style w:type="paragraph" w:styleId="a9">
    <w:name w:val="List"/>
    <w:basedOn w:val="a8"/>
    <w:semiHidden/>
    <w:rPr>
      <w:rFonts w:ascii="Arial" w:hAnsi="Arial" w:cs="Tahoma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c">
    <w:name w:val="Заглавие"/>
    <w:basedOn w:val="a7"/>
    <w:qFormat/>
  </w:style>
  <w:style w:type="paragraph" w:styleId="ad">
    <w:name w:val="Subtitle"/>
    <w:basedOn w:val="a7"/>
    <w:qFormat/>
    <w:pPr>
      <w:jc w:val="center"/>
    </w:pPr>
    <w:rPr>
      <w:i/>
      <w:iCs/>
    </w:rPr>
  </w:style>
  <w:style w:type="paragraph" w:styleId="ae">
    <w:name w:val="Body Text Indent"/>
    <w:basedOn w:val="a"/>
    <w:semiHidden/>
    <w:pPr>
      <w:tabs>
        <w:tab w:val="left" w:pos="10244"/>
        <w:tab w:val="left" w:pos="10424"/>
      </w:tabs>
      <w:ind w:left="1080" w:hanging="360"/>
      <w:jc w:val="both"/>
    </w:pPr>
    <w:rPr>
      <w:b/>
      <w:sz w:val="28"/>
    </w:rPr>
  </w:style>
  <w:style w:type="paragraph" w:customStyle="1" w:styleId="21">
    <w:name w:val="Основной текст с отступом 21"/>
    <w:basedOn w:val="a"/>
    <w:pPr>
      <w:tabs>
        <w:tab w:val="left" w:pos="8864"/>
        <w:tab w:val="left" w:pos="9044"/>
      </w:tabs>
      <w:ind w:left="1060" w:hanging="340"/>
      <w:jc w:val="both"/>
    </w:pPr>
    <w:rPr>
      <w:b/>
      <w:sz w:val="28"/>
    </w:rPr>
  </w:style>
  <w:style w:type="paragraph" w:styleId="af">
    <w:name w:val="header"/>
    <w:basedOn w:val="a"/>
    <w:semiHidden/>
    <w:pPr>
      <w:tabs>
        <w:tab w:val="center" w:pos="4153"/>
        <w:tab w:val="right" w:pos="8306"/>
      </w:tabs>
    </w:pPr>
  </w:style>
  <w:style w:type="paragraph" w:styleId="af0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tabs>
        <w:tab w:val="left" w:pos="1260"/>
        <w:tab w:val="left" w:pos="1440"/>
      </w:tabs>
      <w:jc w:val="both"/>
    </w:pPr>
    <w:rPr>
      <w:sz w:val="26"/>
    </w:rPr>
  </w:style>
  <w:style w:type="paragraph" w:customStyle="1" w:styleId="31">
    <w:name w:val="Основной текст с отступом 31"/>
    <w:basedOn w:val="a"/>
    <w:pPr>
      <w:tabs>
        <w:tab w:val="left" w:pos="1260"/>
        <w:tab w:val="left" w:pos="1440"/>
      </w:tabs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1260"/>
        <w:tab w:val="left" w:pos="1440"/>
      </w:tabs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sz w:val="24"/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/>
      <w:sz w:val="24"/>
      <w:lang w:eastAsia="ar-SA"/>
    </w:rPr>
  </w:style>
  <w:style w:type="paragraph" w:customStyle="1" w:styleId="af1">
    <w:name w:val="Словарная статья"/>
    <w:basedOn w:val="a"/>
    <w:pPr>
      <w:widowControl w:val="0"/>
      <w:ind w:right="118"/>
      <w:jc w:val="both"/>
    </w:pPr>
    <w:rPr>
      <w:rFonts w:ascii="Arial" w:hAnsi="Arial"/>
      <w:sz w:val="20"/>
      <w:szCs w:val="2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8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9F3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qFormat/>
    <w:pPr>
      <w:keepNext/>
      <w:tabs>
        <w:tab w:val="left" w:pos="1260"/>
        <w:tab w:val="left" w:pos="1440"/>
      </w:tabs>
      <w:jc w:val="right"/>
      <w:outlineLvl w:val="0"/>
    </w:pPr>
    <w:rPr>
      <w:sz w:val="28"/>
    </w:rPr>
  </w:style>
  <w:style w:type="paragraph" w:styleId="2">
    <w:name w:val="heading 2"/>
    <w:basedOn w:val="a"/>
    <w:qFormat/>
    <w:pPr>
      <w:keepNext/>
      <w:tabs>
        <w:tab w:val="left" w:pos="1260"/>
        <w:tab w:val="left" w:pos="1440"/>
      </w:tabs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qFormat/>
    <w:pPr>
      <w:keepNext/>
      <w:tabs>
        <w:tab w:val="left" w:pos="1260"/>
        <w:tab w:val="left" w:pos="1440"/>
      </w:tabs>
      <w:jc w:val="center"/>
      <w:outlineLvl w:val="2"/>
    </w:pPr>
    <w:rPr>
      <w:sz w:val="28"/>
    </w:rPr>
  </w:style>
  <w:style w:type="paragraph" w:styleId="4">
    <w:name w:val="heading 4"/>
    <w:basedOn w:val="a"/>
    <w:qFormat/>
    <w:pPr>
      <w:keepNext/>
      <w:tabs>
        <w:tab w:val="left" w:pos="1260"/>
        <w:tab w:val="left" w:pos="1440"/>
      </w:tabs>
      <w:ind w:firstLine="720"/>
      <w:jc w:val="both"/>
      <w:outlineLvl w:val="3"/>
    </w:pPr>
    <w:rPr>
      <w:b/>
      <w:i/>
      <w:sz w:val="28"/>
    </w:rPr>
  </w:style>
  <w:style w:type="paragraph" w:styleId="5">
    <w:name w:val="heading 5"/>
    <w:basedOn w:val="a"/>
    <w:qFormat/>
    <w:pPr>
      <w:keepNext/>
      <w:tabs>
        <w:tab w:val="left" w:pos="-3420"/>
      </w:tabs>
      <w:ind w:firstLine="720"/>
      <w:outlineLvl w:val="4"/>
    </w:pPr>
    <w:rPr>
      <w:sz w:val="28"/>
    </w:rPr>
  </w:style>
  <w:style w:type="paragraph" w:styleId="6">
    <w:name w:val="heading 6"/>
    <w:basedOn w:val="a"/>
    <w:qFormat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z1">
    <w:name w:val="WW8Num1z1"/>
    <w:rPr>
      <w:color w:val="00000A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-">
    <w:name w:val="Интернет-ссылка"/>
    <w:semiHidden/>
    <w:rPr>
      <w:color w:val="0000FF"/>
      <w:u w:val="single"/>
    </w:rPr>
  </w:style>
  <w:style w:type="character" w:customStyle="1" w:styleId="-0">
    <w:name w:val="Ж-курсив"/>
    <w:rPr>
      <w:b/>
      <w:i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line number"/>
    <w:semiHidden/>
  </w:style>
  <w:style w:type="character" w:customStyle="1" w:styleId="ListLabel1">
    <w:name w:val="ListLabel 1"/>
    <w:rPr>
      <w:rFonts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8">
    <w:name w:val="Body Text"/>
    <w:basedOn w:val="a"/>
    <w:semiHidden/>
    <w:pPr>
      <w:tabs>
        <w:tab w:val="left" w:pos="1260"/>
        <w:tab w:val="left" w:pos="1440"/>
      </w:tabs>
      <w:spacing w:line="288" w:lineRule="auto"/>
      <w:jc w:val="both"/>
    </w:pPr>
    <w:rPr>
      <w:b/>
    </w:rPr>
  </w:style>
  <w:style w:type="paragraph" w:styleId="a9">
    <w:name w:val="List"/>
    <w:basedOn w:val="a8"/>
    <w:semiHidden/>
    <w:rPr>
      <w:rFonts w:ascii="Arial" w:hAnsi="Arial" w:cs="Tahoma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c">
    <w:name w:val="Заглавие"/>
    <w:basedOn w:val="a7"/>
    <w:qFormat/>
  </w:style>
  <w:style w:type="paragraph" w:styleId="ad">
    <w:name w:val="Subtitle"/>
    <w:basedOn w:val="a7"/>
    <w:qFormat/>
    <w:pPr>
      <w:jc w:val="center"/>
    </w:pPr>
    <w:rPr>
      <w:i/>
      <w:iCs/>
    </w:rPr>
  </w:style>
  <w:style w:type="paragraph" w:styleId="ae">
    <w:name w:val="Body Text Indent"/>
    <w:basedOn w:val="a"/>
    <w:semiHidden/>
    <w:pPr>
      <w:tabs>
        <w:tab w:val="left" w:pos="10244"/>
        <w:tab w:val="left" w:pos="10424"/>
      </w:tabs>
      <w:ind w:left="1080" w:hanging="360"/>
      <w:jc w:val="both"/>
    </w:pPr>
    <w:rPr>
      <w:b/>
      <w:sz w:val="28"/>
    </w:rPr>
  </w:style>
  <w:style w:type="paragraph" w:customStyle="1" w:styleId="21">
    <w:name w:val="Основной текст с отступом 21"/>
    <w:basedOn w:val="a"/>
    <w:pPr>
      <w:tabs>
        <w:tab w:val="left" w:pos="8864"/>
        <w:tab w:val="left" w:pos="9044"/>
      </w:tabs>
      <w:ind w:left="1060" w:hanging="340"/>
      <w:jc w:val="both"/>
    </w:pPr>
    <w:rPr>
      <w:b/>
      <w:sz w:val="28"/>
    </w:rPr>
  </w:style>
  <w:style w:type="paragraph" w:styleId="af">
    <w:name w:val="header"/>
    <w:basedOn w:val="a"/>
    <w:semiHidden/>
    <w:pPr>
      <w:tabs>
        <w:tab w:val="center" w:pos="4153"/>
        <w:tab w:val="right" w:pos="8306"/>
      </w:tabs>
    </w:pPr>
  </w:style>
  <w:style w:type="paragraph" w:styleId="af0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tabs>
        <w:tab w:val="left" w:pos="1260"/>
        <w:tab w:val="left" w:pos="1440"/>
      </w:tabs>
      <w:jc w:val="both"/>
    </w:pPr>
    <w:rPr>
      <w:sz w:val="26"/>
    </w:rPr>
  </w:style>
  <w:style w:type="paragraph" w:customStyle="1" w:styleId="31">
    <w:name w:val="Основной текст с отступом 31"/>
    <w:basedOn w:val="a"/>
    <w:pPr>
      <w:tabs>
        <w:tab w:val="left" w:pos="1260"/>
        <w:tab w:val="left" w:pos="1440"/>
      </w:tabs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1260"/>
        <w:tab w:val="left" w:pos="1440"/>
      </w:tabs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sz w:val="24"/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/>
      <w:sz w:val="24"/>
      <w:lang w:eastAsia="ar-SA"/>
    </w:rPr>
  </w:style>
  <w:style w:type="paragraph" w:customStyle="1" w:styleId="af1">
    <w:name w:val="Словарная статья"/>
    <w:basedOn w:val="a"/>
    <w:pPr>
      <w:widowControl w:val="0"/>
      <w:ind w:right="118"/>
      <w:jc w:val="both"/>
    </w:pPr>
    <w:rPr>
      <w:rFonts w:ascii="Arial" w:hAnsi="Arial"/>
      <w:sz w:val="20"/>
      <w:szCs w:val="2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8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9F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rayadm.nubex.ru/" TargetMode="External"/><Relationship Id="rId13" Type="http://schemas.openxmlformats.org/officeDocument/2006/relationships/hyperlink" Target="consultantplus://offline/ref=84AE761BD11567C3E7A107A875DC2FF44E2C2D38AECADAA3B9461BFE4424F786AD1AD8A3C47941F0JDU4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E6ECA4909874865AC84610615DF1F49079074C75B66273E7CC09D13AF5713B0241ED6AA2C5ECAK6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6ECA4909874865AC84610615DF1F49079074C75B66273E7CC09D13AF5713B0241ED6AA2C5ECAK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F749C48B4849EE55B4FD51C7302CA4D55FF01C222C6135AFB14DB483C944A28259652319E283q4t7J" TargetMode="External"/><Relationship Id="rId10" Type="http://schemas.openxmlformats.org/officeDocument/2006/relationships/hyperlink" Target="consultantplus://offline/ref=2E6ECA4909874865AC84610615DF1F49079074C75B66273E7CC09D13AF5713B0241ED6AA2C5ECAK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4AE761BD11567C3E7A107A875DC2FF44A2D2A32A8C987A9B11F17FC432BA891AA53D4A2C47940JFU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06CA-204A-4CF9-BC5E-A6A08641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55</Pages>
  <Words>18566</Words>
  <Characters>105827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124145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Big_Arxi</cp:lastModifiedBy>
  <cp:revision>17</cp:revision>
  <cp:lastPrinted>2017-05-02T13:23:00Z</cp:lastPrinted>
  <dcterms:created xsi:type="dcterms:W3CDTF">2017-02-15T12:21:00Z</dcterms:created>
  <dcterms:modified xsi:type="dcterms:W3CDTF">2017-05-03T08:54:00Z</dcterms:modified>
  <dc:language>ru-RU</dc:language>
</cp:coreProperties>
</file>