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601" w:type="dxa"/>
        <w:tblLayout w:type="fixed"/>
        <w:tblLook w:val="04A0"/>
      </w:tblPr>
      <w:tblGrid>
        <w:gridCol w:w="2694"/>
        <w:gridCol w:w="567"/>
        <w:gridCol w:w="567"/>
        <w:gridCol w:w="567"/>
        <w:gridCol w:w="1250"/>
        <w:gridCol w:w="593"/>
        <w:gridCol w:w="1559"/>
        <w:gridCol w:w="1417"/>
        <w:gridCol w:w="1418"/>
      </w:tblGrid>
      <w:tr w:rsidR="005619CC" w:rsidRPr="005619CC" w:rsidTr="005619CC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9CC" w:rsidRPr="005619CC" w:rsidRDefault="005619CC" w:rsidP="00561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9CC" w:rsidRPr="005619CC" w:rsidRDefault="005619CC" w:rsidP="00561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9CC" w:rsidRPr="005619CC" w:rsidRDefault="005619CC" w:rsidP="00561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9CC" w:rsidRPr="005619CC" w:rsidRDefault="005619CC" w:rsidP="00561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9CC" w:rsidRPr="005619CC" w:rsidRDefault="005619CC" w:rsidP="00561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9CC" w:rsidRPr="005619CC" w:rsidRDefault="005619CC" w:rsidP="00561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9CC" w:rsidRPr="005619CC" w:rsidRDefault="005619CC" w:rsidP="00561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Утверждено:</w:t>
            </w:r>
          </w:p>
        </w:tc>
      </w:tr>
      <w:tr w:rsidR="005619CC" w:rsidRPr="005619CC" w:rsidTr="005619CC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9CC" w:rsidRPr="005619CC" w:rsidRDefault="005619CC" w:rsidP="00561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9CC" w:rsidRPr="005619CC" w:rsidRDefault="005619CC" w:rsidP="00561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9CC" w:rsidRPr="005619CC" w:rsidRDefault="005619CC" w:rsidP="00561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9CC" w:rsidRPr="005619CC" w:rsidRDefault="005619CC" w:rsidP="00561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9CC" w:rsidRPr="005619CC" w:rsidRDefault="005619CC" w:rsidP="00561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9CC" w:rsidRPr="005619CC" w:rsidRDefault="005619CC" w:rsidP="00561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9CC" w:rsidRPr="005619CC" w:rsidRDefault="005619CC" w:rsidP="00561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9CC" w:rsidRPr="005619CC" w:rsidRDefault="005619CC" w:rsidP="00561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9CC" w:rsidRPr="005619CC" w:rsidRDefault="005619CC" w:rsidP="00561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9CC" w:rsidRPr="005619CC" w:rsidRDefault="005619CC" w:rsidP="00561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9CC" w:rsidRPr="005619CC" w:rsidRDefault="005619CC" w:rsidP="00561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9CC" w:rsidRPr="005619CC" w:rsidRDefault="005619CC" w:rsidP="00561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9CC" w:rsidRPr="005619CC" w:rsidRDefault="005619CC" w:rsidP="00561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9CC" w:rsidRPr="005619CC" w:rsidRDefault="005619CC" w:rsidP="00561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финансового отдела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9CC" w:rsidRPr="005619CC" w:rsidRDefault="005619CC" w:rsidP="00561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9CC" w:rsidRPr="005619CC" w:rsidRDefault="005619CC" w:rsidP="00561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9CC" w:rsidRPr="005619CC" w:rsidRDefault="005619CC" w:rsidP="00561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9CC" w:rsidRPr="005619CC" w:rsidRDefault="005619CC" w:rsidP="00561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9CC" w:rsidRPr="005619CC" w:rsidRDefault="005619CC" w:rsidP="00561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9CC" w:rsidRPr="005619CC" w:rsidRDefault="005619CC" w:rsidP="00561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9CC" w:rsidRPr="005619CC" w:rsidRDefault="005619CC" w:rsidP="00561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 Н.В. Смирнова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9CC" w:rsidRPr="005619CC" w:rsidRDefault="005619CC" w:rsidP="00561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9CC" w:rsidRPr="005619CC" w:rsidRDefault="005619CC" w:rsidP="00561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9CC" w:rsidRPr="005619CC" w:rsidRDefault="005619CC" w:rsidP="00561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9CC" w:rsidRPr="005619CC" w:rsidRDefault="005619CC" w:rsidP="00561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9CC" w:rsidRPr="005619CC" w:rsidRDefault="005619CC" w:rsidP="00561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9CC" w:rsidRPr="005619CC" w:rsidRDefault="005619CC" w:rsidP="00561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9CC" w:rsidRPr="005619CC" w:rsidRDefault="005619CC" w:rsidP="00561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Дата: 31.08.2018</w:t>
            </w:r>
          </w:p>
        </w:tc>
      </w:tr>
      <w:tr w:rsidR="005619CC" w:rsidRPr="005619CC" w:rsidTr="005619CC">
        <w:trPr>
          <w:trHeight w:val="31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619CC" w:rsidRPr="005619CC" w:rsidTr="005619CC">
        <w:trPr>
          <w:trHeight w:val="315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Сводная бюджетная роспись</w:t>
            </w:r>
          </w:p>
        </w:tc>
      </w:tr>
      <w:tr w:rsidR="005619CC" w:rsidRPr="005619CC" w:rsidTr="005619CC">
        <w:trPr>
          <w:trHeight w:val="315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бюджета Заволжского муниципального района на 2018 год и плановый период 2019 и 2020 годов</w:t>
            </w:r>
          </w:p>
        </w:tc>
      </w:tr>
      <w:tr w:rsidR="005619CC" w:rsidRPr="005619CC" w:rsidTr="005619CC">
        <w:trPr>
          <w:trHeight w:val="315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изменениями</w:t>
            </w:r>
          </w:p>
        </w:tc>
      </w:tr>
      <w:tr w:rsidR="005619CC" w:rsidRPr="005619CC" w:rsidTr="005619CC">
        <w:trPr>
          <w:trHeight w:val="240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Дата: 31.08.2018</w:t>
            </w:r>
          </w:p>
        </w:tc>
      </w:tr>
      <w:tr w:rsidR="005619CC" w:rsidRPr="005619CC" w:rsidTr="005619CC">
        <w:trPr>
          <w:trHeight w:val="825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классификации расходов бюджетов РФ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на 2018 год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на 2019 год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на 2020 год</w:t>
            </w:r>
          </w:p>
        </w:tc>
      </w:tr>
      <w:tr w:rsidR="005619CC" w:rsidRPr="005619CC" w:rsidTr="005619CC">
        <w:trPr>
          <w:trHeight w:val="750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9CC" w:rsidRPr="005619CC" w:rsidRDefault="005619CC" w:rsidP="00561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Ц.ст.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9CC" w:rsidRPr="005619CC" w:rsidRDefault="005619CC" w:rsidP="00561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9CC" w:rsidRPr="005619CC" w:rsidRDefault="005619CC" w:rsidP="00561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19CC" w:rsidRPr="005619CC" w:rsidRDefault="005619CC" w:rsidP="00561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619CC" w:rsidRPr="005619CC" w:rsidTr="005619CC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Администрация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99 902 188,89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57 994 714,50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60 170 292,21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38 998 737,51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34 308 185,80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34 318 185,80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1 275 229,80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1 222 448,00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1 222 448,00</w:t>
            </w:r>
          </w:p>
        </w:tc>
      </w:tr>
      <w:tr w:rsidR="005619CC" w:rsidRPr="005619CC" w:rsidTr="005619CC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Обеспечение деятельности Главы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1110100130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1 275 229,80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1 222 448,00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1 222 448,00</w:t>
            </w:r>
          </w:p>
        </w:tc>
      </w:tr>
      <w:tr w:rsidR="005619CC" w:rsidRPr="005619CC" w:rsidTr="005619CC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1110100130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976 400,00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938 900,00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938 900,00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1110100130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3 781,80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1110100130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295 048,00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283 548,00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283 548,00</w:t>
            </w:r>
          </w:p>
        </w:tc>
      </w:tr>
      <w:tr w:rsidR="005619CC" w:rsidRPr="005619CC" w:rsidTr="005619CC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21 103 565,20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21 078 505,00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21 078 505,00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      Обеспечение деятельности администрации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20 569 608,20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20 701 500,00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20 701 500,00</w:t>
            </w:r>
          </w:p>
        </w:tc>
      </w:tr>
      <w:tr w:rsidR="005619CC" w:rsidRPr="005619CC" w:rsidTr="005619CC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14 084 031,16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14 300 000,00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19 518,20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23 300,00</w:t>
            </w:r>
          </w:p>
        </w:tc>
      </w:tr>
      <w:tr w:rsidR="005619CC" w:rsidRPr="005619CC" w:rsidTr="005619CC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4 261 990,00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4 318 600,00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4 318 600,00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1 163 600,00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1 082 600,00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1 092 600,00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920 380,00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905 000,00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28 468,84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27 070,00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1110200140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61 979,00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32 000,00</w:t>
            </w:r>
          </w:p>
        </w:tc>
      </w:tr>
      <w:tr w:rsidR="005619CC" w:rsidRPr="005619CC" w:rsidTr="005619CC">
        <w:trPr>
          <w:trHeight w:val="204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Осуществление переданных полномочий поселений Заволжского муниципального района Ивановской области по решению вопросов местного значения в части выдачи разрешений на строительство, разрешений на ввод объекта в эксплуатацию, градостроительного плана земельного участка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1110300160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1110300160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107 526,88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</w:t>
            </w: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1110300160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32 473,12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    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1110480360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389 957,00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377 005,00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377 005,00</w:t>
            </w:r>
          </w:p>
        </w:tc>
      </w:tr>
      <w:tr w:rsidR="005619CC" w:rsidRPr="005619CC" w:rsidTr="005619CC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1110480360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284 145,00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289 558,00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289 558,00</w:t>
            </w:r>
          </w:p>
        </w:tc>
      </w:tr>
      <w:tr w:rsidR="005619CC" w:rsidRPr="005619CC" w:rsidTr="005619CC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1110480360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85 812,00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87 447,00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87 447,00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1110480360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1110480360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работников по вопросам</w:t>
            </w:r>
            <w:proofErr w:type="gramEnd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16 619 942,51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12 007 232,80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12 017 232,80</w:t>
            </w:r>
          </w:p>
        </w:tc>
      </w:tr>
      <w:tr w:rsidR="005619CC" w:rsidRPr="005619CC" w:rsidTr="005619CC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0510120070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0510120070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0810120140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0810120140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5619CC" w:rsidRPr="005619CC" w:rsidTr="005619CC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Утепление и замена входных дверей и окон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0810120150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0810120150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1110680350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9 289,20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9 289,20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9 289,20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1110680350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9 289,20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9 289,20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9 289,20</w:t>
            </w:r>
          </w:p>
        </w:tc>
      </w:tr>
      <w:tr w:rsidR="005619CC" w:rsidRPr="005619CC" w:rsidTr="005619CC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1110720250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1110720250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Организация официальных приемов и (или) обслуживание представителей других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1110820260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75 000,00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1110820260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75 000,00</w:t>
            </w:r>
          </w:p>
        </w:tc>
      </w:tr>
      <w:tr w:rsidR="005619CC" w:rsidRPr="005619CC" w:rsidTr="005619CC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Обеспечение деятельности Муниципального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10 840 253,43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8 529 700,00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8 529 700,00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3 982 929,92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3 450 000,00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1 202 812,60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1 041 900,00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1 041 900,00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122 550,00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107 000,00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5 473 579,96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3 869 800,00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3 869 800,00</w:t>
            </w:r>
          </w:p>
        </w:tc>
      </w:tr>
      <w:tr w:rsidR="005619CC" w:rsidRPr="005619CC" w:rsidTr="005619CC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4 380,95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27 000,00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1120100170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</w:tr>
      <w:tr w:rsidR="005619CC" w:rsidRPr="005619CC" w:rsidTr="005619CC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547 170,28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499 821,26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229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1120100250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47 349,02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Обеспечение деятельности Муниципального учреждения "Многофункциональный центр предоставления государственных и муниципальных услуг Заволжского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1130100180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2 233 000,00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2 233 000,00</w:t>
            </w:r>
          </w:p>
        </w:tc>
      </w:tr>
      <w:tr w:rsidR="005619CC" w:rsidRPr="005619CC" w:rsidTr="005619CC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1130100180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2 043 000,00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2 233 000,00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2 233 000,00</w:t>
            </w:r>
          </w:p>
        </w:tc>
      </w:tr>
      <w:tr w:rsidR="005619CC" w:rsidRPr="005619CC" w:rsidTr="005619CC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1130182910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849 306,00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1130182910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849 306,00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1210120270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977 903,10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493 877,51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491 016,22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1210120270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977 903,10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493 877,51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491 016,22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Выполнение иных мероприятий в отношении имущества, входящего в состав имущества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1210320290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690 020,50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336 366,09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349 227,38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1210320290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690 020,50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336 366,09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349 227,38</w:t>
            </w:r>
          </w:p>
        </w:tc>
      </w:tr>
      <w:tr w:rsidR="005619CC" w:rsidRPr="005619CC" w:rsidTr="005619CC">
        <w:trPr>
          <w:trHeight w:val="382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Выполнение работ по корректировке генеральных планов поселения, правил землепользования и застройки, подготовленной на основе генеральных планов поселения документации по планировке территории, выдачи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</w:t>
            </w: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 осуществлении строительства, реконструкции объектов капитального строительства, расположенных на территории поселения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140 000,00</w:t>
            </w:r>
          </w:p>
        </w:tc>
      </w:tr>
      <w:tr w:rsidR="005619CC" w:rsidRPr="005619CC" w:rsidTr="005619CC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140 000,00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Мероприятия по обеспечению безопасности граждан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1510220470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1510220470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5619CC" w:rsidRPr="005619CC" w:rsidTr="005619CC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Участие в предупреждении и ликвидации последствий чрезвычайных ситуаций на территории сельских поселений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1510220530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1510220530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Оказание поддержки гражданам, участвующим в охране общественного порядка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1510320480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1510320480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      Установка видеонаблюдения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1530120560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1530120560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Обслуживание АПК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1530120570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1530120570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6 235 177,68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3 657 603,30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3 950 369,01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477 892,00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309 000,00</w:t>
            </w:r>
          </w:p>
        </w:tc>
      </w:tr>
      <w:tr w:rsidR="005619CC" w:rsidRPr="005619CC" w:rsidTr="005619CC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Субсидирование части затрат на приобретение элитных, репродуцированных семян зерновых, зернобобовых культур, семян многолетних трав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0520160030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5619CC" w:rsidRPr="005619CC" w:rsidTr="005619CC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0520160030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5619CC" w:rsidRPr="005619CC" w:rsidTr="005619CC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Субсидирование части затрат на приобретение минеральных удобрений, средств защиты и регуляторов роста растений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0520260040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5619CC" w:rsidRPr="005619CC" w:rsidTr="005619CC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0520260040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</w:tr>
      <w:tr w:rsidR="005619CC" w:rsidRPr="005619CC" w:rsidTr="005619CC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0520360050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</w:tr>
      <w:tr w:rsidR="005619CC" w:rsidRPr="005619CC" w:rsidTr="005619CC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0520360050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      Субсидирование части затрат на 1 тонну реализованного молока собственного производства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0520460060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</w:tr>
      <w:tr w:rsidR="005619CC" w:rsidRPr="005619CC" w:rsidTr="005619CC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0520460060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120 000,00</w:t>
            </w:r>
          </w:p>
        </w:tc>
      </w:tr>
      <w:tr w:rsidR="005619CC" w:rsidRPr="005619CC" w:rsidTr="005619CC">
        <w:trPr>
          <w:trHeight w:val="255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4000080370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4000080370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9 000,00</w:t>
            </w:r>
          </w:p>
        </w:tc>
      </w:tr>
      <w:tr w:rsidR="005619CC" w:rsidRPr="005619CC" w:rsidTr="005619CC">
        <w:trPr>
          <w:trHeight w:val="255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4000082400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140 392,00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4000082400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140 392,00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5619CC" w:rsidRPr="005619CC" w:rsidTr="005619CC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Предоставление субсидий на возмещение части недополученных доходов по оказанию услуг по перевозке пассажиров и </w:t>
            </w: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багажа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0510260020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5619CC" w:rsidRPr="005619CC" w:rsidTr="005619CC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0510260020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5 657 285,68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3 248 603,30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3 541 369,01</w:t>
            </w:r>
          </w:p>
        </w:tc>
      </w:tr>
      <w:tr w:rsidR="005619CC" w:rsidRPr="005619CC" w:rsidTr="005619CC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Оформление прав собственности на автомобильные дороги местного значения муниципального образования "Заволжский муниципальный район" и земельные участки под ними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0720120100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408 000,00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0720120100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408 000,00</w:t>
            </w:r>
          </w:p>
        </w:tc>
      </w:tr>
      <w:tr w:rsidR="005619CC" w:rsidRPr="005619CC" w:rsidTr="005619CC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0720120120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3 338 372,68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2 840 603,30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3 133 369,01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0720120120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3 338 372,68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2 840 603,30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3 133 369,01</w:t>
            </w:r>
          </w:p>
        </w:tc>
      </w:tr>
      <w:tr w:rsidR="005619CC" w:rsidRPr="005619CC" w:rsidTr="005619CC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Дорожная деятельность в отношении автомобильных дорог местного значения в границах населенных пунктов Волжского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0720120380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876 700,00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0720120380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876 700,00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Содержание, автомобильных дорог местного значения, вне границ населенных пунктов в границах Волжского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0720120400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512 700,00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</w:t>
            </w: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0720120400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512 700,00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      Капитальный ремонт и ремонт автомобильных дорог местного значения внутри населенных пунктов муниципального образования "Заволжский муниципальный район"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0720120580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409 525,00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0720120580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409 525,00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Формирование и расходование </w:t>
            </w:r>
            <w:proofErr w:type="gramStart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1040120240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111 988,00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1040120240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111 988,00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Обеспечение мероприятий связанных с развитием туризма в Заволжском муниципальном районе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1400120330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1400120330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5619CC" w:rsidRPr="005619CC" w:rsidTr="005619CC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40 633 334,40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7 999 056,40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6 733 756,40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1 831 456,40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1 741 256,40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1 759 756,40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1210220280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29 756,40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29 756,40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29 756,40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1210220280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29 756,40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29 756,40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29 756,40</w:t>
            </w:r>
          </w:p>
        </w:tc>
      </w:tr>
      <w:tr w:rsidR="005619CC" w:rsidRPr="005619CC" w:rsidTr="005619CC">
        <w:trPr>
          <w:trHeight w:val="306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      </w:t>
            </w:r>
            <w:proofErr w:type="gramStart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значения сельского поселения"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1210220490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1 301 700,00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901 500,00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1210220490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1 301 700,00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901 500,00</w:t>
            </w:r>
          </w:p>
        </w:tc>
      </w:tr>
      <w:tr w:rsidR="005619CC" w:rsidRPr="005619CC" w:rsidTr="005619CC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Ремонт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4000020510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497 422,00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828 500,00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4000020510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284 894,00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4000020510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212 528,00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828 500,00</w:t>
            </w:r>
          </w:p>
        </w:tc>
      </w:tr>
      <w:tr w:rsidR="005619CC" w:rsidRPr="005619CC" w:rsidTr="005619CC">
        <w:trPr>
          <w:trHeight w:val="204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Возмещение расходов нанимателей муниципального жилищного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приборов учета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4000020600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2 578,00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4000020600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2 578,00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38 611 878,00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6 137 800,00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4 854 000,00</w:t>
            </w:r>
          </w:p>
        </w:tc>
      </w:tr>
      <w:tr w:rsidR="005619CC" w:rsidRPr="005619CC" w:rsidTr="005619CC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Разработка проектно-сметной документации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0610140160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203 519,47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236 970,00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0610140160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203 519,47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236 970,00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На разработку (корректировку) проектной документации и газификацию населенных пунктов, объектов социальной инфраструктуры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0610182990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0610182990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Софинансирование из бюджета Заволжского муниципального района расходов на разработку (корректировку) проектной документации и газификацию населенных пунктов, объектов социальной инфраструктуры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06101S2990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54 210,53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06101S2990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54 210,53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Газификация населенных пунктов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0610240150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1 369 039,55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5 075 330,00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4 019 000,00</w:t>
            </w:r>
          </w:p>
        </w:tc>
      </w:tr>
      <w:tr w:rsidR="005619CC" w:rsidRPr="005619CC" w:rsidTr="005619CC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0610240150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1 369 039,55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5 075 330,00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4 019 000,00</w:t>
            </w:r>
          </w:p>
        </w:tc>
      </w:tr>
      <w:tr w:rsidR="005619CC" w:rsidRPr="005619CC" w:rsidTr="005619CC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Проверка исполнительно - технической документации на строительство распределительных газопроводов с</w:t>
            </w:r>
            <w:proofErr w:type="gramStart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аречный, д. </w:t>
            </w:r>
            <w:proofErr w:type="spellStart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Мартыниха</w:t>
            </w:r>
            <w:proofErr w:type="spellEnd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д. Шерониха, д. </w:t>
            </w:r>
            <w:proofErr w:type="spellStart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Чеганово</w:t>
            </w:r>
            <w:proofErr w:type="spellEnd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Заволжском районе Ивановской области (1 этап-газификация с.Заречный)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0610240170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715 547,86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0610240170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715 547,86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178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      Первичный пуск газа в наружные газопроводы и газовое оборудование муниципальных квартир при строительстве распределительных газопроводов с</w:t>
            </w:r>
            <w:proofErr w:type="gramStart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аречный, д. </w:t>
            </w:r>
            <w:proofErr w:type="spellStart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Мартыниха</w:t>
            </w:r>
            <w:proofErr w:type="spellEnd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д. Шерониха, д. </w:t>
            </w:r>
            <w:proofErr w:type="spellStart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Чеганово</w:t>
            </w:r>
            <w:proofErr w:type="spellEnd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Заволжском районе Ивановской области (1 этап-газификация с.Заречный)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0610240180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251 243,12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0610240180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251 243,12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На разработку (корректировку) проектной документации и газификацию населенных пунктов, объектов социальной инфраструктуры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0610282990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32 650 000,00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0610282990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32 650 000,00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Софинансирование из бюджета Заволжского муниципального района расходов на разработку (корректировку) проектной документации и газификацию населенных пунктов, объектов социальной инфраструктуры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06102S2990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1 718 421,06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06102S2990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1 718 421,06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Содержание распределительного газопровода по с</w:t>
            </w:r>
            <w:proofErr w:type="gramStart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аречный, д.Мартыниха, д. Шерониха, д.Чеганово в Заволжском муниципальном районе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0610320590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115 138,41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0610320590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115 138,41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      Организация в границах поселения </w:t>
            </w:r>
            <w:proofErr w:type="spellStart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</w:t>
            </w:r>
            <w:proofErr w:type="spellEnd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-, тепл</w:t>
            </w:r>
            <w:proofErr w:type="gramStart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о-</w:t>
            </w:r>
            <w:proofErr w:type="gramEnd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газо</w:t>
            </w:r>
            <w:proofErr w:type="spellEnd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0610420500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504 758,00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825 500,00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835 000,00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0610420500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504 758,00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825 500,00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835 000,00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Организация ритуальных услуг и содержание мест захоронения в Волжском сельском поселении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4000020420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4000020420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Участие в организации деятельности по сбору (в том числе раздельному сбору) и транспортировке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4000090090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4000090090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5619CC" w:rsidRPr="005619CC" w:rsidTr="005619CC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5619CC" w:rsidRPr="005619CC" w:rsidTr="005619CC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Создание условий, организации обустройства мест для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4000020520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4000020520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Экологический контроль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22 467,20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Природоохранные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4000020320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22 467,20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4000020320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22 467,20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27 532,80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Природоохранные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4000020320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27 532,80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4000020320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27 532,80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10 175 519,00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7 536 500,00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7 636 500,00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10 175 519,00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7 536 500,00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7 636 500,00</w:t>
            </w:r>
          </w:p>
        </w:tc>
      </w:tr>
      <w:tr w:rsidR="005619CC" w:rsidRPr="005619CC" w:rsidTr="005619CC">
        <w:trPr>
          <w:trHeight w:val="178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</w:t>
            </w:r>
            <w:proofErr w:type="gramStart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gramEnd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аволжска имени Воскресенских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0310100100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7 104 124,00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7 441 500,00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7 541 500,00</w:t>
            </w:r>
          </w:p>
        </w:tc>
      </w:tr>
      <w:tr w:rsidR="005619CC" w:rsidRPr="005619CC" w:rsidTr="005619CC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0310100100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7 104 124,00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7 441 500,00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7 541 500,00</w:t>
            </w:r>
          </w:p>
        </w:tc>
      </w:tr>
      <w:tr w:rsidR="005619CC" w:rsidRPr="005619CC" w:rsidTr="005619CC">
        <w:trPr>
          <w:trHeight w:val="178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0310281430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1 826 525,00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0310281430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1 826 525,00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229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Софинансирование из бюджета Заволжского муниципального района расходов, связанных с поэтапным доведением средней заработной платы педагогическим работникам муниципальных организаций дополнительного </w:t>
            </w: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03102S1430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324 770,00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03102S1430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324 770,00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0310381950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0310381950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Укрепление материально-технической базы муниципальных образовательных организаций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03103S1950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03103S1950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Утепление и замена входных дверей и окон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0810120150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75 000,00</w:t>
            </w:r>
          </w:p>
        </w:tc>
      </w:tr>
      <w:tr w:rsidR="005619CC" w:rsidRPr="005619CC" w:rsidTr="005619CC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0810120150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75 000,00</w:t>
            </w:r>
          </w:p>
        </w:tc>
      </w:tr>
      <w:tr w:rsidR="005619CC" w:rsidRPr="005619CC" w:rsidTr="005619CC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5619CC" w:rsidRPr="005619CC" w:rsidTr="005619CC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работников по вопросам</w:t>
            </w:r>
            <w:proofErr w:type="gramEnd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1 961,00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1 961,00</w:t>
            </w:r>
          </w:p>
        </w:tc>
      </w:tr>
      <w:tr w:rsidR="005619CC" w:rsidRPr="005619CC" w:rsidTr="005619CC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Комплектование книжных фондов библиотек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03301L5191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03301L5191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2 011,00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Комплектование книжных фондов библиотек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03301R5191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1 961,00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03301R5191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1 961,00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3 562 409,30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4 201 408,00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7 239 520,00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1 684 900,00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1 684 900,00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1 684 900,00</w:t>
            </w:r>
          </w:p>
        </w:tc>
      </w:tr>
      <w:tr w:rsidR="005619CC" w:rsidRPr="005619CC" w:rsidTr="005619CC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1110990010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1 684 900,00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1 684 900,00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1 684 900,00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1110990010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24 900,00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1110990010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1 660 000,00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723 705,30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350 000,00</w:t>
            </w:r>
          </w:p>
        </w:tc>
      </w:tr>
      <w:tr w:rsidR="005619CC" w:rsidRPr="005619CC" w:rsidTr="005619CC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Социальная выплата на приобретение или строительство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0620160080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83 705,30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350 000,00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0620160080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83 705,30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350 000,00</w:t>
            </w:r>
          </w:p>
        </w:tc>
      </w:tr>
      <w:tr w:rsidR="005619CC" w:rsidRPr="005619CC" w:rsidTr="005619CC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Предоставление из бюджета Заволжского муниципального района Ивановской области социальных выплат молодым семьям на приобретение (строительство) жилого помещения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06201L4970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06201L4970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Организация ритуальных услуг и содержание мест захоронения в Волжском сельском поселении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4000020420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4000020420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1 012 704,00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2 025 408,00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5 063 520,00</w:t>
            </w:r>
          </w:p>
        </w:tc>
      </w:tr>
      <w:tr w:rsidR="005619CC" w:rsidRPr="005619CC" w:rsidTr="005619CC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     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04302R0820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1 012 704,00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2 025 408,00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5 063 520,00</w:t>
            </w:r>
          </w:p>
        </w:tc>
      </w:tr>
      <w:tr w:rsidR="005619CC" w:rsidRPr="005619CC" w:rsidTr="005619CC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04302R0820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1 012 704,00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2 025 408,00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5 063 520,00</w:t>
            </w:r>
          </w:p>
        </w:tc>
      </w:tr>
      <w:tr w:rsidR="005619CC" w:rsidRPr="005619CC" w:rsidTr="005619CC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141 100,00</w:t>
            </w:r>
          </w:p>
        </w:tc>
      </w:tr>
      <w:tr w:rsidR="005619CC" w:rsidRPr="005619CC" w:rsidTr="005619CC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Расходы на содержание общественной организации Заволжского районного Совета ветеранов (пенсионеров) войны, труда, Вооруженных сил и правоохранительных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0410160010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141 100,00</w:t>
            </w:r>
          </w:p>
        </w:tc>
      </w:tr>
      <w:tr w:rsidR="005619CC" w:rsidRPr="005619CC" w:rsidTr="005619CC">
        <w:trPr>
          <w:trHeight w:val="178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Субсидии (гранты в форме субсидий) на </w:t>
            </w:r>
            <w:proofErr w:type="spellStart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финасовое</w:t>
            </w:r>
            <w:proofErr w:type="spellEnd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обеспечение затрат, порядком (правилами) предоставления которых установлено требование о последующем подтверждении их использования в </w:t>
            </w:r>
            <w:proofErr w:type="spellStart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соответсвии</w:t>
            </w:r>
            <w:proofErr w:type="spellEnd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условиями и (или) целями предоставления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0410160010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</w:t>
            </w:r>
            <w:proofErr w:type="gramStart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субсидии некоммерческим организациям (за исключением государственных (муниципальных) учреждений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0410160010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141 100,00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5619CC" w:rsidRPr="005619CC" w:rsidTr="005619CC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0210120060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0210120060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Финансовый отдел администрации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12 498 272,17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13 284 900,00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13 286 700,00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5 149 055,00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5 957 900,00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5 959 700,00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42 817,00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4 700,00</w:t>
            </w:r>
          </w:p>
        </w:tc>
      </w:tr>
      <w:tr w:rsidR="005619CC" w:rsidRPr="005619CC" w:rsidTr="005619CC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4000051200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42 817,00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Субвенции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4000051200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42 817,00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4 700,00</w:t>
            </w:r>
          </w:p>
        </w:tc>
      </w:tr>
      <w:tr w:rsidR="005619CC" w:rsidRPr="005619CC" w:rsidTr="005619CC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4 918 226,00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5 155 000,00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5 155 000,00</w:t>
            </w:r>
          </w:p>
        </w:tc>
      </w:tr>
      <w:tr w:rsidR="005619CC" w:rsidRPr="005619CC" w:rsidTr="005619CC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Обеспечение </w:t>
            </w:r>
            <w:proofErr w:type="gramStart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1010100110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4 905 226,00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5 155 000,00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5 155 000,00</w:t>
            </w:r>
          </w:p>
        </w:tc>
      </w:tr>
      <w:tr w:rsidR="005619CC" w:rsidRPr="005619CC" w:rsidTr="005619CC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1010100110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3 531 287,00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3 557 666,00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3 557 666,00</w:t>
            </w:r>
          </w:p>
        </w:tc>
      </w:tr>
      <w:tr w:rsidR="005619CC" w:rsidRPr="005619CC" w:rsidTr="005619CC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1010100110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1 066 765,00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1 074 415,00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1 074 415,00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1010100110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230 500,00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1010100110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75 674,00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291 619,00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291 619,00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1010100110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1010100110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      </w:t>
            </w:r>
            <w:proofErr w:type="gramStart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работников по вопросам</w:t>
            </w:r>
            <w:proofErr w:type="gramEnd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188 012,00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5619CC" w:rsidRPr="005619CC" w:rsidTr="005619CC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Формирование и расходование </w:t>
            </w:r>
            <w:proofErr w:type="gramStart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1040120240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188 012,00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1040120240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188 012,00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300 000,00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5619CC" w:rsidRPr="005619CC" w:rsidTr="005619CC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Зарезервированные средства в составе утвержденных бюджетных ассигнований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1040290130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1040290130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500 000,00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2 595 260,00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3 900 000,00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2 595 260,00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3 900 000,00</w:t>
            </w:r>
          </w:p>
        </w:tc>
      </w:tr>
      <w:tr w:rsidR="005619CC" w:rsidRPr="005619CC" w:rsidTr="005619CC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0720190030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520 240,00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0720190030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520 240,00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</w:tr>
      <w:tr w:rsidR="005619CC" w:rsidRPr="005619CC" w:rsidTr="005619CC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0720190040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2 075 020,00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2 900 000,00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0720190040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2 075 020,00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2 900 000,00</w:t>
            </w:r>
          </w:p>
        </w:tc>
      </w:tr>
      <w:tr w:rsidR="005619CC" w:rsidRPr="005619CC" w:rsidTr="005619CC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192 335,17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130 000,00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132 335,17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357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      </w:t>
            </w:r>
            <w:proofErr w:type="gramStart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иных межбюджетных трансфертов сельским поселениям Заволжского муниципального района на погашение кредиторской задолженности на обеспечение проживающих в поселении нуждающихся в жилых помещениях малоимущих граждан жилыми помещениями, организация строительства и содержания муниципального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по состоянию на 01.01.2018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132 335,17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132 335,17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130 000,00</w:t>
            </w:r>
          </w:p>
        </w:tc>
      </w:tr>
      <w:tr w:rsidR="005619CC" w:rsidRPr="005619CC" w:rsidTr="005619CC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ритуальных услуг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130 000,00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130 000,00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КУЛЬТУРА И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4 526 622,00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3 057 000,00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4 526 622,00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3 057 000,00</w:t>
            </w:r>
          </w:p>
        </w:tc>
      </w:tr>
      <w:tr w:rsidR="005619CC" w:rsidRPr="005619CC" w:rsidTr="005619CC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Предоставление иных межбюджетных трансфертов на организацию библиотечного обслуживания населения </w:t>
            </w:r>
            <w:proofErr w:type="spellStart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межпоселенческими</w:t>
            </w:r>
            <w:proofErr w:type="spellEnd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библиотеками, комплектование и обеспечение сохранности их библиотечных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0330290020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432 000,00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0330290020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432 000,00</w:t>
            </w:r>
          </w:p>
        </w:tc>
      </w:tr>
      <w:tr w:rsidR="005619CC" w:rsidRPr="005619CC" w:rsidTr="005619CC">
        <w:trPr>
          <w:trHeight w:val="178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0330290110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2 625 000,00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0330290110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2 625 000,00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2 625 000,00</w:t>
            </w:r>
          </w:p>
        </w:tc>
      </w:tr>
      <w:tr w:rsidR="005619CC" w:rsidRPr="005619CC" w:rsidTr="005619CC">
        <w:trPr>
          <w:trHeight w:val="204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Предоставление иных межбюджетных трансфертов на софинансирование расходов, связанных с поэтапным доведением средней заработной </w:t>
            </w:r>
            <w:proofErr w:type="gramStart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платы работникам культуры муниципальных учреждений культуры Ивановской области</w:t>
            </w:r>
            <w:proofErr w:type="gramEnd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средней заработной платы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0330380340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1 396 140,00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0330380340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1 396 140,00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204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иных межбюджетных трансфертов на расходы, связанные с поэтапным доведением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03303S0340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73 482,00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03303S0340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73 482,00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5619CC" w:rsidRPr="005619CC" w:rsidTr="005619CC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ритуальных услуг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4000090100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5619CC" w:rsidRPr="005619CC" w:rsidTr="005619CC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1030120230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1030120230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Отдел земельно-имущественных отношений администрации Заволжского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599 442,28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599 442,28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599 442,28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1210120270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457 904,00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1210120270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457 904,00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1210300250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16 528,38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229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1210300250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16 528,38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Выполнение иных мероприятий в отношении имущества, входящего в состав имущества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1210320290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125 009,90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1210320290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124 923,03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1210320290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Отдел образования администрации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208 942 357,75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81 803 612,13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87 550 045,13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207 952 025,62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80 813 280,00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86 559 713,00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80 983 585,22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40 092 862,94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47 013 153,19</w:t>
            </w:r>
          </w:p>
        </w:tc>
      </w:tr>
      <w:tr w:rsidR="005619CC" w:rsidRPr="005619CC" w:rsidTr="005619CC">
        <w:trPr>
          <w:trHeight w:val="382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      </w:t>
            </w:r>
            <w:proofErr w:type="gramStart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0110180170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33 138 242,00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0110180170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25 339 160,51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0110180170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0110180170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7 652 426,49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0110180170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143 055,00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Присмотр и уход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37 443 040,12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38 942 186,01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45 862 476,26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15 850 800,26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22 763 207,76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22 763 207,76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20 779,20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122 172,00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122 172,00</w:t>
            </w:r>
          </w:p>
        </w:tc>
      </w:tr>
      <w:tr w:rsidR="005619CC" w:rsidRPr="005619CC" w:rsidTr="005619CC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4 786 941,69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6 874 488,75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6 874 488,75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123 290,00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35 556,00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35 556,00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16 283 702,76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9 033 529,10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15 953 819,35</w:t>
            </w:r>
          </w:p>
        </w:tc>
      </w:tr>
      <w:tr w:rsidR="005619CC" w:rsidRPr="005619CC" w:rsidTr="005619CC">
        <w:trPr>
          <w:trHeight w:val="229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24 372,00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306 293,00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113 047,87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113 047,87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184,53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44 611,21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Погашение задолженности по исполнительным листам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9 063 112,72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8 277 138,73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229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785 973,99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306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</w:t>
            </w: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0110280100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605 375,00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592 100,00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592 100,00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0110280100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605 375,00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592 100,00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592 100,00</w:t>
            </w:r>
          </w:p>
        </w:tc>
      </w:tr>
      <w:tr w:rsidR="005619CC" w:rsidRPr="005619CC" w:rsidTr="005619CC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Обеспечение пожарной безопасности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0110320010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339 000,38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169 226,00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169 226,00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0110320010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339 000,38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169 226,00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169 226,00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0110481950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0110481950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Укрепление материально-технической базы дошкольных образовательных организаций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01104S1950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74 054,00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01104S1950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74 054,00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46 872,00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200 872,00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200 872,00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36 000,00</w:t>
            </w:r>
          </w:p>
        </w:tc>
      </w:tr>
      <w:tr w:rsidR="005619CC" w:rsidRPr="005619CC" w:rsidTr="005619CC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10 872,00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154 000,00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46 872,00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46 872,00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46 872,00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36 000,00</w:t>
            </w:r>
          </w:p>
        </w:tc>
      </w:tr>
      <w:tr w:rsidR="005619CC" w:rsidRPr="005619CC" w:rsidTr="005619CC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10 872,00</w:t>
            </w:r>
          </w:p>
        </w:tc>
      </w:tr>
      <w:tr w:rsidR="005619CC" w:rsidRPr="005619CC" w:rsidTr="005619CC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126 106,56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126 106,56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126 106,56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126 106,56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работников по вопросам</w:t>
            </w:r>
            <w:proofErr w:type="gramEnd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15 500,37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15 500,37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15 500,37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15 500,37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99 014 937,46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15 914 815,43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14 854 940,66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Реализация основных общеобразовательных программ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16 063 371,30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6 154 333,73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5 666 895,68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1 858 680,00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1 858 680,00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1 858 680,00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241 140,00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241 140,00</w:t>
            </w:r>
          </w:p>
        </w:tc>
      </w:tr>
      <w:tr w:rsidR="005619CC" w:rsidRPr="005619CC" w:rsidTr="005619CC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561 321,36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561 321,36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561 321,36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184 930,00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11 243,30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11 243,30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целях капитального ремонта </w:t>
            </w: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291 096,96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12 526 143,69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3 338 051,04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2 850 612,99</w:t>
            </w:r>
          </w:p>
        </w:tc>
      </w:tr>
      <w:tr w:rsidR="005619CC" w:rsidRPr="005619CC" w:rsidTr="005619CC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577 385,00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143 898,03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143 898,03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59 514,29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5 417 590,19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4 675 570,65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229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742 019,54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357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0120180150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38 413 433,00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0120180150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28 738 261,14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0120180150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0120180150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8 678 954,86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0120180150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0120180150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963 217,00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Реализация основных общеобразовательных программ основного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14 969 722,08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8 779 563,79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8 207 127,07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3 526 322,40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3 526 322,40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3 526 322,40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178 981,50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178 981,50</w:t>
            </w:r>
          </w:p>
        </w:tc>
      </w:tr>
      <w:tr w:rsidR="005619CC" w:rsidRPr="005619CC" w:rsidTr="005619CC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1 064 949,36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1 064 949,36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1 064 949,36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104 114,00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8 716,37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8 716,37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9 927 389,70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3 918 566,21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3 346 129,49</w:t>
            </w:r>
          </w:p>
        </w:tc>
      </w:tr>
      <w:tr w:rsidR="005619CC" w:rsidRPr="005619CC" w:rsidTr="005619CC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323 415,00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82 027,95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82 027,95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0120200030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5 231,62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208 522,53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198 942,53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229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0120200250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357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0120280150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14 545 167,00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0120280150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11 034 168,09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0120280150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0120280150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3 332 318,15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0120280150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178 080,76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      Организация питания детей из многодетных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0120320020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1 398 591,68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163 248,40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163 248,40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0120320020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1 398 591,68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163 248,40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163 248,40</w:t>
            </w:r>
          </w:p>
        </w:tc>
      </w:tr>
      <w:tr w:rsidR="005619CC" w:rsidRPr="005619CC" w:rsidTr="005619CC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Обеспечение школьной формой учащихся первых классов общеобразовательных учреждений Заволжского муниципального района, проживающих в многодетных семьях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0120320390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0120320390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50 000,00</w:t>
            </w:r>
          </w:p>
        </w:tc>
      </w:tr>
      <w:tr w:rsidR="005619CC" w:rsidRPr="005619CC" w:rsidTr="005619CC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Обеспечение пожарной безопасностью общеобразовательных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0120420340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186 639,19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186 639,19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186 639,19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0120420340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186 639,19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186 639,19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186 639,19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0120581950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0120581950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Укрепление материально-технической базы муниципальных образовательных организаций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01205S1950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24 766,00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01205S1950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24 766,00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Реализация мероприятий по капитальному ремонту объектов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0120783010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6 641 967,75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0120783010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6 641 967,75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      Реализация мероприятий по капитальному ремонту объектов общего образования Заволжского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01207S3010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349 577,25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01207S3010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349 577,25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Проведение районных мероприятий направленных на выявление и поддержку одаренных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0130320040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86 579,49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0130320040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86 579,49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110 000,00</w:t>
            </w:r>
          </w:p>
        </w:tc>
      </w:tr>
      <w:tr w:rsidR="005619CC" w:rsidRPr="005619CC" w:rsidTr="005619CC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78 120,00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268 120,00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268 120,00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</w:tr>
      <w:tr w:rsidR="005619CC" w:rsidRPr="005619CC" w:rsidTr="005619CC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18 120,00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18 120,00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18 120,00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190 000,00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78 120,00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78 120,00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78 120,00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60 000,00</w:t>
            </w:r>
          </w:p>
        </w:tc>
      </w:tr>
      <w:tr w:rsidR="005619CC" w:rsidRPr="005619CC" w:rsidTr="005619CC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0150100070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18 120,00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18 120,00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18 120,00</w:t>
            </w:r>
          </w:p>
        </w:tc>
      </w:tr>
      <w:tr w:rsidR="005619CC" w:rsidRPr="005619CC" w:rsidTr="005619CC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88 112,21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88 112,21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88 112,21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88 112,21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      </w:t>
            </w:r>
            <w:proofErr w:type="gramStart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работников по вопросам</w:t>
            </w:r>
            <w:proofErr w:type="gramEnd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10 518,11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10 518,11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10 518,11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10 518,11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Распространение </w:t>
            </w:r>
            <w:proofErr w:type="spellStart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световозвращающих</w:t>
            </w:r>
            <w:proofErr w:type="spellEnd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приспособлений среди дошкольников и младших школьников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1520120130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26 160,00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26 160,00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26 160,00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1520120130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26 160,00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26 160,00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26 160,00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18 219 614,38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15 224 943,85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15 121 119,78</w:t>
            </w:r>
          </w:p>
        </w:tc>
      </w:tr>
      <w:tr w:rsidR="005619CC" w:rsidRPr="005619CC" w:rsidTr="005619CC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6 210 170,61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5 714 238,45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5 685 592,59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4 585 359,67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4 226 413,44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4 226 413,44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6 200,00</w:t>
            </w:r>
          </w:p>
        </w:tc>
      </w:tr>
      <w:tr w:rsidR="005619CC" w:rsidRPr="005619CC" w:rsidTr="005619CC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1 384 778,06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1 276 334,06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1 276 334,06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47 121,00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5 869,10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5 869,10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184 158,04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196 533,25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167 887,39</w:t>
            </w:r>
          </w:p>
        </w:tc>
      </w:tr>
      <w:tr w:rsidR="005619CC" w:rsidRPr="005619CC" w:rsidTr="005619CC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2 888,60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2 888,60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      Реализация дополнительных общеобразовательных общеразвивающих программ МКУ </w:t>
            </w:r>
            <w:proofErr w:type="gramStart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"Заволжская детско-юношеская спортивная школа"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9 772 720,28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8 322 586,30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8 247 408,09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5 882 229,20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5 882 229,20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5 882 229,20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6 200,00</w:t>
            </w:r>
          </w:p>
        </w:tc>
      </w:tr>
      <w:tr w:rsidR="005619CC" w:rsidRPr="005619CC" w:rsidTr="005619CC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1 721 880,10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1 721 880,10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1 721 880,10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69 555,00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7 178,15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7 178,15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1 476 992,54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547 578,95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472 400,74</w:t>
            </w:r>
          </w:p>
        </w:tc>
      </w:tr>
      <w:tr w:rsidR="005619CC" w:rsidRPr="005619CC" w:rsidTr="005619CC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524 015,45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157 394,42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157 394,42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125,48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60 137,99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967 907,97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911 030,32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229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56 877,65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178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Повышение средней заработной </w:t>
            </w:r>
            <w:proofErr w:type="gramStart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платы отдельным категориям работников иных муниципальных организаций дополнительного образования детей</w:t>
            </w:r>
            <w:proofErr w:type="gramEnd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средней заработной платы учителей в Ивановской области в соответствии с указами Президента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0130200190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571 100,00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0130200190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438 600,00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438 600,00</w:t>
            </w:r>
          </w:p>
        </w:tc>
      </w:tr>
      <w:tr w:rsidR="005619CC" w:rsidRPr="005619CC" w:rsidTr="005619CC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0130200190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132 500,00</w:t>
            </w:r>
          </w:p>
        </w:tc>
      </w:tr>
      <w:tr w:rsidR="005619CC" w:rsidRPr="005619CC" w:rsidTr="005619CC">
        <w:trPr>
          <w:trHeight w:val="204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Повышение средней заработной </w:t>
            </w:r>
            <w:proofErr w:type="gramStart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платы отдельным категориям работников учреждений дополнительного образования детей</w:t>
            </w:r>
            <w:proofErr w:type="gramEnd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сфере физической культуры и спорта до средней заработной платы учителей в Ивановской области в соответствии с указами Президента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0130200200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585 040,00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585 040,00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0130200200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449 340,00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449 340,00</w:t>
            </w:r>
          </w:p>
        </w:tc>
      </w:tr>
      <w:tr w:rsidR="005619CC" w:rsidRPr="005619CC" w:rsidTr="005619CC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0130200200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135 700,00</w:t>
            </w:r>
          </w:p>
        </w:tc>
      </w:tr>
      <w:tr w:rsidR="005619CC" w:rsidRPr="005619CC" w:rsidTr="005619CC">
        <w:trPr>
          <w:trHeight w:val="178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     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0130281420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328 414,26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0130281420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252 238,25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0130281420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76 176,01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204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0130281440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172 961,56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0130281440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132 842,98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0130281440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40 118,58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229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Софинансирование из бюджета Заволжского муниципального района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01302S1420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103 709,77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01302S1420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79 653,77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</w:t>
            </w: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01302S1420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24 056,00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204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01302S1440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585 040,00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01302S1440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449 340,00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01302S1440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Обеспечение пожарной безопасности учреждений дополнительного образования МКУ </w:t>
            </w:r>
            <w:proofErr w:type="gramStart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"Заволжская детско-юношеская спортивная школа"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0130420050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60 000,33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16 832,33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16 832,33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0130420050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60 000,33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16 832,33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16 832,33</w:t>
            </w:r>
          </w:p>
        </w:tc>
      </w:tr>
      <w:tr w:rsidR="005619CC" w:rsidRPr="005619CC" w:rsidTr="005619CC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для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0130420540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11 733,00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0130420540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11 733,00</w:t>
            </w:r>
          </w:p>
        </w:tc>
      </w:tr>
      <w:tr w:rsidR="005619CC" w:rsidRPr="005619CC" w:rsidTr="005619CC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2 306,60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2 306,60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2 306,60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2 306,60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работников по вопросам</w:t>
            </w:r>
            <w:proofErr w:type="gramEnd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охраны труда в аккредитованных </w:t>
            </w: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1 107,17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1 107,17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1 107,17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1 107,17</w:t>
            </w:r>
          </w:p>
        </w:tc>
      </w:tr>
      <w:tr w:rsidR="005619CC" w:rsidRPr="005619CC" w:rsidTr="005619CC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733 595,20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733 595,20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733 595,20</w:t>
            </w:r>
          </w:p>
        </w:tc>
      </w:tr>
      <w:tr w:rsidR="005619CC" w:rsidRPr="005619CC" w:rsidTr="005619CC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Софинансирование расходов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0140180190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369 600,00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0140180190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369 600,00</w:t>
            </w:r>
          </w:p>
        </w:tc>
      </w:tr>
      <w:tr w:rsidR="005619CC" w:rsidRPr="005619CC" w:rsidTr="005619CC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0140180200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23 100,00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0140180200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23 100,00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Организация отдыха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01401S0190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311 000,00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01401S0190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311 000,00</w:t>
            </w:r>
          </w:p>
        </w:tc>
      </w:tr>
      <w:tr w:rsidR="005619CC" w:rsidRPr="005619CC" w:rsidTr="005619CC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Мероприятия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1510120460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29 895,20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29 895,20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29 895,20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1510120460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22 960,98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1510120460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6 934,22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1510120460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29 895,20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29 895,20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9 000 293,36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8 847 062,58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8 836 904,17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Обеспечение </w:t>
            </w:r>
            <w:proofErr w:type="gramStart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деятельности отдела образования администрации Заволжского муниципального района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0160100080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2 092 209,00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1 968 202,48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1 968 202,48</w:t>
            </w:r>
          </w:p>
        </w:tc>
      </w:tr>
      <w:tr w:rsidR="005619CC" w:rsidRPr="005619CC" w:rsidTr="005619CC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0160100080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1 551 190,00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1 500 632,40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1 500 632,40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0160100080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3 100,00</w:t>
            </w:r>
          </w:p>
        </w:tc>
      </w:tr>
      <w:tr w:rsidR="005619CC" w:rsidRPr="005619CC" w:rsidTr="005619CC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0160100080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468 459,00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453 190,98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453 190,98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0160100080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54 960,00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9 802,87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9 802,87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0160100080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11 550,00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0160100080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1 476,23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1 476,23</w:t>
            </w:r>
          </w:p>
        </w:tc>
      </w:tr>
      <w:tr w:rsidR="005619CC" w:rsidRPr="005619CC" w:rsidTr="005619CC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6 816 072,54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6 864 374,64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6 854 216,23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4 943 190,08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5 200 000,00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10 533,00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11 100,00</w:t>
            </w:r>
          </w:p>
        </w:tc>
      </w:tr>
      <w:tr w:rsidR="005619CC" w:rsidRPr="005619CC" w:rsidTr="005619CC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1 492 843,40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1 570 400,00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1 570 400,00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232 751,12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13 770,60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13 770,60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134 677,87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68 543,07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58 384,66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1 070,97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560,97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0160200090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1 006,10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86 782,69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65 340,00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229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0160200250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21 442,69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11 994,33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11 994,33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1310120300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11 994,33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11 994,33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работников по вопросам</w:t>
            </w:r>
            <w:proofErr w:type="gramEnd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охраны труда в аккредитованных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3 384,13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2 491,13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2 491,13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1310220310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3 384,13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2 491,13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2 491,13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890 332,13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890 332,13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890 332,13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890 332,13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890 332,13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890 332,13</w:t>
            </w:r>
          </w:p>
        </w:tc>
      </w:tr>
      <w:tr w:rsidR="005619CC" w:rsidRPr="005619CC" w:rsidTr="005619CC">
        <w:trPr>
          <w:trHeight w:val="229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      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4000080110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890 332,13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890 332,13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890 332,13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4000080110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890 332,13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890 332,13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890 332,13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5619CC" w:rsidRPr="005619CC" w:rsidTr="005619CC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0210120060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0210120060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21 209,40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0210120060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0210120060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54 690,60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</w:tr>
      <w:tr w:rsidR="005619CC" w:rsidRPr="005619CC" w:rsidTr="005619CC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Управление жилищно-коммунального хозяйства, архитектуры и строительства администрации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840 373,19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      Содержание, автомобильных дорог местного значения, вне границ населенных пунктов в границах Волжского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0720120400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0720120400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750 373,19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437 647,36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280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Обеспечение проживающих в Волжском сельском поселении и нуждающихся в жилых помещениях малоимущих граждан жилыми помещениями, организацию строительства и содержания муниципального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4000020410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437 647,36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4000020410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437 647,36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705,96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Организация в границах Волжского сельского поселения </w:t>
            </w:r>
            <w:proofErr w:type="spellStart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</w:t>
            </w:r>
            <w:proofErr w:type="spellEnd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-, тепл</w:t>
            </w:r>
            <w:proofErr w:type="gramStart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о-</w:t>
            </w:r>
            <w:proofErr w:type="gramEnd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газо</w:t>
            </w:r>
            <w:proofErr w:type="spellEnd"/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0610420390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705,96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0610420390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705,96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0000000000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312 019,87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      Обеспечение деятельности Управления жилищно-коммунального хозяйства, архитектуры и строительства администрации Заволжского муниципального района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0630100220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312 019,87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0630100220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226 039,58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0630100220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53 361,54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0630100220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3 704,75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0630100220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27 890,07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0630100220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19CC" w:rsidRPr="005619CC" w:rsidRDefault="005619CC" w:rsidP="005619CC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0630100220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619CC" w:rsidRPr="005619CC" w:rsidTr="005619CC">
        <w:trPr>
          <w:trHeight w:val="255"/>
        </w:trPr>
        <w:tc>
          <w:tcPr>
            <w:tcW w:w="6238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расходов: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322 782 634,28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153 083 226,63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19CC" w:rsidRPr="005619CC" w:rsidRDefault="005619CC" w:rsidP="005619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619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161 007 037,34</w:t>
            </w:r>
          </w:p>
        </w:tc>
      </w:tr>
    </w:tbl>
    <w:p w:rsidR="00B8769B" w:rsidRDefault="00B8769B" w:rsidP="005619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19CC" w:rsidRPr="007B6CD9" w:rsidRDefault="005619CC" w:rsidP="005619CC">
      <w:pPr>
        <w:jc w:val="center"/>
        <w:rPr>
          <w:rFonts w:ascii="Times New Roman" w:hAnsi="Times New Roman" w:cs="Times New Roman"/>
          <w:sz w:val="28"/>
          <w:szCs w:val="28"/>
        </w:rPr>
      </w:pPr>
      <w:r w:rsidRPr="007B6CD9">
        <w:rPr>
          <w:rFonts w:ascii="Times New Roman" w:hAnsi="Times New Roman" w:cs="Times New Roman"/>
          <w:sz w:val="28"/>
          <w:szCs w:val="28"/>
        </w:rPr>
        <w:t>Источники внутреннего финансирования дефицита бюджета Заволжского</w:t>
      </w:r>
    </w:p>
    <w:p w:rsidR="005619CC" w:rsidRPr="007B6CD9" w:rsidRDefault="005619CC" w:rsidP="005619CC">
      <w:pPr>
        <w:jc w:val="center"/>
        <w:rPr>
          <w:rFonts w:ascii="Times New Roman" w:hAnsi="Times New Roman" w:cs="Times New Roman"/>
          <w:sz w:val="28"/>
          <w:szCs w:val="28"/>
        </w:rPr>
      </w:pPr>
      <w:r w:rsidRPr="007B6CD9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tbl>
      <w:tblPr>
        <w:tblW w:w="11294" w:type="dxa"/>
        <w:tblInd w:w="-1152" w:type="dxa"/>
        <w:tblLayout w:type="fixed"/>
        <w:tblLook w:val="0000"/>
      </w:tblPr>
      <w:tblGrid>
        <w:gridCol w:w="2961"/>
        <w:gridCol w:w="576"/>
        <w:gridCol w:w="1416"/>
        <w:gridCol w:w="696"/>
        <w:gridCol w:w="645"/>
        <w:gridCol w:w="1770"/>
        <w:gridCol w:w="1620"/>
        <w:gridCol w:w="1610"/>
      </w:tblGrid>
      <w:tr w:rsidR="005619CC" w:rsidRPr="007B6CD9" w:rsidTr="00CA1F91">
        <w:trPr>
          <w:trHeight w:val="510"/>
        </w:trPr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5619CC" w:rsidRPr="007B6CD9" w:rsidRDefault="005619CC" w:rsidP="00CA1F91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Документ, учреждение</w:t>
            </w:r>
          </w:p>
        </w:tc>
        <w:tc>
          <w:tcPr>
            <w:tcW w:w="333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5619CC" w:rsidRPr="007B6CD9" w:rsidRDefault="005619CC" w:rsidP="00CA1F91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Код источника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5619CC" w:rsidRDefault="005619CC" w:rsidP="00CA1F91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 xml:space="preserve">Сумма </w:t>
            </w:r>
          </w:p>
          <w:p w:rsidR="005619CC" w:rsidRPr="007B6CD9" w:rsidRDefault="005619CC" w:rsidP="00CA1F91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на 2018 год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5619CC" w:rsidRDefault="005619CC" w:rsidP="00CA1F91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Сумма</w:t>
            </w:r>
          </w:p>
          <w:p w:rsidR="005619CC" w:rsidRPr="007B6CD9" w:rsidRDefault="005619CC" w:rsidP="00CA1F91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 xml:space="preserve"> на 20</w:t>
            </w:r>
            <w:r>
              <w:rPr>
                <w:rFonts w:ascii="Times New Roman" w:hAnsi="Times New Roman" w:cs="Times New Roman"/>
              </w:rPr>
              <w:t>19</w:t>
            </w:r>
            <w:r w:rsidRPr="007B6CD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5619CC" w:rsidRDefault="005619CC" w:rsidP="00CA1F91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Сумма</w:t>
            </w:r>
          </w:p>
          <w:p w:rsidR="005619CC" w:rsidRPr="007B6CD9" w:rsidRDefault="005619CC" w:rsidP="00CA1F91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 xml:space="preserve"> на 2020 год</w:t>
            </w:r>
          </w:p>
        </w:tc>
      </w:tr>
      <w:tr w:rsidR="005619CC" w:rsidRPr="007B6CD9" w:rsidTr="00CA1F91">
        <w:trPr>
          <w:trHeight w:val="749"/>
        </w:trPr>
        <w:tc>
          <w:tcPr>
            <w:tcW w:w="2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619CC" w:rsidRPr="007B6CD9" w:rsidRDefault="005619CC" w:rsidP="00CA1F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Администратор: Финансовый отдел администрации Заволжского муниципального района Ивановской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5619CC" w:rsidRPr="007B6CD9" w:rsidRDefault="005619CC" w:rsidP="00CA1F91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5619CC" w:rsidRPr="007B6CD9" w:rsidRDefault="005619CC" w:rsidP="00CA1F91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0000000000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5619CC" w:rsidRPr="007B6CD9" w:rsidRDefault="005619CC" w:rsidP="00CA1F91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5619CC" w:rsidRPr="007B6CD9" w:rsidRDefault="005619CC" w:rsidP="00CA1F91">
            <w:pPr>
              <w:jc w:val="center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5619CC" w:rsidRPr="00D20BB3" w:rsidRDefault="005619CC" w:rsidP="00CA1F91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10 135 320,19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5619CC" w:rsidRPr="007B6CD9" w:rsidRDefault="005619CC" w:rsidP="00CA1F91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5 721 000,00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5619CC" w:rsidRPr="007B6CD9" w:rsidRDefault="005619CC" w:rsidP="00CA1F91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5 781 840,00</w:t>
            </w:r>
          </w:p>
        </w:tc>
      </w:tr>
      <w:tr w:rsidR="005619CC" w:rsidRPr="007B6CD9" w:rsidTr="00CA1F91">
        <w:trPr>
          <w:trHeight w:val="765"/>
        </w:trPr>
        <w:tc>
          <w:tcPr>
            <w:tcW w:w="2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619CC" w:rsidRPr="007B6CD9" w:rsidRDefault="005619CC" w:rsidP="00CA1F91">
            <w:pPr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Получение  кредитов от  кредитных организаций бюджетом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муниципального района в валюте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5619CC" w:rsidRPr="007B6CD9" w:rsidRDefault="005619CC" w:rsidP="00CA1F9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5619CC" w:rsidRPr="007B6CD9" w:rsidRDefault="005619CC" w:rsidP="00CA1F9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0102000005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5619CC" w:rsidRPr="007B6CD9" w:rsidRDefault="005619CC" w:rsidP="00CA1F9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5619CC" w:rsidRPr="007B6CD9" w:rsidRDefault="005619CC" w:rsidP="00CA1F9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5619CC" w:rsidRPr="007B6CD9" w:rsidRDefault="005619CC" w:rsidP="00CA1F91">
            <w:pPr>
              <w:tabs>
                <w:tab w:val="right" w:pos="1374"/>
              </w:tabs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  <w:t>10 000 000,00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5619CC" w:rsidRPr="007B6CD9" w:rsidRDefault="005619CC" w:rsidP="00CA1F91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10 000 000,00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5619CC" w:rsidRPr="007B6CD9" w:rsidRDefault="005619CC" w:rsidP="00CA1F91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10 000 000,00</w:t>
            </w:r>
          </w:p>
        </w:tc>
      </w:tr>
      <w:tr w:rsidR="005619CC" w:rsidRPr="007B6CD9" w:rsidTr="00CA1F91">
        <w:trPr>
          <w:trHeight w:val="1020"/>
        </w:trPr>
        <w:tc>
          <w:tcPr>
            <w:tcW w:w="2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619CC" w:rsidRPr="007B6CD9" w:rsidRDefault="005619CC" w:rsidP="00CA1F91">
            <w:pPr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Погашение  кредитов,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ных кредитными организациями бюджету муниципального района в </w:t>
            </w: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валюте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5619CC" w:rsidRPr="007B6CD9" w:rsidRDefault="005619CC" w:rsidP="00CA1F9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lastRenderedPageBreak/>
              <w:t>103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5619CC" w:rsidRPr="007B6CD9" w:rsidRDefault="005619CC" w:rsidP="00CA1F9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0102000005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5619CC" w:rsidRPr="007B6CD9" w:rsidRDefault="005619CC" w:rsidP="00CA1F9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5619CC" w:rsidRPr="007B6CD9" w:rsidRDefault="005619CC" w:rsidP="00CA1F9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5619CC" w:rsidRPr="00D20BB3" w:rsidRDefault="005619CC" w:rsidP="00CA1F91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4 770 377,77</w:t>
            </w:r>
          </w:p>
          <w:p w:rsidR="005619CC" w:rsidRPr="007B6CD9" w:rsidRDefault="005619CC" w:rsidP="00CA1F91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5619CC" w:rsidRPr="007B6CD9" w:rsidRDefault="005619CC" w:rsidP="00CA1F91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-4 279 000,00</w:t>
            </w:r>
          </w:p>
          <w:p w:rsidR="005619CC" w:rsidRPr="007B6CD9" w:rsidRDefault="005619CC" w:rsidP="00CA1F91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5619CC" w:rsidRPr="007B6CD9" w:rsidRDefault="005619CC" w:rsidP="00CA1F91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-4 218 160,00</w:t>
            </w:r>
          </w:p>
        </w:tc>
      </w:tr>
      <w:tr w:rsidR="005619CC" w:rsidRPr="007B6CD9" w:rsidTr="00CA1F91">
        <w:trPr>
          <w:trHeight w:val="510"/>
        </w:trPr>
        <w:tc>
          <w:tcPr>
            <w:tcW w:w="2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619CC" w:rsidRPr="007B6CD9" w:rsidRDefault="005619CC" w:rsidP="00CA1F91">
            <w:pPr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    Увеличение прочих остатков денежных средств бюджета муниципального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5619CC" w:rsidRPr="007B6CD9" w:rsidRDefault="005619CC" w:rsidP="00CA1F9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5619CC" w:rsidRPr="007B6CD9" w:rsidRDefault="005619CC" w:rsidP="00CA1F9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0105020105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5619CC" w:rsidRPr="007B6CD9" w:rsidRDefault="005619CC" w:rsidP="00CA1F9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5619CC" w:rsidRPr="007B6CD9" w:rsidRDefault="005619CC" w:rsidP="00CA1F9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5619CC" w:rsidRPr="007174E3" w:rsidRDefault="005619CC" w:rsidP="005619CC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0F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322 647 314,09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5619CC" w:rsidRPr="007174E3" w:rsidRDefault="005619CC" w:rsidP="00CA1F91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336 818,63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5619CC" w:rsidRPr="007B6CD9" w:rsidRDefault="005619CC" w:rsidP="00CA1F91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160 161 677,34</w:t>
            </w:r>
          </w:p>
        </w:tc>
      </w:tr>
      <w:tr w:rsidR="005619CC" w:rsidRPr="007B6CD9" w:rsidTr="00CA1F91">
        <w:trPr>
          <w:trHeight w:val="169"/>
        </w:trPr>
        <w:tc>
          <w:tcPr>
            <w:tcW w:w="2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619CC" w:rsidRPr="007B6CD9" w:rsidRDefault="005619CC" w:rsidP="00CA1F91">
            <w:pPr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6C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Уменьшение прочих остатков денежных средств бюджетов муниципального района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5619CC" w:rsidRPr="007B6CD9" w:rsidRDefault="005619CC" w:rsidP="00CA1F9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5619CC" w:rsidRPr="007B6CD9" w:rsidRDefault="005619CC" w:rsidP="00CA1F9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0105020105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5619CC" w:rsidRPr="007B6CD9" w:rsidRDefault="005619CC" w:rsidP="00CA1F9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0000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5619CC" w:rsidRPr="007B6CD9" w:rsidRDefault="005619CC" w:rsidP="00CA1F91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7B6CD9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5619CC" w:rsidRPr="007174E3" w:rsidRDefault="005619CC" w:rsidP="00CA1F91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327 553 012,05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5619CC" w:rsidRPr="00D20BB3" w:rsidRDefault="005619CC" w:rsidP="00CA1F91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336 818,63</w:t>
            </w:r>
          </w:p>
        </w:tc>
        <w:tc>
          <w:tcPr>
            <w:tcW w:w="16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5619CC" w:rsidRPr="00D20BB3" w:rsidRDefault="005619CC" w:rsidP="00CA1F91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165 225 197,34</w:t>
            </w:r>
          </w:p>
          <w:p w:rsidR="005619CC" w:rsidRPr="007B6CD9" w:rsidRDefault="005619CC" w:rsidP="00CA1F91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44355C" w:rsidRDefault="0044355C"/>
    <w:sectPr w:rsidR="0044355C" w:rsidSect="00443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19CC"/>
    <w:rsid w:val="00033849"/>
    <w:rsid w:val="0044355C"/>
    <w:rsid w:val="005619CC"/>
    <w:rsid w:val="00B8769B"/>
    <w:rsid w:val="00C2239B"/>
    <w:rsid w:val="00D57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9CC"/>
    <w:pPr>
      <w:spacing w:after="200" w:line="276" w:lineRule="auto"/>
      <w:ind w:left="0"/>
    </w:pPr>
    <w:rPr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033849"/>
    <w:pPr>
      <w:spacing w:before="400" w:after="60" w:line="240" w:lineRule="auto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849"/>
    <w:pPr>
      <w:spacing w:before="120" w:after="60" w:line="240" w:lineRule="auto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849"/>
    <w:pPr>
      <w:spacing w:before="120" w:after="60" w:line="240" w:lineRule="auto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849"/>
    <w:pPr>
      <w:pBdr>
        <w:bottom w:val="single" w:sz="4" w:space="1" w:color="71A0DC" w:themeColor="text2" w:themeTint="7F"/>
      </w:pBdr>
      <w:spacing w:before="200" w:after="100" w:line="240" w:lineRule="auto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849"/>
    <w:pPr>
      <w:pBdr>
        <w:bottom w:val="single" w:sz="4" w:space="1" w:color="548DD4" w:themeColor="text2" w:themeTint="99"/>
      </w:pBdr>
      <w:spacing w:before="200" w:after="100" w:line="240" w:lineRule="auto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 w:line="240" w:lineRule="auto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849"/>
    <w:pPr>
      <w:spacing w:before="200" w:after="60" w:line="240" w:lineRule="auto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849"/>
    <w:pPr>
      <w:spacing w:before="200" w:after="60" w:line="240" w:lineRule="auto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4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3384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3384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3384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33849"/>
    <w:pPr>
      <w:spacing w:after="160" w:line="288" w:lineRule="auto"/>
      <w:ind w:left="2160"/>
    </w:pPr>
    <w:rPr>
      <w:b/>
      <w:bCs/>
      <w:smallCaps/>
      <w:color w:val="1F497D" w:themeColor="text2"/>
      <w:spacing w:val="10"/>
      <w:sz w:val="18"/>
      <w:szCs w:val="18"/>
      <w:lang w:val="en-US" w:bidi="en-US"/>
    </w:rPr>
  </w:style>
  <w:style w:type="paragraph" w:styleId="a4">
    <w:name w:val="Title"/>
    <w:next w:val="a"/>
    <w:link w:val="a5"/>
    <w:uiPriority w:val="10"/>
    <w:qFormat/>
    <w:rsid w:val="0003384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3384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33849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33849"/>
    <w:rPr>
      <w:b/>
      <w:bCs/>
      <w:spacing w:val="0"/>
    </w:rPr>
  </w:style>
  <w:style w:type="character" w:styleId="a9">
    <w:name w:val="Emphasis"/>
    <w:uiPriority w:val="20"/>
    <w:qFormat/>
    <w:rsid w:val="0003384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33849"/>
    <w:pPr>
      <w:spacing w:after="0" w:line="240" w:lineRule="auto"/>
      <w:ind w:left="2160"/>
    </w:pPr>
    <w:rPr>
      <w:color w:val="5A5A5A" w:themeColor="text1" w:themeTint="A5"/>
      <w:sz w:val="20"/>
      <w:szCs w:val="20"/>
      <w:lang w:val="en-US" w:bidi="en-US"/>
    </w:rPr>
  </w:style>
  <w:style w:type="paragraph" w:styleId="ab">
    <w:name w:val="List Paragraph"/>
    <w:basedOn w:val="a"/>
    <w:uiPriority w:val="34"/>
    <w:qFormat/>
    <w:rsid w:val="00033849"/>
    <w:pPr>
      <w:spacing w:after="160" w:line="288" w:lineRule="auto"/>
      <w:ind w:left="720"/>
      <w:contextualSpacing/>
    </w:pPr>
    <w:rPr>
      <w:color w:val="5A5A5A" w:themeColor="text1" w:themeTint="A5"/>
      <w:sz w:val="20"/>
      <w:szCs w:val="20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033849"/>
    <w:pPr>
      <w:spacing w:after="160" w:line="288" w:lineRule="auto"/>
      <w:ind w:left="2160"/>
    </w:pPr>
    <w:rPr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033849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3384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03384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033849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33849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3384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3384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3384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33849"/>
    <w:pPr>
      <w:outlineLvl w:val="9"/>
    </w:pPr>
  </w:style>
  <w:style w:type="character" w:styleId="af4">
    <w:name w:val="Hyperlink"/>
    <w:basedOn w:val="a0"/>
    <w:uiPriority w:val="99"/>
    <w:semiHidden/>
    <w:unhideWhenUsed/>
    <w:rsid w:val="005619CC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5619CC"/>
    <w:rPr>
      <w:color w:val="800080"/>
      <w:u w:val="single"/>
    </w:rPr>
  </w:style>
  <w:style w:type="paragraph" w:customStyle="1" w:styleId="xl104">
    <w:name w:val="xl104"/>
    <w:basedOn w:val="a"/>
    <w:rsid w:val="00561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561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561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561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561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561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5619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5619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5619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5619C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5619C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5619C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5619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5619C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5619C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5619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5619C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5619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5619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5619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4">
    <w:name w:val="xl124"/>
    <w:basedOn w:val="a"/>
    <w:rsid w:val="005619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5">
    <w:name w:val="xl125"/>
    <w:basedOn w:val="a"/>
    <w:rsid w:val="005619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6">
    <w:name w:val="xl126"/>
    <w:basedOn w:val="a"/>
    <w:rsid w:val="005619CC"/>
    <w:pPr>
      <w:pBdr>
        <w:top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5619CC"/>
    <w:pPr>
      <w:pBdr>
        <w:top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5619CC"/>
    <w:pPr>
      <w:pBdr>
        <w:top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5619CC"/>
    <w:pPr>
      <w:pBdr>
        <w:top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4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45</Pages>
  <Words>11969</Words>
  <Characters>68224</Characters>
  <Application>Microsoft Office Word</Application>
  <DocSecurity>0</DocSecurity>
  <Lines>568</Lines>
  <Paragraphs>160</Paragraphs>
  <ScaleCrop>false</ScaleCrop>
  <Company/>
  <LinksUpToDate>false</LinksUpToDate>
  <CharactersWithSpaces>80033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2018-08-31T09:48:00Z</dcterms:created>
  <dcterms:modified xsi:type="dcterms:W3CDTF">2018-08-31T09:53:00Z</dcterms:modified>
</cp:coreProperties>
</file>