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80" w:type="dxa"/>
        <w:jc w:val="right"/>
        <w:tblInd w:w="91" w:type="dxa"/>
        <w:tblLook w:val="04A0" w:firstRow="1" w:lastRow="0" w:firstColumn="1" w:lastColumn="0" w:noHBand="0" w:noVBand="1"/>
      </w:tblPr>
      <w:tblGrid>
        <w:gridCol w:w="4232"/>
        <w:gridCol w:w="283"/>
        <w:gridCol w:w="283"/>
      </w:tblGrid>
      <w:tr w:rsidR="003917EA" w:rsidRPr="003917EA" w:rsidTr="003917EA">
        <w:trPr>
          <w:trHeight w:val="315"/>
          <w:jc w:val="right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EA" w:rsidRPr="003917EA" w:rsidRDefault="003917EA" w:rsidP="003917E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3917EA">
              <w:rPr>
                <w:rFonts w:ascii="Arial CYR" w:eastAsia="Times New Roman" w:hAnsi="Arial CYR" w:cs="Arial CYR"/>
                <w:color w:val="000000"/>
                <w:sz w:val="28"/>
                <w:szCs w:val="28"/>
              </w:rPr>
              <w:t>Утверждено:</w:t>
            </w:r>
          </w:p>
        </w:tc>
      </w:tr>
      <w:tr w:rsidR="003917EA" w:rsidRPr="003917EA" w:rsidTr="003917EA">
        <w:trPr>
          <w:trHeight w:val="315"/>
          <w:jc w:val="right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EA" w:rsidRPr="003917EA" w:rsidRDefault="003917EA" w:rsidP="003917E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</w:rPr>
            </w:pPr>
            <w:r w:rsidRPr="003917EA">
              <w:rPr>
                <w:rFonts w:ascii="Arial CYR" w:eastAsia="Times New Roman" w:hAnsi="Arial CYR" w:cs="Arial CYR"/>
                <w:color w:val="000000"/>
                <w:sz w:val="28"/>
                <w:szCs w:val="28"/>
              </w:rPr>
              <w:t> </w:t>
            </w:r>
          </w:p>
        </w:tc>
      </w:tr>
      <w:tr w:rsidR="003917EA" w:rsidRPr="003917EA" w:rsidTr="003917EA">
        <w:trPr>
          <w:trHeight w:val="300"/>
          <w:jc w:val="right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EA" w:rsidRPr="003917EA" w:rsidRDefault="003917EA" w:rsidP="003917E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</w:rPr>
            </w:pPr>
            <w:r w:rsidRPr="003917EA">
              <w:rPr>
                <w:rFonts w:ascii="Arial CYR" w:eastAsia="Times New Roman" w:hAnsi="Arial CYR" w:cs="Arial CYR"/>
                <w:color w:val="000000"/>
                <w:sz w:val="28"/>
                <w:szCs w:val="28"/>
              </w:rPr>
              <w:t>Начальник финансового отдела</w:t>
            </w:r>
          </w:p>
        </w:tc>
      </w:tr>
      <w:tr w:rsidR="003917EA" w:rsidRPr="003917EA" w:rsidTr="003917EA">
        <w:trPr>
          <w:trHeight w:val="300"/>
          <w:jc w:val="right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EA" w:rsidRPr="003917EA" w:rsidRDefault="003917EA" w:rsidP="003917E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</w:rPr>
            </w:pPr>
            <w:r w:rsidRPr="003917EA">
              <w:rPr>
                <w:rFonts w:ascii="Arial CYR" w:eastAsia="Times New Roman" w:hAnsi="Arial CYR" w:cs="Arial CYR"/>
                <w:color w:val="000000"/>
                <w:sz w:val="28"/>
                <w:szCs w:val="28"/>
              </w:rPr>
              <w:t>______________ Н.В. Смирнова</w:t>
            </w:r>
          </w:p>
        </w:tc>
      </w:tr>
      <w:tr w:rsidR="003917EA" w:rsidRPr="003917EA" w:rsidTr="003917EA">
        <w:trPr>
          <w:trHeight w:val="300"/>
          <w:jc w:val="right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EA" w:rsidRPr="003917EA" w:rsidRDefault="003917EA" w:rsidP="003917E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</w:rPr>
            </w:pPr>
            <w:r w:rsidRPr="003917EA">
              <w:rPr>
                <w:rFonts w:ascii="Arial CYR" w:eastAsia="Times New Roman" w:hAnsi="Arial CYR" w:cs="Arial CYR"/>
                <w:color w:val="000000"/>
                <w:sz w:val="28"/>
                <w:szCs w:val="28"/>
              </w:rPr>
              <w:t>Дата: 30.06.2018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EA" w:rsidRPr="003917EA" w:rsidRDefault="003917EA" w:rsidP="003917E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</w:rPr>
            </w:pPr>
            <w:r w:rsidRPr="003917EA">
              <w:rPr>
                <w:rFonts w:ascii="Arial CYR" w:eastAsia="Times New Roman" w:hAnsi="Arial CYR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EA" w:rsidRPr="003917EA" w:rsidRDefault="003917EA" w:rsidP="003917E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</w:rPr>
            </w:pPr>
            <w:r w:rsidRPr="003917EA">
              <w:rPr>
                <w:rFonts w:ascii="Arial CYR" w:eastAsia="Times New Roman" w:hAnsi="Arial CYR" w:cs="Arial CYR"/>
                <w:color w:val="000000"/>
                <w:sz w:val="24"/>
                <w:szCs w:val="24"/>
              </w:rPr>
              <w:t> </w:t>
            </w:r>
          </w:p>
        </w:tc>
      </w:tr>
    </w:tbl>
    <w:p w:rsidR="003917EA" w:rsidRDefault="003917EA" w:rsidP="003917EA">
      <w:pPr>
        <w:jc w:val="right"/>
      </w:pPr>
    </w:p>
    <w:tbl>
      <w:tblPr>
        <w:tblW w:w="10530" w:type="dxa"/>
        <w:tblInd w:w="-459" w:type="dxa"/>
        <w:tblLook w:val="04A0" w:firstRow="1" w:lastRow="0" w:firstColumn="1" w:lastColumn="0" w:noHBand="0" w:noVBand="1"/>
      </w:tblPr>
      <w:tblGrid>
        <w:gridCol w:w="2823"/>
        <w:gridCol w:w="573"/>
        <w:gridCol w:w="468"/>
        <w:gridCol w:w="530"/>
        <w:gridCol w:w="1250"/>
        <w:gridCol w:w="611"/>
        <w:gridCol w:w="1425"/>
        <w:gridCol w:w="1425"/>
        <w:gridCol w:w="1425"/>
      </w:tblGrid>
      <w:tr w:rsidR="003917EA" w:rsidRPr="003917EA" w:rsidTr="003917EA">
        <w:trPr>
          <w:trHeight w:val="31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917EA" w:rsidRPr="003917EA" w:rsidTr="003917EA">
        <w:trPr>
          <w:trHeight w:val="315"/>
        </w:trPr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Сводная бюджетная роспись</w:t>
            </w:r>
          </w:p>
        </w:tc>
      </w:tr>
      <w:tr w:rsidR="003917EA" w:rsidRPr="003917EA" w:rsidTr="003917EA">
        <w:trPr>
          <w:trHeight w:val="315"/>
        </w:trPr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бюджета Заволжского муниципального района на 2018 год и плановый период 2019 и 2020 годов</w:t>
            </w:r>
          </w:p>
        </w:tc>
      </w:tr>
      <w:tr w:rsidR="003917EA" w:rsidRPr="003917EA" w:rsidTr="003917EA">
        <w:trPr>
          <w:trHeight w:val="315"/>
        </w:trPr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 изменениями</w:t>
            </w:r>
          </w:p>
        </w:tc>
      </w:tr>
      <w:tr w:rsidR="003917EA" w:rsidRPr="003917EA" w:rsidTr="003917EA">
        <w:trPr>
          <w:trHeight w:val="240"/>
        </w:trPr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Дата: 30.06.2018</w:t>
            </w:r>
          </w:p>
        </w:tc>
      </w:tr>
      <w:tr w:rsidR="003917EA" w:rsidRPr="003917EA" w:rsidTr="003917EA">
        <w:trPr>
          <w:trHeight w:val="825"/>
        </w:trPr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4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 классификации расходов бюджетов РФ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 на 2018 год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 на 2019 год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 на 2020 год</w:t>
            </w:r>
          </w:p>
        </w:tc>
      </w:tr>
      <w:tr w:rsidR="003917EA" w:rsidRPr="003917EA" w:rsidTr="003917EA">
        <w:trPr>
          <w:trHeight w:val="750"/>
        </w:trPr>
        <w:tc>
          <w:tcPr>
            <w:tcW w:w="2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EA" w:rsidRPr="003917EA" w:rsidRDefault="003917EA" w:rsidP="0039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Вед.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7EA" w:rsidRPr="003917EA" w:rsidRDefault="003917EA" w:rsidP="003917EA">
            <w:pPr>
              <w:spacing w:after="0" w:line="240" w:lineRule="auto"/>
              <w:ind w:left="-145" w:firstLine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Ц.ст.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Расх.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EA" w:rsidRPr="003917EA" w:rsidRDefault="003917EA" w:rsidP="0039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EA" w:rsidRPr="003917EA" w:rsidRDefault="003917EA" w:rsidP="0039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EA" w:rsidRPr="003917EA" w:rsidRDefault="003917EA" w:rsidP="0039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Администрация Заволжского муниципального района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99 085 096,83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57 994 714,50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60 170 292,21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ОБЩЕГОСУДАРСТВЕННЫЕ ВОПРОСЫ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38 998 737,51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34 308 185,80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34 318 185,80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1 275 229,80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1 222 448,00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1 222 448,00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1110100130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1 275 229,80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1 222 448,00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1 222 448,00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1110100130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976 400,00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938 900,00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938 900,00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1110100130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3 781,80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1110100130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295 048,00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283 548,00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283 548,00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21 103 565,20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21 078 505,00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21 078 505,00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1110200140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20 569 608,20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20 701 500,00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20 701 500,00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1110200140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14 084 031,16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14 300 000,00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1110200140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19 518,20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23 300,00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23 300,00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1110200140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4 261 990,00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4 318 600,00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4 318 600,00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1110200140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1 163 600,00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1 082 600,00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1 092 600,00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1110200140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920 380,00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1110200140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28 468,84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1110200140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2 571,00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прочих налогов, сборов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1110200140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27 070,00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иных платежей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1110200140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61 979,00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32 000,00</w:t>
            </w:r>
          </w:p>
        </w:tc>
      </w:tr>
      <w:tr w:rsidR="003917EA" w:rsidRPr="003917EA" w:rsidTr="003917EA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1110300160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1110300160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107 526,88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1110300160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32 473,12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1110480360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389 957,00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377 005,00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377 005,00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1110480360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284 145,00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289 558,00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289 558,00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1110480360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85 812,00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87 447,00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87 447,00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1110480360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1110480360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Обучение работников по вопросам охраны труда в аккредитованных учреждениях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Другие общегосударственные вопросы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16 619 942,51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12 007 232,80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12 017 232,80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0510120070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0510120070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0810120140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0810120140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Утепление и замена входных дверей и окон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0810120150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0810120150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1110680350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9 289,20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9 289,20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9 289,20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1110680350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9 289,20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9 289,20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9 289,20</w:t>
            </w:r>
          </w:p>
        </w:tc>
      </w:tr>
      <w:tr w:rsidR="003917EA" w:rsidRPr="003917EA" w:rsidTr="003917EA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1110720250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1110720250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1110820260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1110820260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3917EA" w:rsidRPr="003917EA" w:rsidTr="003917EA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1120100170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11 364 234,71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8 529 700,00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8 529 700,00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1120100170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3 982 929,92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3 450 000,00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1120100170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1120100170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1 202 812,60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1 041 900,00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1 041 900,00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1120100170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120 450,00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1120100170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5 996 742,19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3 869 800,00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3 869 800,00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1120100170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прочих налогов, сборов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1120100170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26 800,00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27 000,00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иных платежей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1120100170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1120100250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23 189,00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1120100250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23 189,00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1130100180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2 043 000,00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2 233 000,00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2 233 000,00</w:t>
            </w:r>
          </w:p>
        </w:tc>
      </w:tr>
      <w:tr w:rsidR="003917EA" w:rsidRPr="003917EA" w:rsidTr="003917EA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1130100180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2 043 000,00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2 233 000,00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2 233 000,00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1130182910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849 306,00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1130182910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849 306,00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1210120270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1 157 903,10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493 877,51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491 016,22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1210120270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1 157 903,10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493 877,51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491 016,22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1210320290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510 020,50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336 366,09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349 227,38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1210320290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510 020,50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336 366,09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349 227,38</w:t>
            </w:r>
          </w:p>
        </w:tc>
      </w:tr>
      <w:tr w:rsidR="003917EA" w:rsidRPr="003917EA" w:rsidTr="003917EA">
        <w:trPr>
          <w:trHeight w:val="48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4000090150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4000090150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1510220470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1510220470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1510220530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1510220530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1510320480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1510320480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Установка видеонаблюдения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1530120560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1530120560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Обслуживание АПК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1530120570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1530120570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НАЦИОНАЛЬНАЯ ЭКОНОМИКА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6 198 085,62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3 657 603,30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3 950 369,01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Сельское хозяйство и рыболовство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477 892,00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309 000,00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0520160030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0520160030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0520260040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0520260040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0520360050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0520360050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0520460060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0520460060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</w:tr>
      <w:tr w:rsidR="003917EA" w:rsidRPr="003917EA" w:rsidTr="003917EA">
        <w:trPr>
          <w:trHeight w:val="30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4000080370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4000080370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</w:tr>
      <w:tr w:rsidR="003917EA" w:rsidRPr="003917EA" w:rsidTr="003917EA">
        <w:trPr>
          <w:trHeight w:val="30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4000082400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140 392,00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4000082400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140 392,00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Транспорт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0510260020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0510260020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Дорожное хозяйство (дорожные фонды)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5 620 193,62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3 248 603,30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3 541 369,01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0720120100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0720120100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408 000,00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0720120120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3 710 805,62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2 840 603,30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3 133 369,01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0720120120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3 710 805,62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2 840 603,30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3 133 369,01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Дорожная деятельность в отношении автомобильных дорог местного значения в границах населенных пунктов Волжского сельского поселения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0720120380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876 700,00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0720120380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876 700,00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0720120400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512 700,00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0720120400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512 700,00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Формирование и расходование средств резервного фонда администрации Заволжского муниципального района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1040120240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111 988,00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1040120240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111 988,00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1400120330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1400120330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ЖИЛИЩНО-КОММУНАЛЬНОЕ ХОЗЯЙСТВО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40 633 334,40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7 999 056,40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6 733 756,40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Жилищное хозяйство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1 831 456,40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1 741 256,40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1 759 756,40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1210220280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29 756,40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29 756,40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29 756,40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1210220280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29 756,40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29 756,40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29 756,40</w:t>
            </w:r>
          </w:p>
        </w:tc>
      </w:tr>
      <w:tr w:rsidR="003917EA" w:rsidRPr="003917EA" w:rsidTr="003917EA">
        <w:trPr>
          <w:trHeight w:val="382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1210220490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1 301 700,00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901 500,00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1210220490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1 301 700,00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901 500,00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Ремонт муниципального жилищного фонда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4000020510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828 500,00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4000020510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76 754,00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4000020510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423 246,00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828 500,00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Коммунальное хозяйство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38 611 878,00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6 137 800,00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4 854 000,00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Разработка проектно-сметной документации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0610140160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203 519,47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236 970,00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0610140160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203 519,47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236 970,00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0610182990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0610182990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06101S2990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54 210,53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06101S2990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54 210,53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0610240150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1 369 039,55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5 075 330,00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4 019 000,00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0610240150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1 369 039,55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5 075 330,00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4 019 000,00</w:t>
            </w:r>
          </w:p>
        </w:tc>
      </w:tr>
      <w:tr w:rsidR="003917EA" w:rsidRPr="003917EA" w:rsidTr="003917EA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Проверка исполнительно - технической документации на строительство распределительных газопроводов с.Заречный, д. Мартыниха, д. Шерониха, д. Чеганово в Заволжском районе Ивановской области (1 этап-газификация с.Заречный)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0610240170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715 547,86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0610240170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715 547,86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с.Заречный, д. Мартыниха, д. Шерониха, д. Чеганово в Заволжском районе Ивановской области (1 этап-газификация с.Заречный)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0610240180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251 243,12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0610240180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251 243,12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0610282990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32 650 000,00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0610282990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32 650 000,00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06102S2990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1 718 421,06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06102S2990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1 718 421,06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Содержание распределительного газопровода по с.Заречный,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0610320590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115 138,41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0610320590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115 138,41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Организация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0610420500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504 758,00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825 500,00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835 000,00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0610420500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504 758,00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825 500,00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835 000,00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Благоустройство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4000020420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4000020420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4000090090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4000090090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3917EA" w:rsidRPr="003917EA" w:rsidTr="003917EA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Создание условий, организации обустройства мест для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4000020520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4000020520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ОХРАНА ОКРУЖАЮЩЕЙ СРЕДЫ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Сбор, удаление отходов и очистка сточных вод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Природоохранные мероприятия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4000020320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4000020320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ОБРАЗОВАНИЕ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9 395 519,00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7 536 500,00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7 636 500,00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Дополнительное образование детей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9 395 519,00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7 536 500,00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7 636 500,00</w:t>
            </w:r>
          </w:p>
        </w:tc>
      </w:tr>
      <w:tr w:rsidR="003917EA" w:rsidRPr="003917EA" w:rsidTr="003917EA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7 145 224,00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7 441 500,00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7 541 500,00</w:t>
            </w:r>
          </w:p>
        </w:tc>
      </w:tr>
      <w:tr w:rsidR="003917EA" w:rsidRPr="003917EA" w:rsidTr="003917EA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7 145 224,00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7 441 500,00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7 541 500,00</w:t>
            </w:r>
          </w:p>
        </w:tc>
      </w:tr>
      <w:tr w:rsidR="003917EA" w:rsidRPr="003917EA" w:rsidTr="003917EA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0310281430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1 826 525,00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Субсидии бюджетным учреждениям на иные цели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0310281430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1 826 525,00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03102S1430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324 770,00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Субсидии бюджетным учреждениям на иные цели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03102S1430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324 770,00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Утепление и замена входных дверей и окон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0810120150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Субсидии бюджетным учреждениям на иные цели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0810120150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Субсидии бюджетным учреждениям на иные цели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Обучение работников по вопросам охраны труда в аккредитованных учреждениях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Субсидии бюджетным учреждениям на иные цели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КУЛЬТУРА И КИНЕМАТОГРАФИЯ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2 011,00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1 961,00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1 961,00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Культура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2 011,00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1 961,00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1 961,00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03301L5191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2 011,00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03301L5191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2 011,00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03301R5191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1 961,00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1 961,00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03301R5191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1 961,00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1 961,00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СОЦИАЛЬНАЯ ПОЛИТИКА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3 562 409,30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4 201 408,00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7 239 520,00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Пенсионное обеспечение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1 684 900,00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1 684 900,00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1 684 900,00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1110990010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1 684 900,00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1 684 900,00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1 684 900,00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1110990010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24 900,00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1110990010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1 660 000,00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Социальное обеспечение населения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723 705,30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0620160080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83 705,30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0620160080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83 705,30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Предоставление из бюджета Заволжского муниципального района Ивановской области социальных выплат молодым семьям на приобретение (строительство) жилого помещения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06201L4970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06201L4970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4000020420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4000020420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Охрана семьи и детства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1 012 704,00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2 025 408,00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5 063 520,00</w:t>
            </w:r>
          </w:p>
        </w:tc>
      </w:tr>
      <w:tr w:rsidR="003917EA" w:rsidRPr="003917EA" w:rsidTr="003917EA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04302R0820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1 012 704,00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2 025 408,00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5 063 520,00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04302R0820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1 012 704,00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2 025 408,00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5 063 520,00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Другие вопросы в области социальной политики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141 100,00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0410160010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141 100,00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субсидии некоммерческим организациям (за исключением государственных (муниципальных)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0410160010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141 100,00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ФИЗИЧЕСКАЯ КУЛЬТУРА И СПОРТ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Физическая культура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0210120060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0210120060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12 693 272,17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13 284 900,00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13 286 700,00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ОБЩЕГОСУДАРСТВЕННЫЕ ВОПРОСЫ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5 149 055,00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5 957 900,00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5 959 700,00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Судебная система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42 817,00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4 700,00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4000051200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42 817,00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Субвенции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4000051200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42 817,00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4 700,00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4 918 226,00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5 155 000,00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5 155 000,00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деятельности финансового отдела администрации Заволжского муниципального района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1010100110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4 905 226,00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5 155 000,00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5 155 000,00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1010100110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3 531 287,00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3 557 666,00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3 557 666,00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1010100110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1 066 765,00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1 074 415,00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1 074 415,00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1010100110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230 500,00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1010100110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75 674,00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291 619,00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291 619,00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прочих налогов, сборов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1010100110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иных платежей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1010100110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Обучение работников по вопросам охраны труда в аккредитованных учреждениях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Резервные фонды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188 012,00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Формирование и расходование средств резервного фонда администрации Заволжского муниципального района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1040120240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188 012,00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Резервные средства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1040120240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188 012,00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Другие общегосударственные вопросы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Зарезервированные средства в составе утвержденных бюджетных ассигнований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1040290130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Резервные средства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1040290130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НАЦИОНАЛЬНАЯ ЭКОНОМИКА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2 595 260,00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3 900 000,00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Дорожное хозяйство (дорожные фонды)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2 595 260,00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3 900 000,00</w:t>
            </w:r>
          </w:p>
        </w:tc>
      </w:tr>
      <w:tr w:rsidR="003917EA" w:rsidRPr="003917EA" w:rsidTr="003917EA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0720190030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520 240,00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0720190030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520 240,00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3917EA" w:rsidRPr="003917EA" w:rsidTr="003917EA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0720190040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2 075 020,00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0720190040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2 075 020,00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ЖИЛИЩНО-КОММУНАЛЬНОЕ ХОЗЯЙСТВО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192 335,17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Жилищное хозяйство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132 335,17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459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Предоставление иных межбюджетных трансфертов сельским поселениям Заволжского муниципального района на погашение кредиторской задолженности на обеспечение проживающих в поселении нуждающихся в жилых помещениях малоимущих граждан жилыми помещениями, организация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по состоянию на 01.01.2018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4000090160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132 335,17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4000090160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132 335,17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Благоустройство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4000090100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4000090100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КУЛЬТУРА И КИНЕМАТОГРАФИЯ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4 526 622,00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3 057 000,00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3 057 000,00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Культура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4 526 622,00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3 057 000,00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3 057 000,00</w:t>
            </w:r>
          </w:p>
        </w:tc>
      </w:tr>
      <w:tr w:rsidR="003917EA" w:rsidRPr="003917EA" w:rsidTr="003917EA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0330290020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0330290020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432 000,00</w:t>
            </w:r>
          </w:p>
        </w:tc>
      </w:tr>
      <w:tr w:rsidR="003917EA" w:rsidRPr="003917EA" w:rsidTr="003917EA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0330290110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0330290110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2 625 000,00</w:t>
            </w:r>
          </w:p>
        </w:tc>
      </w:tr>
      <w:tr w:rsidR="003917EA" w:rsidRPr="003917EA" w:rsidTr="003917EA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0330380340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1 396 140,00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0330380340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1 396 140,00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03303S0340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73 482,00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03303S0340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73 482,00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СОЦИАЛЬНАЯ ПОЛИТИКА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Социальное обеспечение населения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4000090100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4000090100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1030120230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Обслуживание муниципального долга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1030120230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Отдел земельно-имущественных отношений администрации Заволжского района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599 442,28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ОБЩЕГОСУДАРСТВЕННЫЕ ВОПРОСЫ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599 442,28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Другие общегосударственные вопросы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599 442,28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1210120270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457 904,00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1210120270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457 904,00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1210300250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16 528,38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1210300250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16 528,38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1210320290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125 009,90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1210320290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124 923,03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иных платежей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1210320290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202 046 390,00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81 803 612,13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87 550 045,13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ОБРАЗОВАНИЕ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201 056 057,87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80 813 280,00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86 559 713,00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Дошкольное образование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84 128 028,73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40 092 862,94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47 013 153,19</w:t>
            </w:r>
          </w:p>
        </w:tc>
      </w:tr>
      <w:tr w:rsidR="003917EA" w:rsidRPr="003917EA" w:rsidTr="003917EA">
        <w:trPr>
          <w:trHeight w:val="433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0110180170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33 138 242,00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0110180170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25 339 160,51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0110180170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0110180170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7 652 426,49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0110180170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143 055,00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Присмотр и уход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43 249 757,38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38 942 186,01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45 862 476,26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15 850 800,26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22 763 207,76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22 763 207,76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82 597,87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122 172,00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122 172,00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4 786 941,69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6 874 488,75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6 874 488,75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123 290,00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35 556,00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35 556,00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22 051 175,95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9 033 529,10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15 953 819,35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307 155,87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113 047,87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113 047,87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прочих налогов, сборов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3 184,53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184,53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184,53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иных платежей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44 611,21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6 445 197,33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6 064 582,57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380 614,76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357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0110280100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605 375,00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592 100,00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0110280100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605 375,00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592 100,00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0110320010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232 076,46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169 226,00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169 226,00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0110320010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232 076,46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169 226,00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169 226,00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0110481950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0110481950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Укрепление материально-технической базы дошкольных образовательных организаций Заволжского муниципального района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01104S1950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10 530,00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01104S1950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10 530,00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46 872,00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200 872,00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200 872,00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36 000,00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10 872,00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0150100070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46 872,00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46 872,00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46 872,00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0150100070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36 000,00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0150100070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10 872,00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10 872,00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126 106,56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126 106,56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126 106,56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126 106,56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126 106,56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126 106,56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Обучение работников по вопросам охраны труда в аккредитованных учреждениях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15 500,37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15 500,37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15 500,37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15 500,37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Общее образование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89 101 059,01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15 914 815,43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14 854 940,66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15 941 426,52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6 154 333,73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5 666 895,68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1 858 680,00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1 858 680,00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1 858 680,00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19 987,03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241 140,00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241 140,00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561 321,36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561 321,36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561 321,36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184 930,00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11 243,30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11 243,30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455 674,25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12 208 766,80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3 338 051,04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2 850 612,99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594 514,98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143 898,03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143 898,03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прочих налогов, сборов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иных платежей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56 252,10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4 041 818,37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3 500 129,59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541 688,78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459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38 413 433,00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28 738 261,14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8 678 954,86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963 217,00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0120200030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13 458 684,02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8 779 563,79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8 207 127,07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0120200030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3 526 322,40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3 526 322,40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3 526 322,40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0120200030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178 981,50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178 981,50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0120200030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1 064 949,36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1 064 949,36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1 064 949,36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0120200030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104 114,00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8 716,37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8 716,37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0120200030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8 418 044,69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3 918 566,21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3 346 129,49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0120200030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323 415,00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82 027,95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82 027,95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прочих налогов, сборов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0120200030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иных платежей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0120200030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3 538,57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0120200250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208 522,53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0120200250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198 942,53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0120200250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9 580,00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459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0120280150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14 545 167,00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0120280150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11 034 168,09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0120280150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0120280150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3 332 318,15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0120280150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178 080,76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0120320020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1 398 591,68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163 248,40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163 248,40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0120320020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1 398 591,68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163 248,40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163 248,40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0120320390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0120320390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0120420340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186 639,19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186 639,19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186 639,19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0120420340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186 639,19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186 639,19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186 639,19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0120581950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0120581950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01205S1950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23 685,00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01205S1950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23 685,00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0130320040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86 579,49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0130320040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86 579,49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78 120,00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268 120,00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18 120,00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18 120,00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18 120,00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0150100070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78 120,00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78 120,00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78 120,00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0150100070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0150100070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18 120,00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18 120,00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18 120,00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88 112,21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88 112,21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88 112,21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88 112,21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88 112,21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88 112,21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Обучение работников по вопросам охраны труда в аккредитованных учреждениях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10 518,11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10 518,11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10 518,11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10 518,11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Распространение световозвращающих приспособлений среди дошкольников и младших школьников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1520120130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26 160,00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26 160,00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26 160,00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1520120130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26 160,00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26 160,00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26 160,00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Дополнительное образование детей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18 093 081,57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15 224 943,85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15 121 119,78</w:t>
            </w:r>
          </w:p>
        </w:tc>
      </w:tr>
      <w:tr w:rsidR="003917EA" w:rsidRPr="003917EA" w:rsidTr="003917EA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6 206 950,61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5 714 238,45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5 685 592,59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4 585 359,67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4 226 413,44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4 226 413,44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6 200,00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1 384 778,06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1 276 334,06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1 276 334,06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47 121,00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5 869,10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5 869,10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180 938,04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196 533,25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167 887,39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7 433,00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2 888,60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2 888,60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прочих налогов, сборов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иных платежей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96,54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Реализация дополнительных общеобразовательных общеразвивающих программ МКУ ДО "Заволжская детско-юношеская спортивная школа"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9 935 766,72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8 322 586,30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8 247 408,09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5 882 229,20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5 882 229,20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5 882 229,20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6 200,00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1 721 880,10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1 721 880,10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1 721 880,10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69 555,00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7 178,15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7 178,15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1 673 765,19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547 578,95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472 400,74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524 015,45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157 394,42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157 394,42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прочих налогов, сборов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125,48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125,48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иных платежей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57 611,78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724 716,72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706 323,73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18 392,99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Повышение средней заработной платы отдельным категориям работников иных муниципальных организаций дополнительного образования детей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0130200190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571 100,00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0130200190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438 600,00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0130200190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132 500,00</w:t>
            </w:r>
          </w:p>
        </w:tc>
      </w:tr>
      <w:tr w:rsidR="003917EA" w:rsidRPr="003917EA" w:rsidTr="003917EA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Повышение средней заработной платы отдельным категориям работников учреждений дополнительного образования детей в сфере физической культуры и спорта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0130200200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585 040,00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585 040,00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0130200200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449 340,00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449 340,00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0130200200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135 700,00</w:t>
            </w:r>
          </w:p>
        </w:tc>
      </w:tr>
      <w:tr w:rsidR="003917EA" w:rsidRPr="003917EA" w:rsidTr="003917EA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0130281420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328 414,26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0130281420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252 238,25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0130281420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76 176,01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0130281440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172 961,56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0130281440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132 842,98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0130281440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40 118,58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01302S1420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103 709,77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01302S1420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79 653,77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01302S1420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24 056,00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01302S1440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585 040,00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01302S1440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449 340,00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01302S1440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135 700,00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пожарной безопасности учреждений дополнительного образования МКУ ДО "Заволжская детско-юношеская спортивная школа"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0130420050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16 832,33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16 832,33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16 832,33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0130420050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16 832,33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16 832,33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16 832,33</w:t>
            </w:r>
          </w:p>
        </w:tc>
      </w:tr>
      <w:tr w:rsidR="003917EA" w:rsidRPr="003917EA" w:rsidTr="003917EA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0130420540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11 733,00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11 733,00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11 733,00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0130420540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11 733,00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11 733,00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11 733,00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2 306,60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2 306,60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2 306,60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2 306,60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2 306,60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2 306,60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Обучение работников по вопросам охраны труда в аккредитованных учреждениях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1 107,17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1 107,17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1 107,17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1 107,17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Молодежная политика и оздоровление детей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733 595,20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733 595,20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733 595,20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0140180190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369 600,00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0140180190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369 600,00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369 600,00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0140180200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23 100,00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0140180200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23 100,00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Организация отдыха детей и молодежи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01401S0190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311 000,00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01401S0190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311 000,00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1510120460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29 895,20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29 895,20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29 895,20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1510120460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29 895,20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29 895,20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29 895,20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Другие вопросы в области образования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9 000 293,36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8 847 062,58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8 836 904,17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деятельности отдела образования администрации Заволжского муниципального района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0160100080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2 092 209,00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1 968 202,48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1 968 202,48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0160100080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1 551 190,00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1 500 632,40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1 500 632,40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0160100080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3 100,00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0160100080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468 459,00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453 190,98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453 190,98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0160100080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54 960,00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9 802,87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9 802,87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0160100080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прочих налогов, сборов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0160100080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1 476,23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1 476,23</w:t>
            </w:r>
          </w:p>
        </w:tc>
      </w:tr>
      <w:tr w:rsidR="003917EA" w:rsidRPr="003917EA" w:rsidTr="003917EA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0160200090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6 805 923,21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6 864 374,64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6 854 216,23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0160200090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4 943 190,08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5 200 000,00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0160200090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10 533,00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11 100,00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0160200090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1 492 843,40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1 570 400,00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1 570 400,00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0160200090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182 751,12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13 770,60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13 770,60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0160200090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175 534,64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68 543,07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58 384,66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прочих налогов, сборов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0160200090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1 070,97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560,97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560,97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0160200250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86 782,69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0160200250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65 340,00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0160200250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21 442,69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11 994,33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11 994,33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11 994,33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11 994,33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11 994,33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11 994,33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Обучение работников по вопросам охраны труда в аккредитованных учреждениях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3 384,13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2 491,13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2 491,13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3 384,13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2 491,13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2 491,13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СОЦИАЛЬНАЯ ПОЛИТИКА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890 332,13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890 332,13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890 332,13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Охрана семьи и детства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890 332,13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890 332,13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890 332,13</w:t>
            </w:r>
          </w:p>
        </w:tc>
      </w:tr>
      <w:tr w:rsidR="003917EA" w:rsidRPr="003917EA" w:rsidTr="003917EA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4000080110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890 332,13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890 332,13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890 332,13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4000080110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890 332,13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890 332,13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890 332,13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ФИЗИЧЕСКАЯ КУЛЬТУРА И СПОРТ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Физическая культура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0210120060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0210120060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21 209,40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0210120060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20 800,00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0210120060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57 990,60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Управление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840 373,19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НАЦИОНАЛЬНАЯ ЭКОНОМИКА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Дорожное хозяйство (дорожные фонды)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0720120400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0720120400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ЖИЛИЩНО-КОММУНАЛЬНОЕ ХОЗЯЙСТВО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750 373,19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Жилищное хозяйство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437 647,36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357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проживающих в Волжском сельском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4000020410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437 647,36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4000020410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437 647,36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Коммунальное хозяйство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705,96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Организация в границах Волжского сельского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0610420390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705,96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0610420390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705,96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312 019,87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Обеспечение деятельности Управления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0630100220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312 019,87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0630100220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226 039,58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0630100220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53 361,54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0630100220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3 704,75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0630100220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27 890,07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0630100220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3917EA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7EA" w:rsidRPr="003917EA" w:rsidRDefault="003917EA" w:rsidP="003917E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Уплата иных платежей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0630100220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7EA" w:rsidRPr="003917EA" w:rsidRDefault="003917EA" w:rsidP="003917E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917EA" w:rsidRPr="003917EA" w:rsidTr="007174E3">
        <w:trPr>
          <w:trHeight w:val="452"/>
        </w:trPr>
        <w:tc>
          <w:tcPr>
            <w:tcW w:w="625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7EA" w:rsidRPr="003917EA" w:rsidRDefault="003917EA" w:rsidP="0071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Всего расходов: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7EA" w:rsidRPr="003917EA" w:rsidRDefault="003917EA" w:rsidP="0071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315 264 574,47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7EA" w:rsidRPr="003917EA" w:rsidRDefault="003917EA" w:rsidP="0071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153 083 226,63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7EA" w:rsidRPr="003917EA" w:rsidRDefault="003917EA" w:rsidP="0071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161 007 037,34</w:t>
            </w:r>
          </w:p>
        </w:tc>
      </w:tr>
    </w:tbl>
    <w:p w:rsidR="007174E3" w:rsidRDefault="007174E3">
      <w:r>
        <w:br w:type="page"/>
      </w:r>
    </w:p>
    <w:p w:rsidR="007174E3" w:rsidRPr="007B6CD9" w:rsidRDefault="007174E3" w:rsidP="007174E3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D9">
        <w:rPr>
          <w:rFonts w:ascii="Times New Roman" w:hAnsi="Times New Roman" w:cs="Times New Roman"/>
          <w:sz w:val="28"/>
          <w:szCs w:val="28"/>
        </w:rPr>
        <w:t>Источники внутреннего финансирования дефицита бюджета Заволжского</w:t>
      </w:r>
    </w:p>
    <w:p w:rsidR="007174E3" w:rsidRPr="007B6CD9" w:rsidRDefault="007174E3" w:rsidP="007174E3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D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tbl>
      <w:tblPr>
        <w:tblW w:w="11294" w:type="dxa"/>
        <w:tblInd w:w="-1152" w:type="dxa"/>
        <w:tblLayout w:type="fixed"/>
        <w:tblLook w:val="0000" w:firstRow="0" w:lastRow="0" w:firstColumn="0" w:lastColumn="0" w:noHBand="0" w:noVBand="0"/>
      </w:tblPr>
      <w:tblGrid>
        <w:gridCol w:w="2961"/>
        <w:gridCol w:w="576"/>
        <w:gridCol w:w="1416"/>
        <w:gridCol w:w="696"/>
        <w:gridCol w:w="645"/>
        <w:gridCol w:w="1770"/>
        <w:gridCol w:w="1620"/>
        <w:gridCol w:w="1610"/>
      </w:tblGrid>
      <w:tr w:rsidR="007174E3" w:rsidRPr="007B6CD9" w:rsidTr="00B85F2C">
        <w:trPr>
          <w:trHeight w:val="510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174E3" w:rsidRPr="007B6CD9" w:rsidRDefault="007174E3" w:rsidP="00B85F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Документ, учреждение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174E3" w:rsidRPr="007B6CD9" w:rsidRDefault="007174E3" w:rsidP="00B85F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Код источника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174E3" w:rsidRDefault="007174E3" w:rsidP="00B85F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Сумма </w:t>
            </w:r>
          </w:p>
          <w:p w:rsidR="007174E3" w:rsidRPr="007B6CD9" w:rsidRDefault="007174E3" w:rsidP="00B85F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на 2018 год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174E3" w:rsidRDefault="007174E3" w:rsidP="00B85F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Сумма</w:t>
            </w:r>
          </w:p>
          <w:p w:rsidR="007174E3" w:rsidRPr="007B6CD9" w:rsidRDefault="007174E3" w:rsidP="00B85F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 на 20</w:t>
            </w:r>
            <w:r>
              <w:rPr>
                <w:rFonts w:ascii="Times New Roman" w:hAnsi="Times New Roman" w:cs="Times New Roman"/>
              </w:rPr>
              <w:t>19</w:t>
            </w:r>
            <w:r w:rsidRPr="007B6CD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174E3" w:rsidRDefault="007174E3" w:rsidP="00B85F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Сумма</w:t>
            </w:r>
          </w:p>
          <w:p w:rsidR="007174E3" w:rsidRPr="007B6CD9" w:rsidRDefault="007174E3" w:rsidP="00B85F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 на 2020 год</w:t>
            </w:r>
          </w:p>
        </w:tc>
      </w:tr>
      <w:tr w:rsidR="007174E3" w:rsidRPr="007B6CD9" w:rsidTr="00B85F2C">
        <w:trPr>
          <w:trHeight w:val="749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174E3" w:rsidRPr="007B6CD9" w:rsidRDefault="007174E3" w:rsidP="00B85F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174E3" w:rsidRPr="00D20BB3" w:rsidRDefault="007174E3" w:rsidP="00B85F2C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10 135 320,19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5 721 000,00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5 781 840,00</w:t>
            </w:r>
          </w:p>
        </w:tc>
      </w:tr>
      <w:tr w:rsidR="007174E3" w:rsidRPr="007B6CD9" w:rsidTr="00B85F2C">
        <w:trPr>
          <w:trHeight w:val="765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174E3" w:rsidRPr="007B6CD9" w:rsidRDefault="007174E3" w:rsidP="00B85F2C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Получение  кредитов от  кредитных организаций бюджетом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174E3" w:rsidRPr="007B6CD9" w:rsidRDefault="007174E3" w:rsidP="00B85F2C">
            <w:pPr>
              <w:tabs>
                <w:tab w:val="right" w:pos="1374"/>
              </w:tabs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10 000 000,00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10 000 000,00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10 000 000,00</w:t>
            </w:r>
          </w:p>
        </w:tc>
      </w:tr>
      <w:tr w:rsidR="007174E3" w:rsidRPr="007B6CD9" w:rsidTr="00B85F2C">
        <w:trPr>
          <w:trHeight w:val="1020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174E3" w:rsidRPr="007B6CD9" w:rsidRDefault="007174E3" w:rsidP="00B85F2C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Погашение  кредитов,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174E3" w:rsidRPr="00D20BB3" w:rsidRDefault="007174E3" w:rsidP="00B85F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4 770 377,77</w:t>
            </w:r>
          </w:p>
          <w:p w:rsidR="007174E3" w:rsidRPr="007B6CD9" w:rsidRDefault="007174E3" w:rsidP="00B85F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-4 279 000,00</w:t>
            </w:r>
          </w:p>
          <w:p w:rsidR="007174E3" w:rsidRPr="007B6CD9" w:rsidRDefault="007174E3" w:rsidP="00B85F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-4 218 160,00</w:t>
            </w:r>
          </w:p>
        </w:tc>
      </w:tr>
      <w:tr w:rsidR="007174E3" w:rsidRPr="007B6CD9" w:rsidTr="00B85F2C">
        <w:trPr>
          <w:trHeight w:val="510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174E3" w:rsidRPr="007B6CD9" w:rsidRDefault="007174E3" w:rsidP="00B85F2C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Увеличение прочих остатков денежных средств бюджета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174E3" w:rsidRPr="007174E3" w:rsidRDefault="007174E3" w:rsidP="007174E3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0F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315 129 254,28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174E3" w:rsidRPr="007174E3" w:rsidRDefault="007174E3" w:rsidP="007174E3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336 818,63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160 161 677,34</w:t>
            </w:r>
          </w:p>
        </w:tc>
      </w:tr>
      <w:tr w:rsidR="007174E3" w:rsidRPr="007B6CD9" w:rsidTr="00B85F2C">
        <w:trPr>
          <w:trHeight w:val="169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174E3" w:rsidRPr="007B6CD9" w:rsidRDefault="007174E3" w:rsidP="00B85F2C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Уменьшение прочих остатков денежных средств бюджетов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174E3" w:rsidRPr="007B6CD9" w:rsidRDefault="007174E3" w:rsidP="00B85F2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174E3" w:rsidRPr="007174E3" w:rsidRDefault="007174E3" w:rsidP="00B85F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320 034 952,24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174E3" w:rsidRPr="00D20BB3" w:rsidRDefault="007174E3" w:rsidP="00B85F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336 818,63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174E3" w:rsidRPr="00D20BB3" w:rsidRDefault="007174E3" w:rsidP="00B85F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165 225 197,34</w:t>
            </w:r>
          </w:p>
          <w:p w:rsidR="007174E3" w:rsidRPr="007B6CD9" w:rsidRDefault="007174E3" w:rsidP="00B85F2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174E3" w:rsidRDefault="007174E3" w:rsidP="007174E3"/>
    <w:p w:rsidR="005C7088" w:rsidRPr="003917EA" w:rsidRDefault="005C7088" w:rsidP="003917EA"/>
    <w:sectPr w:rsidR="005C7088" w:rsidRPr="003917EA" w:rsidSect="005C7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EA"/>
    <w:rsid w:val="003917EA"/>
    <w:rsid w:val="005C7088"/>
    <w:rsid w:val="0064608E"/>
    <w:rsid w:val="007174E3"/>
    <w:rsid w:val="009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17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917EA"/>
    <w:rPr>
      <w:color w:val="800080"/>
      <w:u w:val="single"/>
    </w:rPr>
  </w:style>
  <w:style w:type="paragraph" w:customStyle="1" w:styleId="xl104">
    <w:name w:val="xl104"/>
    <w:basedOn w:val="a"/>
    <w:rsid w:val="003917E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3917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06">
    <w:name w:val="xl106"/>
    <w:basedOn w:val="a"/>
    <w:rsid w:val="003917E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07">
    <w:name w:val="xl107"/>
    <w:basedOn w:val="a"/>
    <w:rsid w:val="003917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</w:rPr>
  </w:style>
  <w:style w:type="paragraph" w:customStyle="1" w:styleId="xl108">
    <w:name w:val="xl108"/>
    <w:basedOn w:val="a"/>
    <w:rsid w:val="003917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09">
    <w:name w:val="xl109"/>
    <w:basedOn w:val="a"/>
    <w:rsid w:val="003917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10">
    <w:name w:val="xl110"/>
    <w:basedOn w:val="a"/>
    <w:rsid w:val="003917EA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</w:rPr>
  </w:style>
  <w:style w:type="paragraph" w:customStyle="1" w:styleId="xl111">
    <w:name w:val="xl111"/>
    <w:basedOn w:val="a"/>
    <w:rsid w:val="003917EA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</w:rPr>
  </w:style>
  <w:style w:type="paragraph" w:customStyle="1" w:styleId="xl112">
    <w:name w:val="xl112"/>
    <w:basedOn w:val="a"/>
    <w:rsid w:val="003917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13">
    <w:name w:val="xl113"/>
    <w:basedOn w:val="a"/>
    <w:rsid w:val="003917E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3917E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3917EA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16">
    <w:name w:val="xl116"/>
    <w:basedOn w:val="a"/>
    <w:rsid w:val="003917EA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17">
    <w:name w:val="xl117"/>
    <w:basedOn w:val="a"/>
    <w:rsid w:val="003917E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18">
    <w:name w:val="xl118"/>
    <w:basedOn w:val="a"/>
    <w:rsid w:val="003917E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19">
    <w:name w:val="xl119"/>
    <w:basedOn w:val="a"/>
    <w:rsid w:val="003917E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</w:rPr>
  </w:style>
  <w:style w:type="paragraph" w:customStyle="1" w:styleId="xl120">
    <w:name w:val="xl120"/>
    <w:basedOn w:val="a"/>
    <w:rsid w:val="003917E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</w:rPr>
  </w:style>
  <w:style w:type="paragraph" w:customStyle="1" w:styleId="xl121">
    <w:name w:val="xl121"/>
    <w:basedOn w:val="a"/>
    <w:rsid w:val="003917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22">
    <w:name w:val="xl122"/>
    <w:basedOn w:val="a"/>
    <w:rsid w:val="003917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23">
    <w:name w:val="xl123"/>
    <w:basedOn w:val="a"/>
    <w:rsid w:val="003917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24">
    <w:name w:val="xl124"/>
    <w:basedOn w:val="a"/>
    <w:rsid w:val="003917EA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17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917EA"/>
    <w:rPr>
      <w:color w:val="800080"/>
      <w:u w:val="single"/>
    </w:rPr>
  </w:style>
  <w:style w:type="paragraph" w:customStyle="1" w:styleId="xl104">
    <w:name w:val="xl104"/>
    <w:basedOn w:val="a"/>
    <w:rsid w:val="003917E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3917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06">
    <w:name w:val="xl106"/>
    <w:basedOn w:val="a"/>
    <w:rsid w:val="003917E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07">
    <w:name w:val="xl107"/>
    <w:basedOn w:val="a"/>
    <w:rsid w:val="003917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</w:rPr>
  </w:style>
  <w:style w:type="paragraph" w:customStyle="1" w:styleId="xl108">
    <w:name w:val="xl108"/>
    <w:basedOn w:val="a"/>
    <w:rsid w:val="003917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09">
    <w:name w:val="xl109"/>
    <w:basedOn w:val="a"/>
    <w:rsid w:val="003917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10">
    <w:name w:val="xl110"/>
    <w:basedOn w:val="a"/>
    <w:rsid w:val="003917EA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</w:rPr>
  </w:style>
  <w:style w:type="paragraph" w:customStyle="1" w:styleId="xl111">
    <w:name w:val="xl111"/>
    <w:basedOn w:val="a"/>
    <w:rsid w:val="003917EA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</w:rPr>
  </w:style>
  <w:style w:type="paragraph" w:customStyle="1" w:styleId="xl112">
    <w:name w:val="xl112"/>
    <w:basedOn w:val="a"/>
    <w:rsid w:val="003917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13">
    <w:name w:val="xl113"/>
    <w:basedOn w:val="a"/>
    <w:rsid w:val="003917E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3917E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3917EA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16">
    <w:name w:val="xl116"/>
    <w:basedOn w:val="a"/>
    <w:rsid w:val="003917EA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17">
    <w:name w:val="xl117"/>
    <w:basedOn w:val="a"/>
    <w:rsid w:val="003917E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18">
    <w:name w:val="xl118"/>
    <w:basedOn w:val="a"/>
    <w:rsid w:val="003917E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19">
    <w:name w:val="xl119"/>
    <w:basedOn w:val="a"/>
    <w:rsid w:val="003917E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</w:rPr>
  </w:style>
  <w:style w:type="paragraph" w:customStyle="1" w:styleId="xl120">
    <w:name w:val="xl120"/>
    <w:basedOn w:val="a"/>
    <w:rsid w:val="003917E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</w:rPr>
  </w:style>
  <w:style w:type="paragraph" w:customStyle="1" w:styleId="xl121">
    <w:name w:val="xl121"/>
    <w:basedOn w:val="a"/>
    <w:rsid w:val="003917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22">
    <w:name w:val="xl122"/>
    <w:basedOn w:val="a"/>
    <w:rsid w:val="003917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23">
    <w:name w:val="xl123"/>
    <w:basedOn w:val="a"/>
    <w:rsid w:val="003917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124">
    <w:name w:val="xl124"/>
    <w:basedOn w:val="a"/>
    <w:rsid w:val="003917EA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11428</Words>
  <Characters>65142</Characters>
  <Application>Microsoft Office Word</Application>
  <DocSecurity>0</DocSecurity>
  <Lines>542</Lines>
  <Paragraphs>152</Paragraphs>
  <ScaleCrop>false</ScaleCrop>
  <Company/>
  <LinksUpToDate>false</LinksUpToDate>
  <CharactersWithSpaces>76418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Пресса</cp:lastModifiedBy>
  <cp:revision>2</cp:revision>
  <dcterms:created xsi:type="dcterms:W3CDTF">2018-07-06T06:58:00Z</dcterms:created>
  <dcterms:modified xsi:type="dcterms:W3CDTF">2018-07-06T06:58:00Z</dcterms:modified>
</cp:coreProperties>
</file>