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8CA" w:rsidRPr="003E70D9" w:rsidRDefault="00FE092D" w:rsidP="003A18CA">
      <w:pPr>
        <w:widowControl w:val="0"/>
        <w:tabs>
          <w:tab w:val="left" w:pos="432"/>
        </w:tabs>
        <w:spacing w:before="120"/>
        <w:jc w:val="both"/>
        <w:rPr>
          <w:rStyle w:val="211pt"/>
          <w:rFonts w:eastAsiaTheme="minorHAnsi"/>
          <w:color w:val="auto"/>
          <w:sz w:val="24"/>
          <w:szCs w:val="24"/>
        </w:rPr>
      </w:pPr>
      <w:r w:rsidRPr="001B59CF">
        <w:rPr>
          <w:rFonts w:ascii="Arial" w:hAnsi="Arial" w:cs="Arial"/>
          <w:color w:val="212121"/>
          <w:sz w:val="24"/>
          <w:szCs w:val="24"/>
        </w:rPr>
        <w:t> </w:t>
      </w:r>
      <w:r w:rsidR="00A25EA5" w:rsidRPr="003E70D9">
        <w:rPr>
          <w:rFonts w:ascii="Arial" w:hAnsi="Arial" w:cs="Arial"/>
          <w:sz w:val="24"/>
          <w:szCs w:val="24"/>
        </w:rPr>
        <w:tab/>
      </w:r>
      <w:proofErr w:type="gramStart"/>
      <w:r w:rsidR="003A18CA" w:rsidRPr="003E70D9">
        <w:rPr>
          <w:rFonts w:ascii="Times New Roman" w:hAnsi="Times New Roman" w:cs="Times New Roman"/>
          <w:sz w:val="24"/>
          <w:szCs w:val="24"/>
        </w:rPr>
        <w:t xml:space="preserve">В соответствии с поручением Департамента строительства и архитектуры Ивановской области администрация Заволжского муниципального района </w:t>
      </w:r>
      <w:r w:rsidR="00875B05">
        <w:rPr>
          <w:rFonts w:ascii="Times New Roman" w:hAnsi="Times New Roman" w:cs="Times New Roman"/>
          <w:sz w:val="24"/>
          <w:szCs w:val="24"/>
        </w:rPr>
        <w:t xml:space="preserve">заключила муниципальный контракт на </w:t>
      </w:r>
      <w:r w:rsidR="003A18CA" w:rsidRPr="003E70D9">
        <w:rPr>
          <w:rFonts w:ascii="Times New Roman" w:hAnsi="Times New Roman" w:cs="Times New Roman"/>
          <w:sz w:val="24"/>
          <w:szCs w:val="24"/>
        </w:rPr>
        <w:t xml:space="preserve"> внесени</w:t>
      </w:r>
      <w:r w:rsidR="00875B05">
        <w:rPr>
          <w:rFonts w:ascii="Times New Roman" w:hAnsi="Times New Roman" w:cs="Times New Roman"/>
          <w:sz w:val="24"/>
          <w:szCs w:val="24"/>
        </w:rPr>
        <w:t>е</w:t>
      </w:r>
      <w:r w:rsidR="003A18CA" w:rsidRPr="003E70D9">
        <w:rPr>
          <w:rFonts w:ascii="Times New Roman" w:hAnsi="Times New Roman" w:cs="Times New Roman"/>
          <w:sz w:val="24"/>
          <w:szCs w:val="24"/>
        </w:rPr>
        <w:t xml:space="preserve"> изменений в Правила землепользования и застройки </w:t>
      </w:r>
      <w:r w:rsidR="0063498E" w:rsidRPr="003E70D9">
        <w:rPr>
          <w:rFonts w:ascii="Times New Roman" w:hAnsi="Times New Roman" w:cs="Times New Roman"/>
          <w:sz w:val="24"/>
          <w:szCs w:val="24"/>
        </w:rPr>
        <w:t>(далее –</w:t>
      </w:r>
      <w:r w:rsidR="003E70D9" w:rsidRPr="003E70D9">
        <w:rPr>
          <w:rFonts w:ascii="Times New Roman" w:hAnsi="Times New Roman" w:cs="Times New Roman"/>
          <w:sz w:val="24"/>
          <w:szCs w:val="24"/>
        </w:rPr>
        <w:t xml:space="preserve"> </w:t>
      </w:r>
      <w:r w:rsidR="0063498E" w:rsidRPr="003E70D9">
        <w:rPr>
          <w:rFonts w:ascii="Times New Roman" w:hAnsi="Times New Roman" w:cs="Times New Roman"/>
          <w:sz w:val="24"/>
          <w:szCs w:val="24"/>
        </w:rPr>
        <w:t xml:space="preserve">ПЗЗ) </w:t>
      </w:r>
      <w:r w:rsidR="003A18CA" w:rsidRPr="003E70D9">
        <w:rPr>
          <w:rFonts w:ascii="Times New Roman" w:hAnsi="Times New Roman" w:cs="Times New Roman"/>
          <w:sz w:val="24"/>
          <w:szCs w:val="24"/>
        </w:rPr>
        <w:t xml:space="preserve">сельских поселений Заволжского муниципального района в части установления </w:t>
      </w:r>
      <w:r w:rsidR="001B59CF" w:rsidRPr="003E70D9">
        <w:rPr>
          <w:rStyle w:val="211pt"/>
          <w:rFonts w:eastAsiaTheme="minorHAnsi"/>
          <w:color w:val="auto"/>
          <w:sz w:val="24"/>
          <w:szCs w:val="24"/>
        </w:rPr>
        <w:t>предельны</w:t>
      </w:r>
      <w:r w:rsidR="00553976" w:rsidRPr="003E70D9">
        <w:rPr>
          <w:rStyle w:val="211pt"/>
          <w:rFonts w:eastAsiaTheme="minorHAnsi"/>
          <w:color w:val="auto"/>
          <w:sz w:val="24"/>
          <w:szCs w:val="24"/>
        </w:rPr>
        <w:t>х</w:t>
      </w:r>
      <w:r w:rsidR="001B59CF" w:rsidRPr="003E70D9">
        <w:rPr>
          <w:rStyle w:val="211pt"/>
          <w:rFonts w:eastAsiaTheme="minorHAnsi"/>
          <w:color w:val="auto"/>
          <w:sz w:val="24"/>
          <w:szCs w:val="24"/>
        </w:rPr>
        <w:t xml:space="preserve"> (минимальны</w:t>
      </w:r>
      <w:r w:rsidR="00050A1A" w:rsidRPr="003E70D9">
        <w:rPr>
          <w:rStyle w:val="211pt"/>
          <w:rFonts w:eastAsiaTheme="minorHAnsi"/>
          <w:color w:val="auto"/>
          <w:sz w:val="24"/>
          <w:szCs w:val="24"/>
        </w:rPr>
        <w:t>х</w:t>
      </w:r>
      <w:r w:rsidR="001B59CF" w:rsidRPr="003E70D9">
        <w:rPr>
          <w:rStyle w:val="211pt"/>
          <w:rFonts w:eastAsiaTheme="minorHAnsi"/>
          <w:color w:val="auto"/>
          <w:sz w:val="24"/>
          <w:szCs w:val="24"/>
        </w:rPr>
        <w:t xml:space="preserve"> и (или) максимальны</w:t>
      </w:r>
      <w:r w:rsidR="00050A1A" w:rsidRPr="003E70D9">
        <w:rPr>
          <w:rStyle w:val="211pt"/>
          <w:rFonts w:eastAsiaTheme="minorHAnsi"/>
          <w:color w:val="auto"/>
          <w:sz w:val="24"/>
          <w:szCs w:val="24"/>
        </w:rPr>
        <w:t>х</w:t>
      </w:r>
      <w:r w:rsidR="001B59CF" w:rsidRPr="003E70D9">
        <w:rPr>
          <w:rStyle w:val="211pt"/>
          <w:rFonts w:eastAsiaTheme="minorHAnsi"/>
          <w:color w:val="auto"/>
          <w:sz w:val="24"/>
          <w:szCs w:val="24"/>
        </w:rPr>
        <w:t>) размер</w:t>
      </w:r>
      <w:r w:rsidR="003A18CA" w:rsidRPr="003E70D9">
        <w:rPr>
          <w:rStyle w:val="211pt"/>
          <w:rFonts w:eastAsiaTheme="minorHAnsi"/>
          <w:color w:val="auto"/>
          <w:sz w:val="24"/>
          <w:szCs w:val="24"/>
        </w:rPr>
        <w:t>ов</w:t>
      </w:r>
      <w:r w:rsidR="001B59CF" w:rsidRPr="003E70D9">
        <w:rPr>
          <w:rStyle w:val="211pt"/>
          <w:rFonts w:eastAsiaTheme="minorHAnsi"/>
          <w:color w:val="auto"/>
          <w:sz w:val="24"/>
          <w:szCs w:val="24"/>
        </w:rPr>
        <w:t xml:space="preserve"> земельных участков и предельны</w:t>
      </w:r>
      <w:r w:rsidR="00553976" w:rsidRPr="003E70D9">
        <w:rPr>
          <w:rStyle w:val="211pt"/>
          <w:rFonts w:eastAsiaTheme="minorHAnsi"/>
          <w:color w:val="auto"/>
          <w:sz w:val="24"/>
          <w:szCs w:val="24"/>
        </w:rPr>
        <w:t>х</w:t>
      </w:r>
      <w:r w:rsidR="001B59CF" w:rsidRPr="003E70D9">
        <w:rPr>
          <w:rStyle w:val="211pt"/>
          <w:rFonts w:eastAsiaTheme="minorHAnsi"/>
          <w:color w:val="auto"/>
          <w:sz w:val="24"/>
          <w:szCs w:val="24"/>
        </w:rPr>
        <w:t xml:space="preserve"> параметр</w:t>
      </w:r>
      <w:r w:rsidR="003A18CA" w:rsidRPr="003E70D9">
        <w:rPr>
          <w:rStyle w:val="211pt"/>
          <w:rFonts w:eastAsiaTheme="minorHAnsi"/>
          <w:color w:val="auto"/>
          <w:sz w:val="24"/>
          <w:szCs w:val="24"/>
        </w:rPr>
        <w:t>ов</w:t>
      </w:r>
      <w:r w:rsidR="001B59CF" w:rsidRPr="003E70D9">
        <w:rPr>
          <w:rStyle w:val="211pt"/>
          <w:rFonts w:eastAsiaTheme="minorHAnsi"/>
          <w:color w:val="auto"/>
          <w:sz w:val="24"/>
          <w:szCs w:val="24"/>
        </w:rPr>
        <w:t xml:space="preserve"> разрешенного строительства, реконструкции объектов капитального строительства</w:t>
      </w:r>
      <w:r w:rsidR="003A18CA" w:rsidRPr="003E70D9">
        <w:rPr>
          <w:rStyle w:val="211pt"/>
          <w:rFonts w:eastAsiaTheme="minorHAnsi"/>
          <w:color w:val="auto"/>
          <w:sz w:val="24"/>
          <w:szCs w:val="24"/>
        </w:rPr>
        <w:t>.</w:t>
      </w:r>
      <w:proofErr w:type="gramEnd"/>
    </w:p>
    <w:p w:rsidR="0023326F" w:rsidRPr="003E70D9" w:rsidRDefault="003A18CA" w:rsidP="003A18CA">
      <w:pPr>
        <w:widowControl w:val="0"/>
        <w:tabs>
          <w:tab w:val="left" w:pos="432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E70D9">
        <w:rPr>
          <w:rStyle w:val="211pt"/>
          <w:rFonts w:eastAsiaTheme="minorHAnsi"/>
          <w:color w:val="auto"/>
          <w:sz w:val="24"/>
          <w:szCs w:val="24"/>
        </w:rPr>
        <w:tab/>
      </w:r>
      <w:r w:rsidR="003E70D9" w:rsidRPr="003E70D9">
        <w:rPr>
          <w:rStyle w:val="211pt"/>
          <w:rFonts w:eastAsiaTheme="minorHAnsi"/>
          <w:color w:val="auto"/>
          <w:sz w:val="24"/>
          <w:szCs w:val="24"/>
        </w:rPr>
        <w:t xml:space="preserve">В рамках исполнения муниципального контракта при внесении </w:t>
      </w:r>
      <w:r w:rsidR="006441DF" w:rsidRPr="003E70D9">
        <w:rPr>
          <w:rStyle w:val="211pt"/>
          <w:rFonts w:eastAsiaTheme="minorHAnsi"/>
          <w:color w:val="auto"/>
          <w:sz w:val="24"/>
          <w:szCs w:val="24"/>
        </w:rPr>
        <w:t xml:space="preserve"> изменений</w:t>
      </w:r>
      <w:r w:rsidRPr="003E70D9">
        <w:rPr>
          <w:rFonts w:ascii="Times New Roman" w:hAnsi="Times New Roman" w:cs="Times New Roman"/>
          <w:sz w:val="24"/>
          <w:szCs w:val="24"/>
        </w:rPr>
        <w:t xml:space="preserve"> </w:t>
      </w:r>
      <w:r w:rsidR="0063498E" w:rsidRPr="003E70D9">
        <w:rPr>
          <w:rFonts w:ascii="Times New Roman" w:hAnsi="Times New Roman" w:cs="Times New Roman"/>
          <w:sz w:val="24"/>
          <w:szCs w:val="24"/>
        </w:rPr>
        <w:t xml:space="preserve">в ПЗЗ </w:t>
      </w:r>
      <w:r w:rsidR="006441DF" w:rsidRPr="003E70D9">
        <w:rPr>
          <w:rFonts w:ascii="Times New Roman" w:hAnsi="Times New Roman" w:cs="Times New Roman"/>
          <w:sz w:val="24"/>
          <w:szCs w:val="24"/>
        </w:rPr>
        <w:t xml:space="preserve">Исполнитель работ </w:t>
      </w:r>
      <w:r w:rsidR="0063498E" w:rsidRPr="003E70D9">
        <w:rPr>
          <w:rFonts w:ascii="Times New Roman" w:hAnsi="Times New Roman" w:cs="Times New Roman"/>
          <w:sz w:val="24"/>
          <w:szCs w:val="24"/>
        </w:rPr>
        <w:t>учитыва</w:t>
      </w:r>
      <w:r w:rsidR="00875B05">
        <w:rPr>
          <w:rFonts w:ascii="Times New Roman" w:hAnsi="Times New Roman" w:cs="Times New Roman"/>
          <w:sz w:val="24"/>
          <w:szCs w:val="24"/>
        </w:rPr>
        <w:t>л</w:t>
      </w:r>
      <w:r w:rsidR="006441DF" w:rsidRPr="003E70D9">
        <w:rPr>
          <w:rFonts w:ascii="Times New Roman" w:hAnsi="Times New Roman" w:cs="Times New Roman"/>
          <w:sz w:val="24"/>
          <w:szCs w:val="24"/>
        </w:rPr>
        <w:t xml:space="preserve"> </w:t>
      </w:r>
      <w:r w:rsidR="0063498E" w:rsidRPr="003E70D9">
        <w:rPr>
          <w:rFonts w:ascii="Times New Roman" w:hAnsi="Times New Roman" w:cs="Times New Roman"/>
          <w:sz w:val="24"/>
          <w:szCs w:val="24"/>
        </w:rPr>
        <w:t>следующее:</w:t>
      </w:r>
    </w:p>
    <w:p w:rsidR="006441DF" w:rsidRPr="003E70D9" w:rsidRDefault="006441DF" w:rsidP="003A18CA">
      <w:pPr>
        <w:widowControl w:val="0"/>
        <w:tabs>
          <w:tab w:val="left" w:pos="432"/>
        </w:tabs>
        <w:spacing w:before="120"/>
        <w:jc w:val="both"/>
        <w:rPr>
          <w:rStyle w:val="211pt"/>
          <w:rFonts w:eastAsiaTheme="minorHAnsi"/>
          <w:color w:val="auto"/>
          <w:sz w:val="24"/>
          <w:szCs w:val="24"/>
        </w:rPr>
      </w:pPr>
      <w:r w:rsidRPr="003E70D9">
        <w:rPr>
          <w:rFonts w:ascii="Times New Roman" w:hAnsi="Times New Roman" w:cs="Times New Roman"/>
          <w:sz w:val="24"/>
          <w:szCs w:val="24"/>
        </w:rPr>
        <w:t xml:space="preserve">1) Информация о </w:t>
      </w:r>
      <w:r w:rsidRPr="003E70D9">
        <w:rPr>
          <w:rStyle w:val="211pt"/>
          <w:rFonts w:eastAsiaTheme="minorHAnsi"/>
          <w:color w:val="auto"/>
          <w:sz w:val="24"/>
          <w:szCs w:val="24"/>
        </w:rPr>
        <w:t xml:space="preserve">предельных размерах земельных участков и предельных параметрах разрешенного строительства, реконструкции объектов капитального строительства обязательна для включения в градостроительный регламент каждой </w:t>
      </w:r>
      <w:proofErr w:type="gramStart"/>
      <w:r w:rsidRPr="003E70D9">
        <w:rPr>
          <w:rStyle w:val="211pt"/>
          <w:rFonts w:eastAsiaTheme="minorHAnsi"/>
          <w:color w:val="auto"/>
          <w:sz w:val="24"/>
          <w:szCs w:val="24"/>
        </w:rPr>
        <w:t>территориальной зоны</w:t>
      </w:r>
      <w:proofErr w:type="gramEnd"/>
      <w:r w:rsidRPr="003E70D9">
        <w:rPr>
          <w:rStyle w:val="211pt"/>
          <w:rFonts w:eastAsiaTheme="minorHAnsi"/>
          <w:color w:val="auto"/>
          <w:sz w:val="24"/>
          <w:szCs w:val="24"/>
        </w:rPr>
        <w:t xml:space="preserve">. </w:t>
      </w:r>
      <w:proofErr w:type="gramStart"/>
      <w:r w:rsidRPr="003E70D9">
        <w:rPr>
          <w:rStyle w:val="211pt"/>
          <w:rFonts w:eastAsiaTheme="minorHAnsi"/>
          <w:color w:val="auto"/>
          <w:sz w:val="24"/>
          <w:szCs w:val="24"/>
        </w:rPr>
        <w:t>Если в градостроительном регламенте применительно к определенной  территориальной зоне не устанавливаются размеры земельных участков</w:t>
      </w:r>
      <w:r w:rsidR="0063498E" w:rsidRPr="003E70D9">
        <w:rPr>
          <w:rStyle w:val="211pt"/>
          <w:rFonts w:eastAsiaTheme="minorHAnsi"/>
          <w:color w:val="auto"/>
          <w:sz w:val="24"/>
          <w:szCs w:val="24"/>
        </w:rPr>
        <w:t xml:space="preserve"> или предельные параметры разрешенного строительства непосредственно в градостроительном регламенте применительно к этой территориальной зоне указывается, что такие-то предельные размеры земельных участков и предельные параметры разрешенного строительства,</w:t>
      </w:r>
      <w:proofErr w:type="gramEnd"/>
      <w:r w:rsidR="0063498E" w:rsidRPr="003E70D9">
        <w:rPr>
          <w:rStyle w:val="211pt"/>
          <w:rFonts w:eastAsiaTheme="minorHAnsi"/>
          <w:color w:val="auto"/>
          <w:sz w:val="24"/>
          <w:szCs w:val="24"/>
        </w:rPr>
        <w:t xml:space="preserve"> реконструкции объектов капитального строительства – </w:t>
      </w:r>
      <w:r w:rsidR="0063498E" w:rsidRPr="003E70D9">
        <w:rPr>
          <w:rStyle w:val="211pt"/>
          <w:rFonts w:eastAsiaTheme="minorHAnsi"/>
          <w:b/>
          <w:i/>
          <w:color w:val="auto"/>
          <w:sz w:val="24"/>
          <w:szCs w:val="24"/>
        </w:rPr>
        <w:t>«не подлежат установлению».</w:t>
      </w:r>
    </w:p>
    <w:p w:rsidR="0063498E" w:rsidRPr="003E70D9" w:rsidRDefault="0063498E" w:rsidP="003A18CA">
      <w:pPr>
        <w:widowControl w:val="0"/>
        <w:tabs>
          <w:tab w:val="left" w:pos="432"/>
        </w:tabs>
        <w:spacing w:before="120"/>
        <w:jc w:val="both"/>
        <w:rPr>
          <w:rStyle w:val="211pt"/>
          <w:rFonts w:eastAsiaTheme="minorHAnsi"/>
          <w:color w:val="auto"/>
          <w:sz w:val="24"/>
          <w:szCs w:val="24"/>
        </w:rPr>
      </w:pPr>
      <w:proofErr w:type="gramStart"/>
      <w:r w:rsidRPr="003E70D9">
        <w:rPr>
          <w:rStyle w:val="211pt"/>
          <w:rFonts w:eastAsiaTheme="minorHAnsi"/>
          <w:color w:val="auto"/>
          <w:sz w:val="24"/>
          <w:szCs w:val="24"/>
        </w:rPr>
        <w:t>2) Исходя из разъяснений Минстроя России установление 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 в ПЗЗ в качестве порядка определения таких размеров (параметров), а также в качестве ссылки на другой нормативный или технический документ не допускается.</w:t>
      </w:r>
      <w:proofErr w:type="gramEnd"/>
    </w:p>
    <w:p w:rsidR="0063498E" w:rsidRPr="003E70D9" w:rsidRDefault="0063498E" w:rsidP="003A18CA">
      <w:pPr>
        <w:widowControl w:val="0"/>
        <w:tabs>
          <w:tab w:val="left" w:pos="432"/>
        </w:tabs>
        <w:spacing w:before="120"/>
        <w:jc w:val="both"/>
        <w:rPr>
          <w:rStyle w:val="211pt"/>
          <w:rFonts w:eastAsiaTheme="minorHAnsi"/>
          <w:b/>
          <w:i/>
          <w:color w:val="auto"/>
          <w:sz w:val="24"/>
          <w:szCs w:val="24"/>
        </w:rPr>
      </w:pPr>
      <w:r w:rsidRPr="003E70D9">
        <w:rPr>
          <w:rStyle w:val="211pt"/>
          <w:rFonts w:eastAsiaTheme="minorHAnsi"/>
          <w:color w:val="auto"/>
          <w:sz w:val="24"/>
          <w:szCs w:val="24"/>
        </w:rPr>
        <w:t>3) Установление основных видов разрешенного использования</w:t>
      </w:r>
      <w:r w:rsidR="003E70D9" w:rsidRPr="003E70D9">
        <w:rPr>
          <w:rStyle w:val="211pt"/>
          <w:rFonts w:eastAsiaTheme="minorHAnsi"/>
          <w:color w:val="auto"/>
          <w:sz w:val="24"/>
          <w:szCs w:val="24"/>
        </w:rPr>
        <w:t xml:space="preserve"> земельных участков и объектов капитального строительства является обязательным применительно к каждой </w:t>
      </w:r>
      <w:proofErr w:type="gramStart"/>
      <w:r w:rsidR="003E70D9" w:rsidRPr="003E70D9">
        <w:rPr>
          <w:rStyle w:val="211pt"/>
          <w:rFonts w:eastAsiaTheme="minorHAnsi"/>
          <w:color w:val="auto"/>
          <w:sz w:val="24"/>
          <w:szCs w:val="24"/>
        </w:rPr>
        <w:t>территориальной зоне</w:t>
      </w:r>
      <w:proofErr w:type="gramEnd"/>
      <w:r w:rsidR="003E70D9" w:rsidRPr="003E70D9">
        <w:rPr>
          <w:rStyle w:val="211pt"/>
          <w:rFonts w:eastAsiaTheme="minorHAnsi"/>
          <w:color w:val="auto"/>
          <w:sz w:val="24"/>
          <w:szCs w:val="24"/>
        </w:rPr>
        <w:t>, в отношении которой устанавливается градостроительный регламент. В случае</w:t>
      </w:r>
      <w:proofErr w:type="gramStart"/>
      <w:r w:rsidR="003E70D9" w:rsidRPr="003E70D9">
        <w:rPr>
          <w:rStyle w:val="211pt"/>
          <w:rFonts w:eastAsiaTheme="minorHAnsi"/>
          <w:color w:val="auto"/>
          <w:sz w:val="24"/>
          <w:szCs w:val="24"/>
        </w:rPr>
        <w:t>,</w:t>
      </w:r>
      <w:proofErr w:type="gramEnd"/>
      <w:r w:rsidR="003E70D9" w:rsidRPr="003E70D9">
        <w:rPr>
          <w:rStyle w:val="211pt"/>
          <w:rFonts w:eastAsiaTheme="minorHAnsi"/>
          <w:color w:val="auto"/>
          <w:sz w:val="24"/>
          <w:szCs w:val="24"/>
        </w:rPr>
        <w:t xml:space="preserve"> если для территориальной зоны не установлен условно разрешенный или вспомогательный вид использования земельных участков, то необходимо прописать в данной территориальной зоне – </w:t>
      </w:r>
      <w:r w:rsidR="003E70D9" w:rsidRPr="003E70D9">
        <w:rPr>
          <w:rStyle w:val="211pt"/>
          <w:rFonts w:eastAsiaTheme="minorHAnsi"/>
          <w:b/>
          <w:i/>
          <w:color w:val="auto"/>
          <w:sz w:val="24"/>
          <w:szCs w:val="24"/>
        </w:rPr>
        <w:t>«Условно разрешенный/ вспомогательный вид использования земельных участков не устанавливается или не регламентируется для данной территориальной зоны».</w:t>
      </w:r>
    </w:p>
    <w:p w:rsidR="003E70D9" w:rsidRPr="003E70D9" w:rsidRDefault="003E70D9" w:rsidP="003A18CA">
      <w:pPr>
        <w:widowControl w:val="0"/>
        <w:tabs>
          <w:tab w:val="left" w:pos="432"/>
        </w:tabs>
        <w:spacing w:before="120"/>
        <w:jc w:val="both"/>
      </w:pPr>
      <w:r w:rsidRPr="003E70D9">
        <w:rPr>
          <w:rStyle w:val="211pt"/>
          <w:rFonts w:eastAsiaTheme="minorHAnsi"/>
          <w:color w:val="auto"/>
          <w:sz w:val="24"/>
          <w:szCs w:val="24"/>
        </w:rPr>
        <w:t>4) Градостроительные регламенты не устанавливаются, в том числе, для земель лесного фонда, земель, покрытых поверхностными водами, земель запаса, земель особо охраняемых природных территорий, сельскохозяйственных угодий в составе земель сельскохозяйственного назначения.</w:t>
      </w:r>
    </w:p>
    <w:sectPr w:rsidR="003E70D9" w:rsidRPr="003E70D9" w:rsidSect="003D7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FE092D"/>
    <w:rsid w:val="00037AA6"/>
    <w:rsid w:val="00050A1A"/>
    <w:rsid w:val="000D40E2"/>
    <w:rsid w:val="000F1A50"/>
    <w:rsid w:val="001127E1"/>
    <w:rsid w:val="001B59CF"/>
    <w:rsid w:val="001D6487"/>
    <w:rsid w:val="003A18CA"/>
    <w:rsid w:val="003D7F81"/>
    <w:rsid w:val="003E70D9"/>
    <w:rsid w:val="00411784"/>
    <w:rsid w:val="004E6226"/>
    <w:rsid w:val="00553976"/>
    <w:rsid w:val="005C4DA0"/>
    <w:rsid w:val="0063498E"/>
    <w:rsid w:val="006441DF"/>
    <w:rsid w:val="00660E3C"/>
    <w:rsid w:val="00804926"/>
    <w:rsid w:val="00875B05"/>
    <w:rsid w:val="008856B9"/>
    <w:rsid w:val="008A3DFF"/>
    <w:rsid w:val="009A5C77"/>
    <w:rsid w:val="00A25EA5"/>
    <w:rsid w:val="00B22620"/>
    <w:rsid w:val="00B85270"/>
    <w:rsid w:val="00BD5FEC"/>
    <w:rsid w:val="00D13804"/>
    <w:rsid w:val="00E67FEE"/>
    <w:rsid w:val="00EE1732"/>
    <w:rsid w:val="00FD2252"/>
    <w:rsid w:val="00FE0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92D"/>
    <w:rPr>
      <w:color w:val="5F5F5F" w:themeColor="hyperlink"/>
      <w:u w:val="single"/>
    </w:rPr>
  </w:style>
  <w:style w:type="character" w:customStyle="1" w:styleId="apple-converted-space">
    <w:name w:val="apple-converted-space"/>
    <w:basedOn w:val="a0"/>
    <w:rsid w:val="00FE092D"/>
  </w:style>
  <w:style w:type="character" w:customStyle="1" w:styleId="2">
    <w:name w:val="Основной текст (2)"/>
    <w:basedOn w:val="a0"/>
    <w:rsid w:val="00FE0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1B59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4664">
          <w:marLeft w:val="0"/>
          <w:marRight w:val="0"/>
          <w:marTop w:val="0"/>
          <w:marBottom w:val="200"/>
          <w:divBdr>
            <w:top w:val="none" w:sz="0" w:space="0" w:color="C0C0C0"/>
            <w:left w:val="none" w:sz="0" w:space="0" w:color="C0C0C0"/>
            <w:bottom w:val="none" w:sz="0" w:space="0" w:color="C0C0C0"/>
            <w:right w:val="none" w:sz="0" w:space="0" w:color="C0C0C0"/>
          </w:divBdr>
        </w:div>
        <w:div w:id="1653636465">
          <w:marLeft w:val="0"/>
          <w:marRight w:val="0"/>
          <w:marTop w:val="0"/>
          <w:marBottom w:val="200"/>
          <w:divBdr>
            <w:top w:val="none" w:sz="0" w:space="0" w:color="C0C0C0"/>
            <w:left w:val="none" w:sz="0" w:space="0" w:color="C0C0C0"/>
            <w:bottom w:val="none" w:sz="0" w:space="0" w:color="C0C0C0"/>
            <w:right w:val="none" w:sz="0" w:space="0" w:color="C0C0C0"/>
          </w:divBdr>
        </w:div>
        <w:div w:id="400904287">
          <w:marLeft w:val="0"/>
          <w:marRight w:val="0"/>
          <w:marTop w:val="0"/>
          <w:marBottom w:val="200"/>
          <w:divBdr>
            <w:top w:val="none" w:sz="0" w:space="0" w:color="C0C0C0"/>
            <w:left w:val="none" w:sz="0" w:space="0" w:color="C0C0C0"/>
            <w:bottom w:val="none" w:sz="0" w:space="0" w:color="C0C0C0"/>
            <w:right w:val="none" w:sz="0" w:space="0" w:color="C0C0C0"/>
          </w:divBdr>
        </w:div>
        <w:div w:id="1690639957">
          <w:marLeft w:val="0"/>
          <w:marRight w:val="0"/>
          <w:marTop w:val="0"/>
          <w:marBottom w:val="200"/>
          <w:divBdr>
            <w:top w:val="none" w:sz="0" w:space="0" w:color="C0C0C0"/>
            <w:left w:val="none" w:sz="0" w:space="0" w:color="C0C0C0"/>
            <w:bottom w:val="none" w:sz="0" w:space="0" w:color="C0C0C0"/>
            <w:right w:val="none" w:sz="0" w:space="0" w:color="C0C0C0"/>
          </w:divBdr>
        </w:div>
        <w:div w:id="683627069">
          <w:marLeft w:val="0"/>
          <w:marRight w:val="0"/>
          <w:marTop w:val="0"/>
          <w:marBottom w:val="200"/>
          <w:divBdr>
            <w:top w:val="none" w:sz="0" w:space="0" w:color="C0C0C0"/>
            <w:left w:val="none" w:sz="0" w:space="0" w:color="C0C0C0"/>
            <w:bottom w:val="none" w:sz="0" w:space="0" w:color="C0C0C0"/>
            <w:right w:val="none" w:sz="0" w:space="0" w:color="C0C0C0"/>
          </w:divBdr>
        </w:div>
        <w:div w:id="379479906">
          <w:marLeft w:val="0"/>
          <w:marRight w:val="0"/>
          <w:marTop w:val="0"/>
          <w:marBottom w:val="200"/>
          <w:divBdr>
            <w:top w:val="none" w:sz="0" w:space="0" w:color="C0C0C0"/>
            <w:left w:val="none" w:sz="0" w:space="0" w:color="C0C0C0"/>
            <w:bottom w:val="none" w:sz="0" w:space="0" w:color="C0C0C0"/>
            <w:right w:val="none" w:sz="0" w:space="0" w:color="C0C0C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2018-06-07T11:54:00Z</cp:lastPrinted>
  <dcterms:created xsi:type="dcterms:W3CDTF">2018-06-07T11:42:00Z</dcterms:created>
  <dcterms:modified xsi:type="dcterms:W3CDTF">2018-06-07T11:56:00Z</dcterms:modified>
</cp:coreProperties>
</file>