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6D" w:rsidRDefault="00F07C6D" w:rsidP="00F07C6D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C6D" w:rsidRDefault="00F07C6D" w:rsidP="00F07C6D">
      <w:pPr>
        <w:tabs>
          <w:tab w:val="left" w:pos="0"/>
          <w:tab w:val="left" w:pos="576"/>
        </w:tabs>
        <w:jc w:val="center"/>
      </w:pPr>
    </w:p>
    <w:p w:rsidR="00F07C6D" w:rsidRDefault="00F07C6D" w:rsidP="00F07C6D">
      <w:pPr>
        <w:tabs>
          <w:tab w:val="left" w:pos="0"/>
          <w:tab w:val="left" w:pos="576"/>
        </w:tabs>
        <w:jc w:val="center"/>
      </w:pPr>
    </w:p>
    <w:p w:rsidR="00F07C6D" w:rsidRDefault="00F07C6D" w:rsidP="00F07C6D">
      <w:pPr>
        <w:tabs>
          <w:tab w:val="left" w:pos="0"/>
          <w:tab w:val="left" w:pos="576"/>
        </w:tabs>
        <w:jc w:val="center"/>
      </w:pPr>
    </w:p>
    <w:p w:rsidR="00F07C6D" w:rsidRDefault="00F07C6D" w:rsidP="00F07C6D">
      <w:pPr>
        <w:numPr>
          <w:ilvl w:val="0"/>
          <w:numId w:val="1"/>
        </w:numPr>
        <w:jc w:val="center"/>
      </w:pP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F07C6D" w:rsidRDefault="001E54D0" w:rsidP="00F07C6D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</w:t>
      </w:r>
      <w:r w:rsidR="00F07C6D">
        <w:rPr>
          <w:b/>
          <w:bCs/>
          <w:sz w:val="32"/>
          <w:szCs w:val="38"/>
        </w:rPr>
        <w:t>НИЕ</w:t>
      </w: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</w:pPr>
      <w:r>
        <w:rPr>
          <w:sz w:val="28"/>
          <w:szCs w:val="28"/>
        </w:rPr>
        <w:t xml:space="preserve">                                                от </w:t>
      </w:r>
      <w:r w:rsidR="002328BC">
        <w:rPr>
          <w:sz w:val="28"/>
          <w:szCs w:val="28"/>
        </w:rPr>
        <w:t>23</w:t>
      </w:r>
      <w:r w:rsidR="00B67B69">
        <w:rPr>
          <w:sz w:val="28"/>
          <w:szCs w:val="28"/>
        </w:rPr>
        <w:t>.</w:t>
      </w:r>
      <w:r w:rsidR="002328BC">
        <w:rPr>
          <w:sz w:val="28"/>
          <w:szCs w:val="28"/>
        </w:rPr>
        <w:t>08.</w:t>
      </w:r>
      <w:r w:rsidR="00B67B69">
        <w:rPr>
          <w:sz w:val="28"/>
          <w:szCs w:val="28"/>
        </w:rPr>
        <w:t>2021</w:t>
      </w:r>
      <w:r w:rsidR="00DD6DE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67B69">
        <w:rPr>
          <w:sz w:val="28"/>
          <w:szCs w:val="28"/>
        </w:rPr>
        <w:t xml:space="preserve"> </w:t>
      </w:r>
      <w:r w:rsidR="002328BC">
        <w:rPr>
          <w:sz w:val="28"/>
          <w:szCs w:val="28"/>
        </w:rPr>
        <w:t>286-п</w:t>
      </w: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  <w:jc w:val="center"/>
      </w:pP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F07C6D" w:rsidRDefault="00F07C6D" w:rsidP="00F07C6D">
      <w:pPr>
        <w:pStyle w:val="a3"/>
        <w:rPr>
          <w:sz w:val="28"/>
          <w:szCs w:val="28"/>
        </w:rPr>
      </w:pPr>
    </w:p>
    <w:p w:rsidR="001E54D0" w:rsidRPr="00CE07CE" w:rsidRDefault="001E54D0" w:rsidP="001E54D0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E07CE">
        <w:rPr>
          <w:b/>
          <w:bCs/>
          <w:color w:val="000000"/>
          <w:sz w:val="28"/>
          <w:szCs w:val="28"/>
        </w:rPr>
        <w:t>Об утверждении Порядка использования автомобильных дорог при организации и проведении мероприятий по гражданской обороне, мобилизационной подготовке, ликвидации последствий чрезвычайных ситуаций</w:t>
      </w:r>
    </w:p>
    <w:p w:rsidR="001E54D0" w:rsidRDefault="001E54D0" w:rsidP="001E54D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8C5FE3">
        <w:rPr>
          <w:color w:val="000000" w:themeColor="text1"/>
          <w:sz w:val="28"/>
          <w:szCs w:val="28"/>
        </w:rPr>
        <w:t>В соответствии со статьей 13 Федерального закона </w:t>
      </w:r>
      <w:hyperlink r:id="rId7" w:tgtFrame="_blank" w:history="1">
        <w:r w:rsidRPr="008C5FE3">
          <w:rPr>
            <w:rStyle w:val="1"/>
            <w:color w:val="000000" w:themeColor="text1"/>
            <w:sz w:val="28"/>
            <w:szCs w:val="28"/>
          </w:rPr>
          <w:t>от 08.11.2007 № 257-ФЗ</w:t>
        </w:r>
      </w:hyperlink>
      <w:r w:rsidRPr="00F05377">
        <w:rPr>
          <w:color w:val="000000"/>
          <w:sz w:val="28"/>
          <w:szCs w:val="28"/>
        </w:rPr>
        <w:t xml:space="preserve"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181002">
        <w:rPr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 xml:space="preserve"> Заволжского муниципального района </w:t>
      </w:r>
      <w:r w:rsidRPr="00F05377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 xml:space="preserve"> </w:t>
      </w:r>
      <w:r w:rsidRPr="00F05377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</w:t>
      </w:r>
      <w:r w:rsidRPr="00F05377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 w:rsidRPr="00F05377"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Pr="00F05377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 xml:space="preserve"> </w:t>
      </w:r>
      <w:r w:rsidRPr="00F05377">
        <w:rPr>
          <w:b/>
          <w:color w:val="000000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 xml:space="preserve"> </w:t>
      </w:r>
      <w:r w:rsidRPr="00F05377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</w:t>
      </w:r>
      <w:r w:rsidRPr="00F0537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 w:rsidRPr="00F05377">
        <w:rPr>
          <w:b/>
          <w:color w:val="000000"/>
          <w:sz w:val="28"/>
          <w:szCs w:val="28"/>
        </w:rPr>
        <w:t>л</w:t>
      </w:r>
      <w:r>
        <w:rPr>
          <w:b/>
          <w:color w:val="000000"/>
          <w:sz w:val="28"/>
          <w:szCs w:val="28"/>
        </w:rPr>
        <w:t xml:space="preserve"> </w:t>
      </w:r>
      <w:r w:rsidRPr="00F05377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</w:t>
      </w:r>
      <w:r w:rsidRPr="00F05377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</w:t>
      </w:r>
      <w:r w:rsidRPr="00F05377">
        <w:rPr>
          <w:b/>
          <w:color w:val="000000"/>
          <w:sz w:val="28"/>
          <w:szCs w:val="28"/>
        </w:rPr>
        <w:t>т:</w:t>
      </w:r>
    </w:p>
    <w:p w:rsidR="001E54D0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 xml:space="preserve">1. Утвердить Порядок использования автомобильных дорог местного значения </w:t>
      </w:r>
      <w:r>
        <w:rPr>
          <w:color w:val="000000"/>
          <w:sz w:val="28"/>
          <w:szCs w:val="28"/>
        </w:rPr>
        <w:t>Заволжского</w:t>
      </w:r>
      <w:r w:rsidRPr="00F053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F05377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>Иванов</w:t>
      </w:r>
      <w:r w:rsidRPr="00F05377">
        <w:rPr>
          <w:color w:val="000000"/>
          <w:sz w:val="28"/>
          <w:szCs w:val="28"/>
        </w:rPr>
        <w:t>ской области при организации и проведении мероприятий по гражданской обороне, мобилизационной подготовке, ликвидации последствий чрезвычайных ситуаций согласно приложению.</w:t>
      </w:r>
    </w:p>
    <w:p w:rsidR="001E54D0" w:rsidRPr="00181002" w:rsidRDefault="001E54D0" w:rsidP="00181002">
      <w:pPr>
        <w:pStyle w:val="a5"/>
        <w:ind w:firstLine="567"/>
        <w:jc w:val="both"/>
        <w:rPr>
          <w:sz w:val="28"/>
          <w:szCs w:val="28"/>
        </w:rPr>
      </w:pPr>
      <w:r w:rsidRPr="00181002">
        <w:rPr>
          <w:sz w:val="28"/>
          <w:szCs w:val="28"/>
        </w:rPr>
        <w:t>2</w:t>
      </w:r>
      <w:r w:rsidRPr="00B452F5">
        <w:t xml:space="preserve">. </w:t>
      </w:r>
      <w:r w:rsidRPr="00181002">
        <w:rPr>
          <w:sz w:val="28"/>
          <w:szCs w:val="28"/>
        </w:rPr>
        <w:t xml:space="preserve">Опубликовать настоящее постановление в </w:t>
      </w:r>
      <w:r w:rsidR="00181002" w:rsidRPr="00181002">
        <w:rPr>
          <w:sz w:val="28"/>
          <w:szCs w:val="28"/>
        </w:rPr>
        <w:t xml:space="preserve">информационном бюллетене </w:t>
      </w:r>
      <w:r w:rsidR="00181002">
        <w:rPr>
          <w:sz w:val="28"/>
          <w:szCs w:val="28"/>
        </w:rPr>
        <w:t>«С</w:t>
      </w:r>
      <w:r w:rsidR="00181002" w:rsidRPr="00181002">
        <w:rPr>
          <w:sz w:val="28"/>
          <w:szCs w:val="28"/>
        </w:rPr>
        <w:t xml:space="preserve">борник нормативных и правовых актов </w:t>
      </w:r>
      <w:r w:rsidRPr="00181002">
        <w:rPr>
          <w:sz w:val="28"/>
          <w:szCs w:val="28"/>
        </w:rPr>
        <w:t>Заволжского муниципального района Ивановской области</w:t>
      </w:r>
      <w:r w:rsidR="00181002">
        <w:rPr>
          <w:sz w:val="28"/>
          <w:szCs w:val="28"/>
        </w:rPr>
        <w:t>»</w:t>
      </w:r>
      <w:r w:rsidRPr="00181002">
        <w:rPr>
          <w:sz w:val="28"/>
          <w:szCs w:val="28"/>
        </w:rPr>
        <w:t>.</w:t>
      </w:r>
    </w:p>
    <w:p w:rsidR="00181002" w:rsidRPr="001E54D0" w:rsidRDefault="00D508B7" w:rsidP="00181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100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:rsidR="00F07C6D" w:rsidRDefault="00F07C6D" w:rsidP="00F07C6D">
      <w:pPr>
        <w:jc w:val="center"/>
        <w:rPr>
          <w:sz w:val="28"/>
          <w:szCs w:val="28"/>
        </w:rPr>
      </w:pPr>
    </w:p>
    <w:p w:rsidR="00A76247" w:rsidRDefault="00A76247"/>
    <w:p w:rsidR="00C04841" w:rsidRDefault="00C04841"/>
    <w:p w:rsidR="00C04841" w:rsidRDefault="00C04841"/>
    <w:p w:rsidR="00C04841" w:rsidRDefault="00C04841" w:rsidP="00C04841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 xml:space="preserve">Заволжского </w:t>
      </w:r>
    </w:p>
    <w:p w:rsidR="00C04841" w:rsidRDefault="00C04841" w:rsidP="00C048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                                                             А.В.</w:t>
      </w:r>
      <w:r w:rsidR="00DD6D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Потанин</w:t>
      </w:r>
    </w:p>
    <w:p w:rsidR="00C04841" w:rsidRDefault="00C04841" w:rsidP="00C04841">
      <w:pPr>
        <w:rPr>
          <w:b/>
          <w:bCs/>
          <w:sz w:val="28"/>
          <w:szCs w:val="28"/>
        </w:rPr>
      </w:pPr>
    </w:p>
    <w:p w:rsidR="00C04841" w:rsidRDefault="00C04841" w:rsidP="00C04841">
      <w:pPr>
        <w:rPr>
          <w:b/>
          <w:bCs/>
          <w:sz w:val="28"/>
          <w:szCs w:val="28"/>
        </w:rPr>
      </w:pPr>
    </w:p>
    <w:p w:rsidR="00C04841" w:rsidRDefault="00BB44B9" w:rsidP="00C04841">
      <w:pPr>
        <w:rPr>
          <w:sz w:val="16"/>
          <w:szCs w:val="16"/>
        </w:rPr>
      </w:pPr>
      <w:r>
        <w:rPr>
          <w:sz w:val="16"/>
          <w:szCs w:val="16"/>
        </w:rPr>
        <w:t>С.Б.</w:t>
      </w:r>
      <w:r w:rsidR="008E7D37">
        <w:rPr>
          <w:sz w:val="16"/>
          <w:szCs w:val="16"/>
        </w:rPr>
        <w:t xml:space="preserve"> </w:t>
      </w:r>
      <w:r>
        <w:rPr>
          <w:sz w:val="16"/>
          <w:szCs w:val="16"/>
        </w:rPr>
        <w:t>Догадов</w:t>
      </w:r>
    </w:p>
    <w:p w:rsidR="00BB44B9" w:rsidRDefault="00BB44B9" w:rsidP="00C04841">
      <w:pPr>
        <w:rPr>
          <w:sz w:val="16"/>
          <w:szCs w:val="16"/>
        </w:rPr>
      </w:pPr>
      <w:r>
        <w:rPr>
          <w:sz w:val="16"/>
          <w:szCs w:val="16"/>
        </w:rPr>
        <w:t>6-00-41</w:t>
      </w:r>
    </w:p>
    <w:p w:rsidR="001E54D0" w:rsidRDefault="001E54D0" w:rsidP="00C04841">
      <w:pPr>
        <w:rPr>
          <w:sz w:val="16"/>
          <w:szCs w:val="16"/>
        </w:rPr>
      </w:pPr>
    </w:p>
    <w:p w:rsidR="001E54D0" w:rsidRDefault="001E54D0" w:rsidP="00C04841">
      <w:pPr>
        <w:rPr>
          <w:sz w:val="16"/>
          <w:szCs w:val="16"/>
        </w:rPr>
      </w:pPr>
    </w:p>
    <w:p w:rsidR="00D508B7" w:rsidRDefault="00D508B7" w:rsidP="001E54D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E54D0" w:rsidRPr="00B452F5" w:rsidRDefault="0010040D" w:rsidP="001E54D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E54D0" w:rsidRPr="00B452F5" w:rsidRDefault="0010040D" w:rsidP="001E54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E54D0" w:rsidRPr="00B452F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1E54D0" w:rsidRDefault="001E54D0" w:rsidP="001E54D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452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E54D0">
        <w:rPr>
          <w:rFonts w:ascii="Times New Roman" w:hAnsi="Times New Roman" w:cs="Times New Roman"/>
          <w:color w:val="000000"/>
          <w:sz w:val="28"/>
          <w:szCs w:val="28"/>
        </w:rPr>
        <w:t xml:space="preserve">Заволжского муниципального </w:t>
      </w:r>
    </w:p>
    <w:p w:rsidR="001E54D0" w:rsidRDefault="001E54D0" w:rsidP="001E54D0">
      <w:pPr>
        <w:pStyle w:val="ConsPlusNormal"/>
        <w:jc w:val="right"/>
        <w:rPr>
          <w:color w:val="000000"/>
          <w:sz w:val="28"/>
          <w:szCs w:val="28"/>
        </w:rPr>
      </w:pPr>
      <w:r w:rsidRPr="001E54D0">
        <w:rPr>
          <w:rFonts w:ascii="Times New Roman" w:hAnsi="Times New Roman" w:cs="Times New Roman"/>
          <w:color w:val="000000"/>
          <w:sz w:val="28"/>
          <w:szCs w:val="28"/>
        </w:rPr>
        <w:t>района Ивановской области</w:t>
      </w:r>
      <w:r>
        <w:rPr>
          <w:color w:val="000000"/>
          <w:sz w:val="28"/>
          <w:szCs w:val="28"/>
        </w:rPr>
        <w:t xml:space="preserve"> </w:t>
      </w:r>
    </w:p>
    <w:p w:rsidR="002328BC" w:rsidRDefault="002328BC" w:rsidP="002328BC">
      <w:pPr>
        <w:numPr>
          <w:ilvl w:val="0"/>
          <w:numId w:val="1"/>
        </w:numPr>
        <w:tabs>
          <w:tab w:val="left" w:pos="0"/>
        </w:tabs>
      </w:pPr>
      <w:r>
        <w:rPr>
          <w:sz w:val="28"/>
          <w:szCs w:val="28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от 23.08.2021 № 286-п</w:t>
      </w:r>
    </w:p>
    <w:p w:rsidR="001E54D0" w:rsidRDefault="001E54D0" w:rsidP="001E54D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 </w:t>
      </w:r>
    </w:p>
    <w:p w:rsidR="0010040D" w:rsidRDefault="0010040D" w:rsidP="001E54D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10040D" w:rsidRDefault="0010040D" w:rsidP="0010040D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«УТВЕРЖДАЮ»</w:t>
      </w:r>
    </w:p>
    <w:p w:rsidR="0010040D" w:rsidRDefault="0010040D" w:rsidP="0010040D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10040D" w:rsidRDefault="0010040D" w:rsidP="0010040D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Глава Заволжского муниципального района</w:t>
      </w:r>
    </w:p>
    <w:p w:rsidR="0010040D" w:rsidRDefault="0010040D" w:rsidP="0010040D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10040D" w:rsidRDefault="0010040D" w:rsidP="0010040D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___________ В.В. Потанин</w:t>
      </w:r>
    </w:p>
    <w:p w:rsidR="0010040D" w:rsidRPr="00F05377" w:rsidRDefault="0010040D" w:rsidP="001E54D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D7551" w:rsidRDefault="004D7551" w:rsidP="001E54D0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0040D" w:rsidRDefault="0010040D" w:rsidP="001E54D0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4D7551" w:rsidRDefault="001E54D0" w:rsidP="001E54D0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F05377">
        <w:rPr>
          <w:b/>
          <w:bCs/>
          <w:color w:val="000000"/>
          <w:sz w:val="28"/>
          <w:szCs w:val="28"/>
        </w:rPr>
        <w:t>Порядок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05377">
        <w:rPr>
          <w:b/>
          <w:bCs/>
          <w:color w:val="000000"/>
          <w:sz w:val="28"/>
          <w:szCs w:val="28"/>
        </w:rPr>
        <w:t xml:space="preserve"> использования автомобильных дорог местного значения </w:t>
      </w:r>
      <w:r w:rsidRPr="001E54D0">
        <w:rPr>
          <w:b/>
          <w:color w:val="000000"/>
          <w:sz w:val="28"/>
          <w:szCs w:val="28"/>
        </w:rPr>
        <w:t>Заволжского муниципального района Ивановской области</w:t>
      </w:r>
      <w:r>
        <w:rPr>
          <w:color w:val="000000"/>
          <w:sz w:val="28"/>
          <w:szCs w:val="28"/>
        </w:rPr>
        <w:t xml:space="preserve"> </w:t>
      </w:r>
      <w:r w:rsidRPr="00F05377">
        <w:rPr>
          <w:b/>
          <w:bCs/>
          <w:color w:val="000000"/>
          <w:sz w:val="28"/>
          <w:szCs w:val="28"/>
        </w:rPr>
        <w:t>при организации и проведении мероприятий по гражданской обороне, мобилизационной подготовке, ликвидации последствий чрезвычайных ситуаций.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 </w:t>
      </w:r>
    </w:p>
    <w:p w:rsidR="0010040D" w:rsidRDefault="0010040D" w:rsidP="001E54D0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05377">
        <w:rPr>
          <w:b/>
          <w:bCs/>
          <w:color w:val="000000"/>
          <w:sz w:val="28"/>
          <w:szCs w:val="28"/>
        </w:rPr>
        <w:t>I. Общие положения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 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1.1. Настоящий Порядок устанавливает цели, задачи, процедуру использования автомобильных дорог при организации и проведении мероприятий по гражданской обороне, мобилизационной подготовке, ликвидации последствий чрезвычайных ситуаций. Правовой основой Порядка является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Федеральный закон от 06.10.2003 № 131-ФЗ «Об общих принципах организации местного самоуправления в Российской Федерации».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 xml:space="preserve">1.2. Автомобильные дороги, используемые при организации и проведении мероприятий по гражданской обороне, мобилизационной подготовке,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– это дороги, которые необходимы для обеспечения проведения мероприятий гражданской обороны, мобилизационной подготовки, соединяющие военные, важные государственные и социальные объекты и предназначенные в условиях военного времени для воинских перевозок, </w:t>
      </w:r>
      <w:r w:rsidRPr="00F05377">
        <w:rPr>
          <w:color w:val="000000"/>
          <w:sz w:val="28"/>
          <w:szCs w:val="28"/>
        </w:rPr>
        <w:lastRenderedPageBreak/>
        <w:t>эвакуации населения, объектов хозяйственного, социального и культурного назначения.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1.3. Мобилизационная подготовка и использование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время. Мобилизационная подготовка определяется как комплекс мероприятий, проводимых в мирное время, по заблаговременной подготовке экономики Российской Федерации, экономики субъектов РФ и экономики муниципальных образований, подготовке органов государственной власти, органов местного самоуправления и организаций, подготовке Вооруженных Сил РФ, других войск, воинских формирований, органов и создаваемых на военное время специальных формирований к обеспечению защиты государства от вооруженного нападения и удовлетворению потребностей государства и нужд населения в военное время.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1.4.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ликвидации последствий чрезвычайных ситуаций на автомобильных дорогах в соответствии законодательством Российской Федерации в области защиты населения и территорий чрезвычайных ситуаций, на территории района применяется такая мера, как ограничение движения транспортных средств и осуществление их досмотра.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 xml:space="preserve">1.5. Организация и обеспечение мобилизационной подготовки автомобильных дорог местного значения осуществляется </w:t>
      </w:r>
      <w:r w:rsidR="0010040D">
        <w:rPr>
          <w:color w:val="000000"/>
          <w:sz w:val="28"/>
          <w:szCs w:val="28"/>
        </w:rPr>
        <w:t>администрацией Заволжского муниципального района</w:t>
      </w:r>
      <w:r w:rsidRPr="00F05377">
        <w:rPr>
          <w:color w:val="000000"/>
          <w:sz w:val="28"/>
          <w:szCs w:val="28"/>
        </w:rPr>
        <w:t>.             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 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05377">
        <w:rPr>
          <w:b/>
          <w:bCs/>
          <w:color w:val="000000"/>
          <w:sz w:val="28"/>
          <w:szCs w:val="28"/>
        </w:rPr>
        <w:t>II. Полномочия органов местного самоуправления в области использования автомобильных дорог и осуществления дорожной деятельности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 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2.1. Осуществление контроля за обеспечением сохранности автомобильных дорог местного значения.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2.2. Разработка основных направлений инвестиционной политики в области развития автомобильных дорог местного значения.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2.3. Осуществление дорожной деятельности в отношении автомобильных дорог местного значения.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2.4.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 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05377">
        <w:rPr>
          <w:b/>
          <w:bCs/>
          <w:color w:val="000000"/>
          <w:sz w:val="28"/>
          <w:szCs w:val="28"/>
        </w:rPr>
        <w:t xml:space="preserve">III. Порядок использования автомобильных дорог при организации и проведении мероприятий по гражданской обороне, </w:t>
      </w:r>
      <w:r w:rsidRPr="00F05377">
        <w:rPr>
          <w:b/>
          <w:bCs/>
          <w:color w:val="000000"/>
          <w:sz w:val="28"/>
          <w:szCs w:val="28"/>
        </w:rPr>
        <w:lastRenderedPageBreak/>
        <w:t>мобилизационной подготовке, ликвидации последствий чрезвычайных ситуаций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 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3.1. Порядок использования автомобильных дорог при организации и проведении мероприятий по гражданской обороне, мобилизационной подготовке, ликвидации последствий чрезвычайных ситуаций включает: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3.1.1. Эвакуацию населения, материальных средств и культурных ценностей из районов военных конфликтов, подвергаемых опасности воздействия средств массового поражения, очагов поражения и зон радиоактивного, химического и биологического (бактериального) заражения (загрязнения);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3.1.2. Доставку материальных средств и техники к местам строительства недостающих защитных сооружений;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3.1.3. Подвоз сил и средств гражданской обороны к местам проведения аварийно-спасательных и других работ;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3.1.4. Вывоз из очагов поражения пострадавшего населения.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3.2. Дорожное обеспечение действий сил и мероприятий гражданской обороны заключается в заблаговременной подготовке транспортных маршрутов к массовым перевозкам, которое включает: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3.2.1. Ремонт и содержание в проезжем состоянии полотна автомобильных дорог и искусственных сооружений на них.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3.2.2. Реконструкцию существующих и строительство новых автомобильных дорог.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3.2.3. Разработку и осуществление мероприятий по техническому прикрытию автомобильных дорог в целях быстрейшей ликвидации разрушений и повреждений их (создание запасов строительных материалов и новых конструкций, выделение и расстановка сил и средств для выполнения восстановительных работ на важнейших объектах и участках дорог) для обеспечения ввода формирований в очаги поражения и эвакуации пораженных.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3.2.4. Разработку мероприятий по обеспечению маршрутов эвакуации населения пешим порядком.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3.3. Транспортное и дорожное обеспечение осуществляют в тесном взаимодействии: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>3.3.1. С дорожными войсками - по совместному использованию автомобильных дорог для передвижения войск, воинских перевозок и перевозок гражданской обороны, а также по техническому прикрытию автомобильных дорог.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 xml:space="preserve">3.3.2. С военным комиссариатом </w:t>
      </w:r>
      <w:r w:rsidR="00E860CF">
        <w:rPr>
          <w:color w:val="000000"/>
          <w:sz w:val="28"/>
          <w:szCs w:val="28"/>
        </w:rPr>
        <w:t xml:space="preserve">Заволжского района Ивановской области </w:t>
      </w:r>
      <w:r w:rsidRPr="00F05377">
        <w:rPr>
          <w:color w:val="000000"/>
          <w:sz w:val="28"/>
          <w:szCs w:val="28"/>
        </w:rPr>
        <w:t xml:space="preserve">- по определению автомобильного транспорта, оставшегося в ведении гражданской обороны после </w:t>
      </w:r>
      <w:proofErr w:type="spellStart"/>
      <w:r w:rsidRPr="00F05377">
        <w:rPr>
          <w:color w:val="000000"/>
          <w:sz w:val="28"/>
          <w:szCs w:val="28"/>
        </w:rPr>
        <w:t>отмобилизования</w:t>
      </w:r>
      <w:proofErr w:type="spellEnd"/>
      <w:r w:rsidRPr="00F05377">
        <w:rPr>
          <w:color w:val="000000"/>
          <w:sz w:val="28"/>
          <w:szCs w:val="28"/>
        </w:rPr>
        <w:t xml:space="preserve"> для нужд Вооруженных Сил.</w:t>
      </w:r>
    </w:p>
    <w:p w:rsidR="001E54D0" w:rsidRPr="00F05377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 xml:space="preserve">3.3.3. Для обеспечения бесперебойного движения и поддержания установленного порядка на автомобильных дорогах заблаговременно </w:t>
      </w:r>
      <w:r w:rsidRPr="00F05377">
        <w:rPr>
          <w:color w:val="000000"/>
          <w:sz w:val="28"/>
          <w:szCs w:val="28"/>
        </w:rPr>
        <w:lastRenderedPageBreak/>
        <w:t>разрабатываются и согласовываются с военными органами мероприятия по организации регулирования движения автотранспорта.</w:t>
      </w:r>
    </w:p>
    <w:p w:rsidR="001E54D0" w:rsidRPr="00F05377" w:rsidRDefault="001E54D0" w:rsidP="001E54D0">
      <w:pPr>
        <w:rPr>
          <w:sz w:val="28"/>
          <w:szCs w:val="28"/>
        </w:rPr>
      </w:pPr>
    </w:p>
    <w:p w:rsidR="0010040D" w:rsidRDefault="0010040D" w:rsidP="0010040D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10040D" w:rsidRDefault="0010040D" w:rsidP="0010040D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10040D" w:rsidRDefault="0010040D" w:rsidP="0010040D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10040D" w:rsidRDefault="0010040D" w:rsidP="0010040D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10040D" w:rsidRDefault="0010040D" w:rsidP="0010040D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Заместитель Главы Администрации                В.В. Левков</w:t>
      </w:r>
    </w:p>
    <w:p w:rsidR="001E54D0" w:rsidRPr="00BB44B9" w:rsidRDefault="001E54D0" w:rsidP="00C04841">
      <w:pPr>
        <w:rPr>
          <w:sz w:val="16"/>
          <w:szCs w:val="16"/>
        </w:rPr>
      </w:pPr>
    </w:p>
    <w:sectPr w:rsidR="001E54D0" w:rsidRPr="00BB44B9" w:rsidSect="00C0484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283D0F"/>
    <w:multiLevelType w:val="hybridMultilevel"/>
    <w:tmpl w:val="8042D426"/>
    <w:lvl w:ilvl="0" w:tplc="F2041E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D"/>
    <w:rsid w:val="0010040D"/>
    <w:rsid w:val="00181002"/>
    <w:rsid w:val="001E54D0"/>
    <w:rsid w:val="002328BC"/>
    <w:rsid w:val="0028090B"/>
    <w:rsid w:val="004C6193"/>
    <w:rsid w:val="004D7551"/>
    <w:rsid w:val="008E7D37"/>
    <w:rsid w:val="00A76247"/>
    <w:rsid w:val="00B67B69"/>
    <w:rsid w:val="00BB44B9"/>
    <w:rsid w:val="00C04841"/>
    <w:rsid w:val="00CE07CE"/>
    <w:rsid w:val="00D508B7"/>
    <w:rsid w:val="00D753BD"/>
    <w:rsid w:val="00DD6DE1"/>
    <w:rsid w:val="00E860CF"/>
    <w:rsid w:val="00F0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66523-263F-4482-920E-0A38F7A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C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54D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">
    <w:name w:val="Гиперссылка1"/>
    <w:basedOn w:val="a0"/>
    <w:rsid w:val="001E54D0"/>
  </w:style>
  <w:style w:type="paragraph" w:customStyle="1" w:styleId="ConsPlusNormal">
    <w:name w:val="ConsPlusNormal"/>
    <w:link w:val="ConsPlusNormal0"/>
    <w:rsid w:val="001E5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1E54D0"/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1810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paragraph" w:styleId="a6">
    <w:name w:val="Balloon Text"/>
    <w:basedOn w:val="a"/>
    <w:link w:val="a7"/>
    <w:uiPriority w:val="99"/>
    <w:semiHidden/>
    <w:unhideWhenUsed/>
    <w:rsid w:val="00CE07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7CE"/>
    <w:rPr>
      <w:rFonts w:ascii="Tahoma" w:eastAsia="Times New Roman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313AE05C-60D9-4F9E-8A34-D942808694A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86C2-43EE-456E-9372-6F44F697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</dc:creator>
  <cp:lastModifiedBy>User</cp:lastModifiedBy>
  <cp:revision>2</cp:revision>
  <cp:lastPrinted>2021-08-23T08:07:00Z</cp:lastPrinted>
  <dcterms:created xsi:type="dcterms:W3CDTF">2021-08-23T08:08:00Z</dcterms:created>
  <dcterms:modified xsi:type="dcterms:W3CDTF">2021-08-23T08:08:00Z</dcterms:modified>
</cp:coreProperties>
</file>