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5" w:rsidRPr="00586F9C" w:rsidRDefault="00586F9C" w:rsidP="00586F9C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-900"/>
        <w:tblW w:w="14850" w:type="dxa"/>
        <w:tblLook w:val="04A0"/>
      </w:tblPr>
      <w:tblGrid>
        <w:gridCol w:w="2953"/>
        <w:gridCol w:w="2413"/>
        <w:gridCol w:w="9484"/>
      </w:tblGrid>
      <w:tr w:rsidR="00F35CA9" w:rsidRPr="009E1424" w:rsidTr="00034CDF">
        <w:trPr>
          <w:trHeight w:val="515"/>
        </w:trPr>
        <w:tc>
          <w:tcPr>
            <w:tcW w:w="295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241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9484" w:type="dxa"/>
          </w:tcPr>
          <w:p w:rsidR="00034CDF" w:rsidRDefault="007870EA" w:rsidP="00034CDF">
            <w:pPr>
              <w:jc w:val="both"/>
            </w:pPr>
            <w:r>
              <w:t xml:space="preserve">                                                                </w:t>
            </w:r>
            <w:r w:rsidR="00034CDF" w:rsidRPr="009E1424">
              <w:t>Приложение №</w:t>
            </w:r>
            <w:r w:rsidR="00DA1DEF">
              <w:t xml:space="preserve"> 5</w:t>
            </w:r>
          </w:p>
          <w:p w:rsidR="007870EA" w:rsidRDefault="007870EA" w:rsidP="00722EC0">
            <w:pPr>
              <w:jc w:val="both"/>
            </w:pPr>
            <w:r>
              <w:t xml:space="preserve">                                                                </w:t>
            </w:r>
            <w:r w:rsidR="00E55297">
              <w:t>к</w:t>
            </w:r>
            <w:r w:rsidR="00034CDF">
              <w:t xml:space="preserve"> </w:t>
            </w:r>
            <w:r>
              <w:t xml:space="preserve">  </w:t>
            </w:r>
            <w:r w:rsidR="00034CDF">
              <w:t xml:space="preserve">Решению </w:t>
            </w:r>
            <w:r>
              <w:t xml:space="preserve">  </w:t>
            </w:r>
            <w:r w:rsidR="00034CDF">
              <w:t xml:space="preserve">Совета </w:t>
            </w:r>
            <w:r>
              <w:t xml:space="preserve">  </w:t>
            </w:r>
            <w:r w:rsidR="00034CDF">
              <w:t xml:space="preserve">Заволжского </w:t>
            </w:r>
          </w:p>
          <w:p w:rsidR="00F35CA9" w:rsidRPr="00586F9C" w:rsidRDefault="007870EA" w:rsidP="00EE2FFD">
            <w:pPr>
              <w:jc w:val="both"/>
              <w:rPr>
                <w:iCs/>
              </w:rPr>
            </w:pPr>
            <w:r>
              <w:t xml:space="preserve">                                                                </w:t>
            </w:r>
            <w:r w:rsidR="00034CDF">
              <w:t xml:space="preserve">муниципального района </w:t>
            </w:r>
            <w:r w:rsidR="00034CDF">
              <w:rPr>
                <w:iCs/>
              </w:rPr>
              <w:t xml:space="preserve"> от </w:t>
            </w:r>
            <w:r w:rsidR="00705F6E">
              <w:rPr>
                <w:iCs/>
              </w:rPr>
              <w:t xml:space="preserve">                      </w:t>
            </w:r>
            <w:r w:rsidR="00D5561F">
              <w:rPr>
                <w:iCs/>
              </w:rPr>
              <w:t xml:space="preserve"> № </w:t>
            </w:r>
            <w:r w:rsidR="00722EC0">
              <w:rPr>
                <w:iCs/>
              </w:rPr>
              <w:t xml:space="preserve">                    </w:t>
            </w:r>
            <w:r w:rsidR="00034CDF" w:rsidRPr="007D2CBD">
              <w:rPr>
                <w:iCs/>
              </w:rPr>
              <w:t xml:space="preserve"> </w:t>
            </w:r>
            <w:r w:rsidR="00034CDF">
              <w:rPr>
                <w:iCs/>
              </w:rPr>
              <w:t xml:space="preserve"> </w:t>
            </w:r>
          </w:p>
        </w:tc>
      </w:tr>
    </w:tbl>
    <w:p w:rsidR="00F35CA9" w:rsidRPr="00B84EEC" w:rsidRDefault="00F35CA9" w:rsidP="00F35CA9">
      <w:pPr>
        <w:jc w:val="center"/>
        <w:rPr>
          <w:b/>
        </w:rPr>
      </w:pPr>
      <w:r w:rsidRPr="00B84EEC">
        <w:rPr>
          <w:b/>
        </w:rPr>
        <w:t xml:space="preserve">Перечень главных администраторов </w:t>
      </w:r>
    </w:p>
    <w:p w:rsidR="00BE4FF0" w:rsidRDefault="00F35CA9" w:rsidP="00F35CA9">
      <w:pPr>
        <w:jc w:val="center"/>
        <w:rPr>
          <w:b/>
        </w:rPr>
      </w:pPr>
      <w:r w:rsidRPr="00B84EEC">
        <w:rPr>
          <w:b/>
        </w:rPr>
        <w:t xml:space="preserve">источников внутреннего финансирования дефицита бюджета </w:t>
      </w:r>
    </w:p>
    <w:p w:rsidR="00BE4FF0" w:rsidRDefault="00F35CA9" w:rsidP="00BE4FF0">
      <w:pPr>
        <w:jc w:val="center"/>
        <w:rPr>
          <w:b/>
        </w:rPr>
      </w:pPr>
      <w:r w:rsidRPr="00B84EEC">
        <w:rPr>
          <w:b/>
        </w:rPr>
        <w:t>Заволжск</w:t>
      </w:r>
      <w:r w:rsidR="00722EC0" w:rsidRPr="00B84EEC">
        <w:rPr>
          <w:b/>
        </w:rPr>
        <w:t xml:space="preserve">ого муниципального района на </w:t>
      </w:r>
      <w:r w:rsidR="00D5561F">
        <w:rPr>
          <w:b/>
        </w:rPr>
        <w:t>202</w:t>
      </w:r>
      <w:r w:rsidR="00705F6E">
        <w:rPr>
          <w:b/>
        </w:rPr>
        <w:t>2</w:t>
      </w:r>
      <w:r w:rsidRPr="00B84EEC">
        <w:rPr>
          <w:b/>
        </w:rPr>
        <w:t xml:space="preserve"> год </w:t>
      </w:r>
      <w:r w:rsidR="003A179B" w:rsidRPr="00B84EEC">
        <w:rPr>
          <w:b/>
        </w:rPr>
        <w:t>и на плановый период 20</w:t>
      </w:r>
      <w:r w:rsidR="00034CDF" w:rsidRPr="00B84EEC">
        <w:rPr>
          <w:b/>
        </w:rPr>
        <w:t>2</w:t>
      </w:r>
      <w:r w:rsidR="00705F6E">
        <w:rPr>
          <w:b/>
        </w:rPr>
        <w:t>3</w:t>
      </w:r>
      <w:r w:rsidRPr="00B84EEC">
        <w:rPr>
          <w:b/>
        </w:rPr>
        <w:t xml:space="preserve"> и 20</w:t>
      </w:r>
      <w:r w:rsidR="001F57DC" w:rsidRPr="00B84EEC">
        <w:rPr>
          <w:b/>
        </w:rPr>
        <w:t>2</w:t>
      </w:r>
      <w:r w:rsidR="00705F6E">
        <w:rPr>
          <w:b/>
        </w:rPr>
        <w:t>4</w:t>
      </w:r>
      <w:r w:rsidRPr="00B84EEC">
        <w:rPr>
          <w:b/>
        </w:rPr>
        <w:t xml:space="preserve"> годов</w:t>
      </w:r>
    </w:p>
    <w:tbl>
      <w:tblPr>
        <w:tblW w:w="14617" w:type="dxa"/>
        <w:tblInd w:w="135" w:type="dxa"/>
        <w:tblLayout w:type="fixed"/>
        <w:tblLook w:val="0000"/>
      </w:tblPr>
      <w:tblGrid>
        <w:gridCol w:w="1860"/>
        <w:gridCol w:w="2835"/>
        <w:gridCol w:w="9922"/>
      </w:tblGrid>
      <w:tr w:rsidR="00F35CA9" w:rsidRPr="00E12B9A" w:rsidTr="00F35CA9">
        <w:trPr>
          <w:trHeight w:val="327"/>
        </w:trPr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Наименование главного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администратора источников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внутреннего финансирования</w:t>
            </w:r>
          </w:p>
          <w:p w:rsidR="00722EC0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дефицита и кода классификации источников внутреннего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 xml:space="preserve"> финансирования дефицитов бюджетов</w:t>
            </w:r>
          </w:p>
        </w:tc>
      </w:tr>
      <w:tr w:rsidR="00F35CA9" w:rsidRPr="00E12B9A" w:rsidTr="00034CDF">
        <w:trPr>
          <w:trHeight w:val="133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главного администратора источников внутреннего финансирования дефицита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источников внутреннего финансирования дефицитов бюджетов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5CA9" w:rsidRPr="00E12B9A" w:rsidTr="00034CDF">
        <w:trPr>
          <w:trHeight w:val="2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Получение кредитов от кредитных организаций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 xml:space="preserve">муниципальных районов </w:t>
            </w:r>
            <w:r w:rsidRPr="00E12B9A">
              <w:rPr>
                <w:color w:val="000000"/>
              </w:rPr>
              <w:t>кредитов от кредитных организаций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Получение кредитов от других бюджетов бюджетной системы Российской Федерации бюджетам</w:t>
            </w:r>
            <w:r>
              <w:rPr>
                <w:color w:val="000000"/>
              </w:rPr>
              <w:t>и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0000 510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0000 610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Уменьшение прочих остатков ден</w:t>
            </w:r>
            <w:r>
              <w:rPr>
                <w:color w:val="000000"/>
              </w:rPr>
              <w:t xml:space="preserve">ежных средств бюджетов </w:t>
            </w:r>
            <w:r w:rsidRPr="00E12B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01 06 04 01 0</w:t>
            </w:r>
            <w:r>
              <w:rPr>
                <w:color w:val="000000"/>
              </w:rPr>
              <w:t xml:space="preserve">5 </w:t>
            </w:r>
            <w:r w:rsidRPr="00E12B9A">
              <w:rPr>
                <w:color w:val="000000"/>
              </w:rPr>
              <w:t>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Исполнение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гаранти</w:t>
            </w:r>
            <w:r>
              <w:rPr>
                <w:color w:val="000000"/>
              </w:rPr>
              <w:t>й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 в случае, если исполнение гарантом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</w:t>
            </w:r>
            <w:r>
              <w:rPr>
                <w:color w:val="000000"/>
              </w:rPr>
              <w:t>ий</w:t>
            </w:r>
            <w:r w:rsidRPr="00E12B9A">
              <w:rPr>
                <w:color w:val="000000"/>
              </w:rPr>
              <w:t xml:space="preserve">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01 06 05 02  05 0000 640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01 06 05 02 05 0000 540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F35CA9" w:rsidRDefault="00F35CA9" w:rsidP="00071336"/>
    <w:sectPr w:rsidR="00F35CA9" w:rsidSect="00C9557F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EB" w:rsidRDefault="009D15EB">
      <w:r>
        <w:separator/>
      </w:r>
    </w:p>
  </w:endnote>
  <w:endnote w:type="continuationSeparator" w:id="1">
    <w:p w:rsidR="009D15EB" w:rsidRDefault="009D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EB" w:rsidRDefault="009D15EB">
      <w:r>
        <w:separator/>
      </w:r>
    </w:p>
  </w:footnote>
  <w:footnote w:type="continuationSeparator" w:id="1">
    <w:p w:rsidR="009D15EB" w:rsidRDefault="009D1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336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3F7E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15EB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D7C8F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557F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E57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35</cp:revision>
  <cp:lastPrinted>2021-10-15T05:33:00Z</cp:lastPrinted>
  <dcterms:created xsi:type="dcterms:W3CDTF">2021-10-13T15:54:00Z</dcterms:created>
  <dcterms:modified xsi:type="dcterms:W3CDTF">2021-11-16T08:44:00Z</dcterms:modified>
</cp:coreProperties>
</file>