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</w:t>
      </w:r>
      <w:r w:rsidR="00E23D82">
        <w:rPr>
          <w:rFonts w:ascii="Times New Roman" w:hAnsi="Times New Roman" w:cs="Times New Roman"/>
          <w:sz w:val="24"/>
          <w:szCs w:val="24"/>
        </w:rPr>
        <w:t xml:space="preserve">йской Федерации от 27.08.2012 </w:t>
      </w:r>
      <w:r w:rsidRPr="00AE6E16">
        <w:rPr>
          <w:rFonts w:ascii="Times New Roman" w:hAnsi="Times New Roman" w:cs="Times New Roman"/>
          <w:sz w:val="24"/>
          <w:szCs w:val="24"/>
        </w:rPr>
        <w:t xml:space="preserve">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Pr="00DF05E2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</w:r>
      <w:r w:rsidRPr="00B24DFD">
        <w:rPr>
          <w:sz w:val="24"/>
          <w:szCs w:val="24"/>
        </w:rPr>
        <w:t xml:space="preserve">-  </w:t>
      </w:r>
      <w:r w:rsidRPr="00DF05E2">
        <w:rPr>
          <w:sz w:val="24"/>
          <w:szCs w:val="24"/>
        </w:rPr>
        <w:t xml:space="preserve">ЛОТ № 1- </w:t>
      </w:r>
      <w:r w:rsidR="00DF05E2" w:rsidRPr="00DF05E2">
        <w:rPr>
          <w:sz w:val="24"/>
          <w:szCs w:val="24"/>
        </w:rPr>
        <w:t xml:space="preserve">- </w:t>
      </w:r>
      <w:r w:rsidR="00DF05E2" w:rsidRPr="00DF05E2">
        <w:rPr>
          <w:color w:val="000000"/>
          <w:sz w:val="24"/>
          <w:szCs w:val="24"/>
        </w:rPr>
        <w:t>здания - хозяйственный корпус, котельная, назначение: нежилое, 1- этажный (подземных этажей-0), общая площадь — 546,3 кв.м, инв № 24:205:001:010619720:0205, лит</w:t>
      </w:r>
      <w:proofErr w:type="gramStart"/>
      <w:r w:rsidR="00DF05E2" w:rsidRPr="00DF05E2">
        <w:rPr>
          <w:color w:val="000000"/>
          <w:sz w:val="24"/>
          <w:szCs w:val="24"/>
        </w:rPr>
        <w:t>.Б</w:t>
      </w:r>
      <w:proofErr w:type="gramEnd"/>
      <w:r w:rsidR="00DF05E2" w:rsidRPr="00DF05E2">
        <w:rPr>
          <w:color w:val="000000"/>
          <w:sz w:val="24"/>
          <w:szCs w:val="24"/>
        </w:rPr>
        <w:t>5, Б6; - здание — столярная мастерская, назначение: нежилое, 1- этажный (подземных этажей-0), общая площадь — 378,7 кв.м, инв № 24:205:001:010619720:0209, лит.Б9; - здания — общежитие, спортзал, назначение: нежилое, 5- этажный (подземных этажей-0), общая площадь — 4473,4 кв.м, инв № 24:205:001:010619720:0202, лит</w:t>
      </w:r>
      <w:proofErr w:type="gramStart"/>
      <w:r w:rsidR="00DF05E2" w:rsidRPr="00DF05E2">
        <w:rPr>
          <w:color w:val="000000"/>
          <w:sz w:val="24"/>
          <w:szCs w:val="24"/>
        </w:rPr>
        <w:t>.Б</w:t>
      </w:r>
      <w:proofErr w:type="gramEnd"/>
      <w:r w:rsidR="00DF05E2" w:rsidRPr="00DF05E2">
        <w:rPr>
          <w:color w:val="000000"/>
          <w:sz w:val="24"/>
          <w:szCs w:val="24"/>
        </w:rPr>
        <w:t>2, Б3; - здание — учебный корпус, назначение: нежилое, 3- этажный (подземных этажей-1), общая площадь — 2470,7 кв.м, инв № 24:205:001:010619720:0200, лит.Б; - сооружение- две артскважины, назначение: нежилое, 1- этажный (подземных этажей-0), общая площадь — 28,6 кв.м, инв № 24:205:001:010619720:7001, лит</w:t>
      </w:r>
      <w:proofErr w:type="gramStart"/>
      <w:r w:rsidR="00DF05E2" w:rsidRPr="00DF05E2">
        <w:rPr>
          <w:color w:val="000000"/>
          <w:sz w:val="24"/>
          <w:szCs w:val="24"/>
        </w:rPr>
        <w:t>.Б</w:t>
      </w:r>
      <w:proofErr w:type="gramEnd"/>
      <w:r w:rsidR="00DF05E2" w:rsidRPr="00DF05E2">
        <w:rPr>
          <w:color w:val="000000"/>
          <w:sz w:val="24"/>
          <w:szCs w:val="24"/>
        </w:rPr>
        <w:t>10, Б11,</w:t>
      </w:r>
      <w:r w:rsidR="00DF05E2" w:rsidRPr="00DF05E2">
        <w:rPr>
          <w:color w:val="000000"/>
          <w:sz w:val="24"/>
          <w:szCs w:val="24"/>
          <w:lang w:val="en-US"/>
        </w:rPr>
        <w:t>I</w:t>
      </w:r>
      <w:r w:rsidR="00DF05E2" w:rsidRPr="00DF05E2">
        <w:rPr>
          <w:color w:val="000000"/>
          <w:sz w:val="24"/>
          <w:szCs w:val="24"/>
        </w:rPr>
        <w:t>,</w:t>
      </w:r>
      <w:r w:rsidR="00DF05E2" w:rsidRPr="00DF05E2">
        <w:rPr>
          <w:color w:val="000000"/>
          <w:sz w:val="24"/>
          <w:szCs w:val="24"/>
          <w:lang w:val="en-US"/>
        </w:rPr>
        <w:t>II</w:t>
      </w:r>
      <w:r w:rsidR="00DF05E2" w:rsidRPr="00DF05E2">
        <w:rPr>
          <w:color w:val="000000"/>
          <w:sz w:val="24"/>
          <w:szCs w:val="24"/>
        </w:rPr>
        <w:t>,</w:t>
      </w:r>
      <w:r w:rsidR="00DF05E2" w:rsidRPr="00DF05E2">
        <w:rPr>
          <w:color w:val="000000"/>
          <w:sz w:val="24"/>
          <w:szCs w:val="24"/>
          <w:lang w:val="en-US"/>
        </w:rPr>
        <w:t>III</w:t>
      </w:r>
      <w:r w:rsidR="00DF05E2" w:rsidRPr="00DF05E2">
        <w:rPr>
          <w:color w:val="000000"/>
          <w:sz w:val="24"/>
          <w:szCs w:val="24"/>
        </w:rPr>
        <w:t xml:space="preserve">; - здание — столовая, назначение: нежилое, 1- этажный (подземных этажей-1), общая площадь — 475,8 кв.м, инв № 24:205:001:010619720:0201, лит.Б1 с  земельным участком площадью 48290 кв.м необходимым для использования зданий </w:t>
      </w:r>
      <w:r w:rsidR="00DF05E2" w:rsidRPr="00DF05E2">
        <w:rPr>
          <w:sz w:val="24"/>
          <w:szCs w:val="24"/>
        </w:rPr>
        <w:t>(далее – Объекты)</w:t>
      </w:r>
      <w:r w:rsidR="00DF05E2">
        <w:rPr>
          <w:sz w:val="24"/>
          <w:szCs w:val="24"/>
        </w:rPr>
        <w:t>.</w:t>
      </w:r>
    </w:p>
    <w:p w:rsidR="0076222A" w:rsidRPr="00306FA3" w:rsidRDefault="00F326ED" w:rsidP="0076222A">
      <w:pPr>
        <w:ind w:firstLine="5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A3">
        <w:rPr>
          <w:rFonts w:ascii="Times New Roman" w:hAnsi="Times New Roman" w:cs="Times New Roman"/>
          <w:b/>
          <w:sz w:val="24"/>
          <w:szCs w:val="24"/>
        </w:rPr>
        <w:t xml:space="preserve">Начальная стоимость Объекта - </w:t>
      </w:r>
      <w:r w:rsidR="00DF05E2" w:rsidRPr="00306FA3">
        <w:rPr>
          <w:rFonts w:ascii="Times New Roman" w:hAnsi="Times New Roman" w:cs="Times New Roman"/>
          <w:b/>
          <w:sz w:val="24"/>
          <w:szCs w:val="24"/>
        </w:rPr>
        <w:t>15 120 000 рублей (в т.ч. НДС), шаг аукциона – 756 000 рублей</w:t>
      </w:r>
      <w:r w:rsidR="0076222A" w:rsidRPr="00306FA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B24DFD" w:rsidRPr="00306FA3" w:rsidRDefault="00F326ED" w:rsidP="00B24DFD">
      <w:pPr>
        <w:ind w:firstLine="5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A3">
        <w:rPr>
          <w:rFonts w:ascii="Times New Roman" w:hAnsi="Times New Roman" w:cs="Times New Roman"/>
          <w:b/>
          <w:sz w:val="24"/>
          <w:szCs w:val="24"/>
        </w:rPr>
        <w:t xml:space="preserve">Лот № 1 – </w:t>
      </w:r>
      <w:r w:rsidR="00DF05E2" w:rsidRPr="00306FA3">
        <w:rPr>
          <w:rFonts w:ascii="Times New Roman" w:hAnsi="Times New Roman" w:cs="Times New Roman"/>
          <w:b/>
          <w:sz w:val="24"/>
          <w:szCs w:val="24"/>
        </w:rPr>
        <w:t xml:space="preserve">15 120 000 рублей </w:t>
      </w:r>
      <w:r w:rsidR="00B24DFD" w:rsidRPr="00306FA3">
        <w:rPr>
          <w:rFonts w:ascii="Times New Roman" w:hAnsi="Times New Roman" w:cs="Times New Roman"/>
          <w:b/>
          <w:sz w:val="24"/>
          <w:szCs w:val="24"/>
        </w:rPr>
        <w:t>(в т.ч. НДС)</w:t>
      </w:r>
      <w:r w:rsidR="0076222A" w:rsidRPr="00306FA3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8311E">
        <w:rPr>
          <w:rFonts w:ascii="Times New Roman" w:hAnsi="Times New Roman" w:cs="Times New Roman"/>
          <w:sz w:val="24"/>
          <w:szCs w:val="24"/>
        </w:rPr>
        <w:t>5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306FA3" w:rsidRPr="00306FA3" w:rsidRDefault="00F326ED" w:rsidP="00306FA3">
      <w:pPr>
        <w:ind w:firstLine="55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A3">
        <w:rPr>
          <w:rFonts w:ascii="Times New Roman" w:hAnsi="Times New Roman" w:cs="Times New Roman"/>
          <w:b/>
          <w:sz w:val="24"/>
          <w:szCs w:val="24"/>
        </w:rPr>
        <w:t xml:space="preserve">Лот № 1- </w:t>
      </w:r>
      <w:r w:rsidR="00306FA3" w:rsidRPr="00306FA3">
        <w:rPr>
          <w:rFonts w:ascii="Times New Roman" w:hAnsi="Times New Roman" w:cs="Times New Roman"/>
          <w:b/>
          <w:sz w:val="24"/>
          <w:szCs w:val="24"/>
        </w:rPr>
        <w:t>756 000 (Семьсот пятьдесят шесть тысяч) рублей</w:t>
      </w:r>
      <w:r w:rsidR="00306FA3" w:rsidRPr="00306FA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326ED" w:rsidRPr="00306FA3" w:rsidRDefault="00F326ED" w:rsidP="00B24DFD">
      <w:pPr>
        <w:ind w:firstLine="55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DD8" w:rsidRPr="0076222A" w:rsidRDefault="00F326ED" w:rsidP="0076222A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34D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34DD8">
        <w:rPr>
          <w:rFonts w:ascii="Times New Roman" w:hAnsi="Times New Roman" w:cs="Times New Roman"/>
          <w:sz w:val="24"/>
          <w:szCs w:val="24"/>
        </w:rPr>
        <w:t>/сч 03232643246050003300 БИК – 012406500 Кор./сч.- 4010281064537000002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20 % от начальной    цены продажи муниципального имущества  и составляет: </w:t>
      </w:r>
    </w:p>
    <w:p w:rsidR="00306FA3" w:rsidRPr="00306FA3" w:rsidRDefault="00F326ED" w:rsidP="00306FA3">
      <w:pPr>
        <w:ind w:firstLine="5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306FA3" w:rsidRPr="00306FA3">
        <w:rPr>
          <w:rFonts w:ascii="Times New Roman" w:hAnsi="Times New Roman" w:cs="Times New Roman"/>
          <w:b/>
          <w:sz w:val="24"/>
          <w:szCs w:val="24"/>
        </w:rPr>
        <w:t>3 024 000 рублей (Три миллиона двадцать четыре тысячи) рублей (в т.ч. НДС).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A34DD8" w:rsidRPr="00A34DD8">
        <w:rPr>
          <w:rFonts w:ascii="Times New Roman" w:hAnsi="Times New Roman" w:cs="Times New Roman"/>
          <w:b/>
        </w:rPr>
        <w:t>2</w:t>
      </w:r>
      <w:r w:rsidR="0076222A">
        <w:rPr>
          <w:rFonts w:ascii="Times New Roman" w:hAnsi="Times New Roman" w:cs="Times New Roman"/>
          <w:b/>
        </w:rPr>
        <w:t>0</w:t>
      </w:r>
      <w:r w:rsidR="00A34DD8" w:rsidRPr="00A34DD8">
        <w:rPr>
          <w:rFonts w:ascii="Times New Roman" w:hAnsi="Times New Roman" w:cs="Times New Roman"/>
          <w:b/>
        </w:rPr>
        <w:t>.</w:t>
      </w:r>
      <w:r w:rsidR="00E23D82">
        <w:rPr>
          <w:rFonts w:ascii="Times New Roman" w:hAnsi="Times New Roman" w:cs="Times New Roman"/>
          <w:b/>
        </w:rPr>
        <w:t>12</w:t>
      </w:r>
      <w:r w:rsidR="00A34DD8" w:rsidRPr="00A34DD8">
        <w:rPr>
          <w:rFonts w:ascii="Times New Roman" w:hAnsi="Times New Roman" w:cs="Times New Roman"/>
          <w:b/>
        </w:rPr>
        <w:t>.2021</w:t>
      </w:r>
      <w:r w:rsidR="00E23D82">
        <w:rPr>
          <w:rFonts w:ascii="Times New Roman" w:hAnsi="Times New Roman" w:cs="Times New Roman"/>
          <w:b/>
        </w:rPr>
        <w:t>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 w:rsidRPr="00E23D82">
        <w:rPr>
          <w:rFonts w:ascii="Times New Roman" w:hAnsi="Times New Roman" w:cs="Times New Roman"/>
        </w:rPr>
        <w:t>дней</w:t>
      </w:r>
      <w:r w:rsidRPr="00E23D82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</w:t>
      </w:r>
      <w:r w:rsidRPr="00AE6E16">
        <w:rPr>
          <w:rFonts w:ascii="Times New Roman" w:hAnsi="Times New Roman"/>
        </w:rPr>
        <w:lastRenderedPageBreak/>
        <w:t xml:space="preserve">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ст. 16 Федерального закона</w:t>
      </w:r>
      <w:r w:rsidR="00E23D82">
        <w:rPr>
          <w:rFonts w:ascii="Times New Roman" w:hAnsi="Times New Roman" w:cs="Times New Roman"/>
          <w:sz w:val="24"/>
          <w:szCs w:val="24"/>
        </w:rPr>
        <w:t xml:space="preserve"> о приватизации от 21.12.2001 </w:t>
      </w:r>
      <w:r w:rsidRPr="00AE6E16">
        <w:rPr>
          <w:rFonts w:ascii="Times New Roman" w:hAnsi="Times New Roman" w:cs="Times New Roman"/>
          <w:sz w:val="24"/>
          <w:szCs w:val="24"/>
        </w:rPr>
        <w:t xml:space="preserve"> № 178-ФЗ". </w:t>
      </w:r>
    </w:p>
    <w:p w:rsidR="00F326ED" w:rsidRPr="0038311E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11E">
        <w:rPr>
          <w:rFonts w:ascii="Times New Roman" w:hAnsi="Times New Roman" w:cs="Times New Roman"/>
          <w:b/>
          <w:sz w:val="24"/>
          <w:szCs w:val="24"/>
        </w:rPr>
        <w:t xml:space="preserve">Дата начала подачи заявок </w:t>
      </w:r>
      <w:r w:rsidR="00306FA3">
        <w:rPr>
          <w:rFonts w:ascii="Times New Roman" w:hAnsi="Times New Roman" w:cs="Times New Roman"/>
          <w:b/>
          <w:sz w:val="24"/>
          <w:szCs w:val="24"/>
        </w:rPr>
        <w:t>25</w:t>
      </w:r>
      <w:r w:rsidR="00E23D82" w:rsidRPr="0038311E">
        <w:rPr>
          <w:rFonts w:ascii="Times New Roman" w:hAnsi="Times New Roman" w:cs="Times New Roman"/>
          <w:b/>
          <w:sz w:val="24"/>
          <w:szCs w:val="24"/>
        </w:rPr>
        <w:t>.1</w:t>
      </w:r>
      <w:r w:rsidR="00306FA3">
        <w:rPr>
          <w:rFonts w:ascii="Times New Roman" w:hAnsi="Times New Roman" w:cs="Times New Roman"/>
          <w:b/>
          <w:sz w:val="24"/>
          <w:szCs w:val="24"/>
        </w:rPr>
        <w:t>1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.2021</w:t>
      </w:r>
    </w:p>
    <w:p w:rsidR="00F326ED" w:rsidRPr="0038311E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11E">
        <w:rPr>
          <w:rFonts w:ascii="Times New Roman" w:hAnsi="Times New Roman" w:cs="Times New Roman"/>
          <w:b/>
          <w:sz w:val="24"/>
          <w:szCs w:val="24"/>
        </w:rPr>
        <w:t xml:space="preserve">Дата окончания подачи заявок 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20.</w:t>
      </w:r>
      <w:r w:rsidR="00E23D82" w:rsidRPr="0038311E">
        <w:rPr>
          <w:rFonts w:ascii="Times New Roman" w:hAnsi="Times New Roman" w:cs="Times New Roman"/>
          <w:b/>
          <w:sz w:val="24"/>
          <w:szCs w:val="24"/>
        </w:rPr>
        <w:t>12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.2021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A34DD8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2</w:t>
      </w:r>
      <w:r w:rsidR="00306FA3">
        <w:rPr>
          <w:rFonts w:ascii="Times New Roman" w:hAnsi="Times New Roman" w:cs="Times New Roman"/>
          <w:b/>
          <w:sz w:val="24"/>
          <w:szCs w:val="24"/>
        </w:rPr>
        <w:t>1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.</w:t>
      </w:r>
      <w:r w:rsidR="00E23D82" w:rsidRPr="0038311E">
        <w:rPr>
          <w:rFonts w:ascii="Times New Roman" w:hAnsi="Times New Roman" w:cs="Times New Roman"/>
          <w:b/>
          <w:sz w:val="24"/>
          <w:szCs w:val="24"/>
        </w:rPr>
        <w:t>12</w:t>
      </w:r>
      <w:r w:rsidR="00A34DD8" w:rsidRPr="0038311E">
        <w:rPr>
          <w:rFonts w:ascii="Times New Roman" w:hAnsi="Times New Roman" w:cs="Times New Roman"/>
          <w:b/>
          <w:sz w:val="24"/>
          <w:szCs w:val="24"/>
        </w:rPr>
        <w:t>.2021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</w:t>
      </w:r>
      <w:r w:rsidRPr="00AE6E16">
        <w:lastRenderedPageBreak/>
        <w:t>официальном сайте Российской Федерации для размещения информации о проведении торгов www.torgi.gov.ru,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2</w:t>
      </w:r>
      <w:r w:rsidR="00306FA3">
        <w:rPr>
          <w:rFonts w:ascii="Times New Roman" w:hAnsi="Times New Roman" w:cs="Times New Roman"/>
          <w:b/>
          <w:sz w:val="24"/>
          <w:szCs w:val="24"/>
        </w:rPr>
        <w:t>2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</w:t>
      </w:r>
      <w:r w:rsidR="00E23D82">
        <w:rPr>
          <w:rFonts w:ascii="Times New Roman" w:hAnsi="Times New Roman" w:cs="Times New Roman"/>
          <w:b/>
          <w:sz w:val="24"/>
          <w:szCs w:val="24"/>
        </w:rPr>
        <w:t>12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.2021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государственного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3876AF" w:rsidP="00F326ED"/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A580B"/>
    <w:rsid w:val="000C3D6E"/>
    <w:rsid w:val="0017442A"/>
    <w:rsid w:val="001845A2"/>
    <w:rsid w:val="001C0B62"/>
    <w:rsid w:val="00285A83"/>
    <w:rsid w:val="00306FA3"/>
    <w:rsid w:val="0038311E"/>
    <w:rsid w:val="00385C05"/>
    <w:rsid w:val="003876AF"/>
    <w:rsid w:val="003D00C5"/>
    <w:rsid w:val="0047736B"/>
    <w:rsid w:val="004C7C04"/>
    <w:rsid w:val="0054748C"/>
    <w:rsid w:val="00567E25"/>
    <w:rsid w:val="006742E8"/>
    <w:rsid w:val="006A471D"/>
    <w:rsid w:val="0076222A"/>
    <w:rsid w:val="00773CEB"/>
    <w:rsid w:val="007D0758"/>
    <w:rsid w:val="008654BC"/>
    <w:rsid w:val="0096332C"/>
    <w:rsid w:val="00A34DD8"/>
    <w:rsid w:val="00A70A04"/>
    <w:rsid w:val="00AB23C2"/>
    <w:rsid w:val="00AE6E16"/>
    <w:rsid w:val="00B24DFD"/>
    <w:rsid w:val="00B63F67"/>
    <w:rsid w:val="00D47736"/>
    <w:rsid w:val="00DE7E19"/>
    <w:rsid w:val="00DF05E2"/>
    <w:rsid w:val="00E23D82"/>
    <w:rsid w:val="00E62937"/>
    <w:rsid w:val="00F029E7"/>
    <w:rsid w:val="00F326ED"/>
    <w:rsid w:val="00F3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ZavAdmZem</cp:lastModifiedBy>
  <cp:revision>2</cp:revision>
  <cp:lastPrinted>2021-11-24T05:29:00Z</cp:lastPrinted>
  <dcterms:created xsi:type="dcterms:W3CDTF">2021-11-24T05:29:00Z</dcterms:created>
  <dcterms:modified xsi:type="dcterms:W3CDTF">2021-11-24T05:29:00Z</dcterms:modified>
</cp:coreProperties>
</file>