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5C" w:rsidRPr="001110B7" w:rsidRDefault="001F325C" w:rsidP="001F325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283"/>
        <w:jc w:val="right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>Приложение №2</w:t>
      </w:r>
    </w:p>
    <w:p w:rsidR="001F325C" w:rsidRPr="001110B7" w:rsidRDefault="001F325C" w:rsidP="001F325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283"/>
        <w:jc w:val="right"/>
        <w:rPr>
          <w:rFonts w:eastAsia="Calibri"/>
          <w:bCs/>
          <w:color w:val="000000"/>
          <w:sz w:val="24"/>
          <w:szCs w:val="24"/>
          <w:lang w:eastAsia="en-US"/>
        </w:rPr>
      </w:pPr>
      <w:r w:rsidRPr="001110B7">
        <w:rPr>
          <w:rFonts w:eastAsia="Calibri"/>
          <w:bCs/>
          <w:color w:val="000000"/>
          <w:sz w:val="24"/>
          <w:szCs w:val="24"/>
          <w:lang w:eastAsia="en-US"/>
        </w:rPr>
        <w:t>к информационному сообщению</w:t>
      </w:r>
    </w:p>
    <w:p w:rsidR="001F325C" w:rsidRPr="001110B7" w:rsidRDefault="001F325C" w:rsidP="001F325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283"/>
        <w:jc w:val="right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1F325C" w:rsidRPr="001110B7" w:rsidRDefault="001F325C" w:rsidP="001F325C">
      <w:pPr>
        <w:tabs>
          <w:tab w:val="right" w:pos="9072"/>
        </w:tabs>
        <w:ind w:firstLine="810"/>
        <w:jc w:val="center"/>
        <w:rPr>
          <w:b/>
          <w:spacing w:val="-3"/>
          <w:sz w:val="24"/>
          <w:szCs w:val="24"/>
          <w:lang w:eastAsia="ru-RU"/>
        </w:rPr>
      </w:pPr>
      <w:r w:rsidRPr="001110B7">
        <w:rPr>
          <w:b/>
          <w:spacing w:val="-3"/>
          <w:sz w:val="24"/>
          <w:szCs w:val="24"/>
          <w:lang w:eastAsia="ru-RU"/>
        </w:rPr>
        <w:t>ПРОЕКТ ДОГОВОРА КУПЛИ-ПРОДАЖИ</w:t>
      </w:r>
    </w:p>
    <w:p w:rsidR="001F325C" w:rsidRDefault="001F325C" w:rsidP="001F325C">
      <w:pPr>
        <w:tabs>
          <w:tab w:val="right" w:pos="9072"/>
        </w:tabs>
        <w:ind w:firstLine="810"/>
        <w:jc w:val="center"/>
        <w:rPr>
          <w:b/>
          <w:spacing w:val="-3"/>
          <w:sz w:val="24"/>
          <w:szCs w:val="24"/>
          <w:lang w:eastAsia="ru-RU"/>
        </w:rPr>
      </w:pPr>
      <w:r w:rsidRPr="001110B7">
        <w:rPr>
          <w:b/>
          <w:spacing w:val="-3"/>
          <w:sz w:val="24"/>
          <w:szCs w:val="24"/>
          <w:lang w:eastAsia="ru-RU"/>
        </w:rPr>
        <w:t>МУНИЦИПАЛЬНОГО ИМУЩЕСТВА</w:t>
      </w:r>
    </w:p>
    <w:tbl>
      <w:tblPr>
        <w:tblW w:w="9889" w:type="dxa"/>
        <w:tblLayout w:type="fixed"/>
        <w:tblLook w:val="0000"/>
      </w:tblPr>
      <w:tblGrid>
        <w:gridCol w:w="5778"/>
        <w:gridCol w:w="4111"/>
      </w:tblGrid>
      <w:tr w:rsidR="000956FC" w:rsidRPr="001110B7" w:rsidTr="001F325C">
        <w:tc>
          <w:tcPr>
            <w:tcW w:w="5778" w:type="dxa"/>
            <w:shd w:val="clear" w:color="auto" w:fill="auto"/>
          </w:tcPr>
          <w:p w:rsidR="000956FC" w:rsidRPr="001110B7" w:rsidRDefault="001110B7" w:rsidP="00644BB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956FC" w:rsidRPr="001110B7">
              <w:rPr>
                <w:sz w:val="24"/>
                <w:szCs w:val="24"/>
              </w:rPr>
              <w:t xml:space="preserve">ород </w:t>
            </w:r>
            <w:r w:rsidR="00B40DDB">
              <w:rPr>
                <w:sz w:val="24"/>
                <w:szCs w:val="24"/>
              </w:rPr>
              <w:t>Заволжск</w:t>
            </w:r>
          </w:p>
          <w:p w:rsidR="000956FC" w:rsidRPr="001110B7" w:rsidRDefault="000956FC" w:rsidP="001C1A99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0956FC" w:rsidRPr="001110B7" w:rsidRDefault="000956FC" w:rsidP="001C1A99">
            <w:pPr>
              <w:widowControl w:val="0"/>
              <w:ind w:left="176"/>
              <w:rPr>
                <w:sz w:val="24"/>
                <w:szCs w:val="24"/>
              </w:rPr>
            </w:pPr>
            <w:r w:rsidRPr="001110B7">
              <w:rPr>
                <w:sz w:val="24"/>
                <w:szCs w:val="24"/>
              </w:rPr>
              <w:t xml:space="preserve">      «____»</w:t>
            </w:r>
            <w:r w:rsidR="001C1A99" w:rsidRPr="001110B7">
              <w:rPr>
                <w:sz w:val="24"/>
                <w:szCs w:val="24"/>
              </w:rPr>
              <w:t xml:space="preserve"> </w:t>
            </w:r>
            <w:r w:rsidRPr="001110B7">
              <w:rPr>
                <w:sz w:val="24"/>
                <w:szCs w:val="24"/>
              </w:rPr>
              <w:t>___________20___года</w:t>
            </w:r>
          </w:p>
        </w:tc>
      </w:tr>
    </w:tbl>
    <w:p w:rsidR="001F325C" w:rsidRPr="001110B7" w:rsidRDefault="00B40DDB" w:rsidP="001F325C">
      <w:pPr>
        <w:widowControl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</w:t>
      </w:r>
      <w:r w:rsidR="001F325C" w:rsidRPr="001110B7">
        <w:rPr>
          <w:sz w:val="24"/>
          <w:szCs w:val="24"/>
        </w:rPr>
        <w:t xml:space="preserve"> именуемый в дальнейшем «Продавец», в лице </w:t>
      </w:r>
      <w:r>
        <w:rPr>
          <w:sz w:val="24"/>
          <w:szCs w:val="24"/>
        </w:rPr>
        <w:t>________________</w:t>
      </w:r>
      <w:r w:rsidR="001F325C" w:rsidRPr="001110B7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</w:t>
      </w:r>
      <w:r w:rsidR="001F325C" w:rsidRPr="001110B7">
        <w:rPr>
          <w:sz w:val="24"/>
          <w:szCs w:val="24"/>
        </w:rPr>
        <w:t xml:space="preserve"> </w:t>
      </w:r>
      <w:r w:rsidR="001C1A99" w:rsidRPr="001110B7">
        <w:rPr>
          <w:sz w:val="24"/>
          <w:szCs w:val="24"/>
        </w:rPr>
        <w:t xml:space="preserve">с одной стороны, </w:t>
      </w:r>
      <w:r w:rsidR="001F325C" w:rsidRPr="001110B7">
        <w:rPr>
          <w:sz w:val="24"/>
          <w:szCs w:val="24"/>
        </w:rPr>
        <w:t>и _____(для физических лиц:</w:t>
      </w:r>
      <w:proofErr w:type="gramEnd"/>
      <w:r w:rsidR="001F325C" w:rsidRPr="001110B7">
        <w:rPr>
          <w:sz w:val="24"/>
          <w:szCs w:val="24"/>
        </w:rPr>
        <w:t xml:space="preserve"> ФИО, серия и номер паспорта, дата и время его выдачи, гражданство, год рождения; пол; </w:t>
      </w:r>
      <w:proofErr w:type="gramStart"/>
      <w:r w:rsidR="001F325C" w:rsidRPr="001110B7">
        <w:rPr>
          <w:sz w:val="24"/>
          <w:szCs w:val="24"/>
        </w:rPr>
        <w:t>для юридических лиц: полное наименование организации, основной государственный регистрационный номер), в лице _</w:t>
      </w:r>
      <w:r w:rsidR="00D0523F" w:rsidRPr="001110B7">
        <w:rPr>
          <w:sz w:val="24"/>
          <w:szCs w:val="24"/>
        </w:rPr>
        <w:softHyphen/>
      </w:r>
      <w:r w:rsidR="00D0523F" w:rsidRPr="001110B7">
        <w:rPr>
          <w:sz w:val="24"/>
          <w:szCs w:val="24"/>
        </w:rPr>
        <w:softHyphen/>
      </w:r>
      <w:r w:rsidR="00D0523F" w:rsidRPr="001110B7">
        <w:rPr>
          <w:sz w:val="24"/>
          <w:szCs w:val="24"/>
        </w:rPr>
        <w:softHyphen/>
      </w:r>
      <w:r w:rsidR="00D0523F" w:rsidRPr="001110B7">
        <w:rPr>
          <w:sz w:val="24"/>
          <w:szCs w:val="24"/>
        </w:rPr>
        <w:softHyphen/>
      </w:r>
      <w:r w:rsidR="00D0523F" w:rsidRPr="001110B7">
        <w:rPr>
          <w:sz w:val="24"/>
          <w:szCs w:val="24"/>
        </w:rPr>
        <w:softHyphen/>
      </w:r>
      <w:r w:rsidR="001F325C" w:rsidRPr="001110B7">
        <w:rPr>
          <w:sz w:val="24"/>
          <w:szCs w:val="24"/>
        </w:rPr>
        <w:t xml:space="preserve">____(для юридических лиц: должность, ФИО), именуемый в дальнейшем «Покупатель», в соответствии с Федеральным законом от 21.12.2001 № 178-ФЗ «О приватизации государственного и муниципального имущества»  и </w:t>
      </w:r>
      <w:r w:rsidR="001C1A99" w:rsidRPr="001110B7">
        <w:rPr>
          <w:sz w:val="24"/>
          <w:szCs w:val="24"/>
        </w:rPr>
        <w:t xml:space="preserve">именуемый в дальнейшем «Покупатель», с другой  стороны, </w:t>
      </w:r>
      <w:r w:rsidR="000956FC" w:rsidRPr="001110B7">
        <w:rPr>
          <w:sz w:val="24"/>
          <w:szCs w:val="24"/>
        </w:rPr>
        <w:t>в соответствии со ст. 18 Федерального закона  от 21 декабря 2001 г. № 178-ФЗ «О приватизации государственного и</w:t>
      </w:r>
      <w:proofErr w:type="gramEnd"/>
      <w:r w:rsidR="000956FC" w:rsidRPr="001110B7">
        <w:rPr>
          <w:sz w:val="24"/>
          <w:szCs w:val="24"/>
        </w:rPr>
        <w:t xml:space="preserve"> муниципального имущества», с Положением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</w:t>
      </w:r>
      <w:r>
        <w:rPr>
          <w:sz w:val="24"/>
          <w:szCs w:val="24"/>
        </w:rPr>
        <w:t xml:space="preserve"> </w:t>
      </w:r>
      <w:r w:rsidR="000956FC" w:rsidRPr="001110B7">
        <w:rPr>
          <w:sz w:val="24"/>
          <w:szCs w:val="24"/>
        </w:rPr>
        <w:t xml:space="preserve">г.  № 860, </w:t>
      </w:r>
      <w:r w:rsidR="001F325C" w:rsidRPr="001110B7">
        <w:rPr>
          <w:sz w:val="24"/>
          <w:szCs w:val="24"/>
        </w:rPr>
        <w:t>заключили настоящий Договор о нижеследующем:</w:t>
      </w:r>
    </w:p>
    <w:p w:rsidR="000956FC" w:rsidRPr="001110B7" w:rsidRDefault="000956FC" w:rsidP="001110B7">
      <w:pPr>
        <w:pStyle w:val="a9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1110B7">
        <w:rPr>
          <w:b/>
          <w:sz w:val="24"/>
          <w:szCs w:val="24"/>
        </w:rPr>
        <w:t>Предмет договора</w:t>
      </w:r>
    </w:p>
    <w:p w:rsidR="001110B7" w:rsidRPr="001110B7" w:rsidRDefault="001110B7" w:rsidP="001110B7">
      <w:pPr>
        <w:pStyle w:val="a9"/>
        <w:widowControl w:val="0"/>
        <w:ind w:left="927"/>
        <w:rPr>
          <w:sz w:val="24"/>
          <w:szCs w:val="24"/>
        </w:rPr>
      </w:pPr>
    </w:p>
    <w:p w:rsidR="000956FC" w:rsidRPr="001110B7" w:rsidRDefault="000956FC" w:rsidP="001110B7">
      <w:pPr>
        <w:pStyle w:val="a4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1110B7">
        <w:rPr>
          <w:sz w:val="24"/>
          <w:szCs w:val="24"/>
        </w:rPr>
        <w:t>1.1. 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оплатить установленную цену за следующее недвижимое имущество</w:t>
      </w:r>
      <w:r w:rsidR="001F325C" w:rsidRPr="001110B7">
        <w:rPr>
          <w:sz w:val="24"/>
          <w:szCs w:val="24"/>
        </w:rPr>
        <w:t xml:space="preserve"> (дале</w:t>
      </w:r>
      <w:proofErr w:type="gramStart"/>
      <w:r w:rsidR="001F325C" w:rsidRPr="001110B7">
        <w:rPr>
          <w:sz w:val="24"/>
          <w:szCs w:val="24"/>
        </w:rPr>
        <w:t>е-</w:t>
      </w:r>
      <w:proofErr w:type="gramEnd"/>
      <w:r w:rsidR="001F325C" w:rsidRPr="001110B7">
        <w:rPr>
          <w:sz w:val="24"/>
          <w:szCs w:val="24"/>
        </w:rPr>
        <w:t xml:space="preserve"> Объект)</w:t>
      </w:r>
      <w:r w:rsidRPr="001110B7">
        <w:rPr>
          <w:b/>
          <w:sz w:val="24"/>
          <w:szCs w:val="24"/>
        </w:rPr>
        <w:t>:</w:t>
      </w:r>
      <w:r w:rsidRPr="001110B7">
        <w:rPr>
          <w:sz w:val="24"/>
          <w:szCs w:val="24"/>
        </w:rPr>
        <w:t xml:space="preserve"> </w:t>
      </w:r>
      <w:r w:rsidR="00B40DDB">
        <w:rPr>
          <w:sz w:val="24"/>
          <w:szCs w:val="24"/>
        </w:rPr>
        <w:t>__________________________</w:t>
      </w:r>
      <w:r w:rsidR="001C1A99" w:rsidRPr="001110B7">
        <w:rPr>
          <w:sz w:val="24"/>
          <w:szCs w:val="24"/>
        </w:rPr>
        <w:t xml:space="preserve"> (далее - Имущество), принадлежащие Продавцу на основании:__</w:t>
      </w:r>
      <w:r w:rsidRPr="001110B7">
        <w:rPr>
          <w:sz w:val="24"/>
          <w:szCs w:val="24"/>
        </w:rPr>
        <w:t>____________________________</w:t>
      </w:r>
    </w:p>
    <w:p w:rsidR="000956FC" w:rsidRPr="001110B7" w:rsidRDefault="000956FC" w:rsidP="000956FC">
      <w:pPr>
        <w:tabs>
          <w:tab w:val="left" w:pos="284"/>
        </w:tabs>
        <w:ind w:right="-1" w:firstLine="567"/>
        <w:contextualSpacing/>
        <w:jc w:val="both"/>
        <w:rPr>
          <w:sz w:val="24"/>
          <w:szCs w:val="24"/>
        </w:rPr>
      </w:pPr>
      <w:r w:rsidRPr="001110B7">
        <w:rPr>
          <w:sz w:val="24"/>
          <w:szCs w:val="24"/>
        </w:rPr>
        <w:t xml:space="preserve">1.3. </w:t>
      </w:r>
      <w:proofErr w:type="gramStart"/>
      <w:r w:rsidR="001C1A99" w:rsidRPr="001110B7">
        <w:rPr>
          <w:sz w:val="24"/>
          <w:szCs w:val="24"/>
        </w:rPr>
        <w:t>Имущество, приобретённое</w:t>
      </w:r>
      <w:r w:rsidRPr="001110B7">
        <w:rPr>
          <w:sz w:val="24"/>
          <w:szCs w:val="24"/>
        </w:rPr>
        <w:t xml:space="preserve"> в собственность Покупателем никому не продан</w:t>
      </w:r>
      <w:r w:rsidR="001C1A99" w:rsidRPr="001110B7">
        <w:rPr>
          <w:sz w:val="24"/>
          <w:szCs w:val="24"/>
        </w:rPr>
        <w:t>о</w:t>
      </w:r>
      <w:proofErr w:type="gramEnd"/>
      <w:r w:rsidRPr="001110B7">
        <w:rPr>
          <w:sz w:val="24"/>
          <w:szCs w:val="24"/>
        </w:rPr>
        <w:t>, не заложен</w:t>
      </w:r>
      <w:r w:rsidR="001C1A99" w:rsidRPr="001110B7">
        <w:rPr>
          <w:sz w:val="24"/>
          <w:szCs w:val="24"/>
        </w:rPr>
        <w:t>о</w:t>
      </w:r>
      <w:r w:rsidRPr="001110B7">
        <w:rPr>
          <w:sz w:val="24"/>
          <w:szCs w:val="24"/>
        </w:rPr>
        <w:t xml:space="preserve">, под арестом и запрещением не состоит, споров о </w:t>
      </w:r>
      <w:r w:rsidR="001C1A99" w:rsidRPr="001110B7">
        <w:rPr>
          <w:sz w:val="24"/>
          <w:szCs w:val="24"/>
        </w:rPr>
        <w:t>нем</w:t>
      </w:r>
      <w:r w:rsidRPr="001110B7">
        <w:rPr>
          <w:sz w:val="24"/>
          <w:szCs w:val="24"/>
        </w:rPr>
        <w:t xml:space="preserve"> не имеется, обременен</w:t>
      </w:r>
      <w:r w:rsidR="001C1A99" w:rsidRPr="001110B7">
        <w:rPr>
          <w:sz w:val="24"/>
          <w:szCs w:val="24"/>
        </w:rPr>
        <w:t>ий нет</w:t>
      </w:r>
      <w:r w:rsidRPr="001110B7">
        <w:rPr>
          <w:sz w:val="24"/>
          <w:szCs w:val="24"/>
        </w:rPr>
        <w:t>.</w:t>
      </w:r>
    </w:p>
    <w:p w:rsidR="000956FC" w:rsidRPr="001110B7" w:rsidRDefault="000956FC" w:rsidP="000956FC">
      <w:pPr>
        <w:tabs>
          <w:tab w:val="left" w:pos="284"/>
        </w:tabs>
        <w:ind w:right="-1" w:firstLine="567"/>
        <w:contextualSpacing/>
        <w:jc w:val="both"/>
        <w:rPr>
          <w:sz w:val="24"/>
          <w:szCs w:val="24"/>
        </w:rPr>
      </w:pPr>
      <w:r w:rsidRPr="001110B7">
        <w:rPr>
          <w:sz w:val="24"/>
          <w:szCs w:val="24"/>
        </w:rPr>
        <w:t xml:space="preserve">1.4. Покупатель удовлетворен состоянием </w:t>
      </w:r>
      <w:r w:rsidR="001C1A99" w:rsidRPr="001110B7">
        <w:rPr>
          <w:sz w:val="24"/>
          <w:szCs w:val="24"/>
        </w:rPr>
        <w:t>Имущества, с которым</w:t>
      </w:r>
      <w:r w:rsidRPr="001110B7">
        <w:rPr>
          <w:sz w:val="24"/>
          <w:szCs w:val="24"/>
        </w:rPr>
        <w:t xml:space="preserve"> ознакомлен путем </w:t>
      </w:r>
      <w:r w:rsidR="001C1A99" w:rsidRPr="001110B7">
        <w:rPr>
          <w:sz w:val="24"/>
          <w:szCs w:val="24"/>
        </w:rPr>
        <w:t>его</w:t>
      </w:r>
      <w:r w:rsidRPr="001110B7">
        <w:rPr>
          <w:sz w:val="24"/>
          <w:szCs w:val="24"/>
        </w:rPr>
        <w:t xml:space="preserve"> осмотра, произведенного перед подписанием настоящего договора.</w:t>
      </w:r>
    </w:p>
    <w:p w:rsidR="001F325C" w:rsidRPr="001110B7" w:rsidRDefault="001F325C" w:rsidP="000956FC">
      <w:pPr>
        <w:tabs>
          <w:tab w:val="left" w:pos="284"/>
        </w:tabs>
        <w:ind w:right="-1" w:firstLine="567"/>
        <w:contextualSpacing/>
        <w:jc w:val="both"/>
        <w:rPr>
          <w:sz w:val="24"/>
          <w:szCs w:val="24"/>
        </w:rPr>
      </w:pPr>
    </w:p>
    <w:p w:rsidR="001F325C" w:rsidRPr="001110B7" w:rsidRDefault="001F325C" w:rsidP="001110B7">
      <w:pPr>
        <w:pStyle w:val="a9"/>
        <w:numPr>
          <w:ilvl w:val="0"/>
          <w:numId w:val="2"/>
        </w:num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center"/>
        <w:rPr>
          <w:b/>
          <w:spacing w:val="-3"/>
          <w:sz w:val="24"/>
          <w:szCs w:val="24"/>
          <w:lang w:eastAsia="ru-RU"/>
        </w:rPr>
      </w:pPr>
      <w:r w:rsidRPr="001110B7">
        <w:rPr>
          <w:b/>
          <w:spacing w:val="-3"/>
          <w:sz w:val="24"/>
          <w:szCs w:val="24"/>
          <w:lang w:eastAsia="ru-RU"/>
        </w:rPr>
        <w:t>Расчеты по Договору.</w:t>
      </w:r>
    </w:p>
    <w:p w:rsidR="001110B7" w:rsidRPr="001110B7" w:rsidRDefault="001110B7" w:rsidP="001110B7">
      <w:pPr>
        <w:pStyle w:val="a9"/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left="927"/>
        <w:rPr>
          <w:b/>
          <w:spacing w:val="-3"/>
          <w:sz w:val="24"/>
          <w:szCs w:val="24"/>
          <w:lang w:eastAsia="ru-RU"/>
        </w:rPr>
      </w:pPr>
    </w:p>
    <w:p w:rsidR="001F325C" w:rsidRPr="001110B7" w:rsidRDefault="001F325C" w:rsidP="001F325C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ab/>
      </w:r>
      <w:r w:rsidRPr="001110B7">
        <w:rPr>
          <w:sz w:val="24"/>
          <w:szCs w:val="24"/>
          <w:lang w:eastAsia="ru-RU"/>
        </w:rPr>
        <w:t>2.1.</w:t>
      </w:r>
      <w:r w:rsidRPr="001110B7">
        <w:rPr>
          <w:sz w:val="24"/>
          <w:szCs w:val="24"/>
          <w:lang w:eastAsia="ru-RU"/>
        </w:rPr>
        <w:tab/>
        <w:t>Оплата за «объект» производится в рублях.</w:t>
      </w:r>
    </w:p>
    <w:p w:rsidR="001F325C" w:rsidRPr="001110B7" w:rsidRDefault="001F325C" w:rsidP="001F325C">
      <w:pPr>
        <w:suppressAutoHyphens w:val="0"/>
        <w:ind w:right="-2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 xml:space="preserve">          2.2. «Покупатель </w:t>
      </w:r>
      <w:proofErr w:type="gramStart"/>
      <w:r w:rsidRPr="001110B7">
        <w:rPr>
          <w:sz w:val="24"/>
          <w:szCs w:val="24"/>
          <w:lang w:eastAsia="ru-RU"/>
        </w:rPr>
        <w:t>оплачивает стоимость «объекта</w:t>
      </w:r>
      <w:proofErr w:type="gramEnd"/>
      <w:r w:rsidRPr="001110B7">
        <w:rPr>
          <w:sz w:val="24"/>
          <w:szCs w:val="24"/>
          <w:lang w:eastAsia="ru-RU"/>
        </w:rPr>
        <w:t>», указанного в п.1.1, настоящего договора, в сумме _____ руб. (</w:t>
      </w:r>
      <w:r w:rsidRPr="001110B7">
        <w:rPr>
          <w:i/>
          <w:sz w:val="24"/>
          <w:szCs w:val="24"/>
          <w:lang w:eastAsia="ru-RU"/>
        </w:rPr>
        <w:t>сумма прописью</w:t>
      </w:r>
      <w:r w:rsidRPr="001110B7">
        <w:rPr>
          <w:sz w:val="24"/>
          <w:szCs w:val="24"/>
          <w:lang w:eastAsia="ru-RU"/>
        </w:rPr>
        <w:t>), в том числе:</w:t>
      </w:r>
    </w:p>
    <w:p w:rsidR="001F325C" w:rsidRPr="001110B7" w:rsidRDefault="001F325C" w:rsidP="001F325C">
      <w:pPr>
        <w:tabs>
          <w:tab w:val="left" w:pos="0"/>
          <w:tab w:val="left" w:pos="630"/>
        </w:tabs>
        <w:suppressAutoHyphens w:val="0"/>
        <w:ind w:right="-2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ab/>
        <w:t>- стоимость объекта, указанного в подпункте 1.1.1.</w:t>
      </w:r>
    </w:p>
    <w:p w:rsidR="001F325C" w:rsidRPr="001110B7" w:rsidRDefault="001F325C" w:rsidP="001F325C">
      <w:pPr>
        <w:tabs>
          <w:tab w:val="left" w:pos="0"/>
          <w:tab w:val="left" w:pos="630"/>
        </w:tabs>
        <w:suppressAutoHyphens w:val="0"/>
        <w:ind w:right="-2" w:firstLine="540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>Сумма задатка, предварительно внесенная «Покупателем» в размере ____ руб. (</w:t>
      </w:r>
      <w:r w:rsidRPr="001110B7">
        <w:rPr>
          <w:i/>
          <w:sz w:val="24"/>
          <w:szCs w:val="24"/>
          <w:lang w:eastAsia="ru-RU"/>
        </w:rPr>
        <w:t>сумма прописью</w:t>
      </w:r>
      <w:r w:rsidRPr="001110B7">
        <w:rPr>
          <w:sz w:val="24"/>
          <w:szCs w:val="24"/>
          <w:lang w:eastAsia="ru-RU"/>
        </w:rPr>
        <w:t>), засчитывается в счет оплаты стоимости «объекта», указанного в подпункте 1.1.1 настоящего Договора.</w:t>
      </w:r>
    </w:p>
    <w:p w:rsidR="001F325C" w:rsidRPr="001110B7" w:rsidRDefault="001F325C" w:rsidP="001F325C">
      <w:pPr>
        <w:suppressAutoHyphens w:val="0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ab/>
        <w:t xml:space="preserve">2.3. «Покупатель» перечисляет стоимость «объекта», указанного в подпункте 1.1.1 настоящего Договора, на счет «Продавца» не позднее 15 календарных дней со дня подписания договора. </w:t>
      </w:r>
    </w:p>
    <w:p w:rsidR="001F325C" w:rsidRPr="001110B7" w:rsidRDefault="001F325C" w:rsidP="001F325C">
      <w:pPr>
        <w:suppressAutoHyphens w:val="0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1F325C" w:rsidRDefault="00B40DDB" w:rsidP="001110B7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  <w:r w:rsidR="00184FDE">
        <w:rPr>
          <w:sz w:val="24"/>
          <w:szCs w:val="24"/>
          <w:lang w:eastAsia="ru-RU"/>
        </w:rPr>
        <w:t>.</w:t>
      </w:r>
    </w:p>
    <w:p w:rsidR="001F325C" w:rsidRPr="001110B7" w:rsidRDefault="001F325C" w:rsidP="001F325C">
      <w:pPr>
        <w:suppressAutoHyphens w:val="0"/>
        <w:ind w:right="-2" w:firstLine="630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>Назначение платежа:</w:t>
      </w:r>
    </w:p>
    <w:p w:rsidR="001F325C" w:rsidRPr="001110B7" w:rsidRDefault="001F325C" w:rsidP="001110B7">
      <w:pPr>
        <w:suppressAutoHyphens w:val="0"/>
        <w:ind w:right="-2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>«Оплата за нежилое (помещение, здание с земельным участком</w:t>
      </w:r>
      <w:proofErr w:type="gramStart"/>
      <w:r w:rsidRPr="001110B7">
        <w:rPr>
          <w:sz w:val="24"/>
          <w:szCs w:val="24"/>
          <w:lang w:eastAsia="ru-RU"/>
        </w:rPr>
        <w:t xml:space="preserve">,) ______,  </w:t>
      </w:r>
      <w:proofErr w:type="gramEnd"/>
      <w:r w:rsidRPr="001110B7">
        <w:rPr>
          <w:sz w:val="24"/>
          <w:szCs w:val="24"/>
          <w:lang w:eastAsia="ru-RU"/>
        </w:rPr>
        <w:t>расположенное по адресу: _________, договор купли - продажи № ____ от «_____» _______________2021 года».</w:t>
      </w:r>
    </w:p>
    <w:p w:rsidR="001F325C" w:rsidRPr="001110B7" w:rsidRDefault="001F325C" w:rsidP="001F325C">
      <w:pPr>
        <w:suppressAutoHyphens w:val="0"/>
        <w:ind w:right="-2" w:firstLine="720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lastRenderedPageBreak/>
        <w:t>2.5. Обязательство «Покупателя» по уплате налога на добавленную стоимость предусмотрено ст. 161 Налогового Кодекса РФ.</w:t>
      </w:r>
    </w:p>
    <w:p w:rsidR="001F325C" w:rsidRPr="001110B7" w:rsidRDefault="001F325C" w:rsidP="001F325C">
      <w:pPr>
        <w:suppressAutoHyphens w:val="0"/>
        <w:ind w:right="-2" w:firstLine="720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1110B7">
        <w:rPr>
          <w:spacing w:val="-3"/>
          <w:sz w:val="24"/>
          <w:szCs w:val="24"/>
          <w:lang w:eastAsia="ru-RU"/>
        </w:rPr>
        <w:t>«Продавца».</w:t>
      </w:r>
    </w:p>
    <w:p w:rsidR="001F325C" w:rsidRPr="001110B7" w:rsidRDefault="001F325C" w:rsidP="001F325C">
      <w:pPr>
        <w:suppressAutoHyphens w:val="0"/>
        <w:ind w:right="-2" w:firstLine="720"/>
        <w:jc w:val="both"/>
        <w:rPr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2.7. Подтверждением оплаты «объекта» является акт приема-передачи «объекта».</w:t>
      </w:r>
    </w:p>
    <w:p w:rsidR="001F325C" w:rsidRDefault="001F325C" w:rsidP="001F325C">
      <w:pPr>
        <w:suppressAutoHyphens w:val="0"/>
        <w:ind w:right="-2" w:firstLine="72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2.8. Оплата по договору третьими лицами не допускается.</w:t>
      </w:r>
      <w:r w:rsidR="001110B7">
        <w:rPr>
          <w:spacing w:val="-3"/>
          <w:sz w:val="24"/>
          <w:szCs w:val="24"/>
          <w:lang w:eastAsia="ru-RU"/>
        </w:rPr>
        <w:t xml:space="preserve"> </w:t>
      </w:r>
    </w:p>
    <w:p w:rsidR="001110B7" w:rsidRPr="001110B7" w:rsidRDefault="001110B7" w:rsidP="001F325C">
      <w:pPr>
        <w:suppressAutoHyphens w:val="0"/>
        <w:ind w:right="-2" w:firstLine="720"/>
        <w:jc w:val="both"/>
        <w:rPr>
          <w:sz w:val="24"/>
          <w:szCs w:val="24"/>
          <w:lang w:eastAsia="ru-RU"/>
        </w:rPr>
      </w:pPr>
    </w:p>
    <w:p w:rsidR="001F325C" w:rsidRPr="001110B7" w:rsidRDefault="001F325C" w:rsidP="001110B7">
      <w:pPr>
        <w:pStyle w:val="a9"/>
        <w:numPr>
          <w:ilvl w:val="0"/>
          <w:numId w:val="2"/>
        </w:num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center"/>
        <w:rPr>
          <w:b/>
          <w:spacing w:val="-3"/>
          <w:sz w:val="24"/>
          <w:szCs w:val="24"/>
          <w:lang w:eastAsia="ru-RU"/>
        </w:rPr>
      </w:pPr>
      <w:r w:rsidRPr="001110B7">
        <w:rPr>
          <w:b/>
          <w:spacing w:val="-3"/>
          <w:sz w:val="24"/>
          <w:szCs w:val="24"/>
          <w:lang w:eastAsia="ru-RU"/>
        </w:rPr>
        <w:t>Права и обязанности сторон.</w:t>
      </w:r>
    </w:p>
    <w:p w:rsidR="001110B7" w:rsidRPr="001110B7" w:rsidRDefault="001110B7" w:rsidP="001110B7">
      <w:pPr>
        <w:pStyle w:val="a9"/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left="927"/>
        <w:rPr>
          <w:b/>
          <w:spacing w:val="-3"/>
          <w:sz w:val="24"/>
          <w:szCs w:val="24"/>
          <w:lang w:eastAsia="ru-RU"/>
        </w:rPr>
      </w:pP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3.1. По настоящему Договору «Покупатель» обязан:</w:t>
      </w: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 xml:space="preserve">3.1.1. Произвести оплату «объекта» в соответствии с разделом 2 настоящего Договора, в срок </w:t>
      </w:r>
      <w:r w:rsidRPr="001110B7">
        <w:rPr>
          <w:sz w:val="24"/>
          <w:szCs w:val="24"/>
          <w:lang w:eastAsia="ru-RU"/>
        </w:rPr>
        <w:t>не позднее 15 календарных дней со дня заключения настоящего Договора.</w:t>
      </w: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3.1.2. Принять п</w:t>
      </w:r>
      <w:r w:rsidR="00D0523F" w:rsidRPr="001110B7">
        <w:rPr>
          <w:spacing w:val="-3"/>
          <w:sz w:val="24"/>
          <w:szCs w:val="24"/>
          <w:lang w:eastAsia="ru-RU"/>
        </w:rPr>
        <w:t>ередаваемый «Продавцом» «объект» по акту</w:t>
      </w:r>
      <w:r w:rsidRPr="001110B7">
        <w:rPr>
          <w:spacing w:val="-3"/>
          <w:sz w:val="24"/>
          <w:szCs w:val="24"/>
          <w:lang w:eastAsia="ru-RU"/>
        </w:rPr>
        <w:t xml:space="preserve"> приема-передачи в срок не позднее 15 дней после полной оплаты «объекта» в том качественном состоянии, в котором он существует на момент перед</w:t>
      </w:r>
      <w:r w:rsidR="00D0523F" w:rsidRPr="001110B7">
        <w:rPr>
          <w:spacing w:val="-3"/>
          <w:sz w:val="24"/>
          <w:szCs w:val="24"/>
          <w:lang w:eastAsia="ru-RU"/>
        </w:rPr>
        <w:t>ачи. После подписания акта</w:t>
      </w:r>
      <w:r w:rsidRPr="001110B7">
        <w:rPr>
          <w:spacing w:val="-3"/>
          <w:sz w:val="24"/>
          <w:szCs w:val="24"/>
          <w:lang w:eastAsia="ru-RU"/>
        </w:rPr>
        <w:t xml:space="preserve"> приема-передачи «Покупатель» принимает на себя всю ответственность за сохранность передаваемого «объекта». </w:t>
      </w: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Подписа</w:t>
      </w:r>
      <w:r w:rsidR="00D0523F" w:rsidRPr="001110B7">
        <w:rPr>
          <w:spacing w:val="-3"/>
          <w:sz w:val="24"/>
          <w:szCs w:val="24"/>
          <w:lang w:eastAsia="ru-RU"/>
        </w:rPr>
        <w:t xml:space="preserve">нный </w:t>
      </w:r>
      <w:r w:rsidRPr="001110B7">
        <w:rPr>
          <w:spacing w:val="-3"/>
          <w:sz w:val="24"/>
          <w:szCs w:val="24"/>
          <w:lang w:eastAsia="ru-RU"/>
        </w:rPr>
        <w:t>сторонами акт приема-передачи «объекта</w:t>
      </w:r>
      <w:r w:rsidR="00D0523F" w:rsidRPr="001110B7">
        <w:rPr>
          <w:spacing w:val="-3"/>
          <w:sz w:val="24"/>
          <w:szCs w:val="24"/>
          <w:lang w:eastAsia="ru-RU"/>
        </w:rPr>
        <w:t>» подтверждает полную оплату его</w:t>
      </w:r>
      <w:r w:rsidRPr="001110B7">
        <w:rPr>
          <w:spacing w:val="-3"/>
          <w:sz w:val="24"/>
          <w:szCs w:val="24"/>
          <w:lang w:eastAsia="ru-RU"/>
        </w:rPr>
        <w:t xml:space="preserve"> стоимости.</w:t>
      </w: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3.1.3. После выпол</w:t>
      </w:r>
      <w:r w:rsidR="001110B7">
        <w:rPr>
          <w:spacing w:val="-3"/>
          <w:sz w:val="24"/>
          <w:szCs w:val="24"/>
          <w:lang w:eastAsia="ru-RU"/>
        </w:rPr>
        <w:t>нения «Продавцом» пункта 3.2.2.</w:t>
      </w:r>
      <w:r w:rsidRPr="001110B7">
        <w:rPr>
          <w:spacing w:val="-3"/>
          <w:sz w:val="24"/>
          <w:szCs w:val="24"/>
          <w:lang w:eastAsia="ru-RU"/>
        </w:rPr>
        <w:t>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</w:t>
      </w:r>
      <w:r w:rsidR="00D0523F" w:rsidRPr="001110B7">
        <w:rPr>
          <w:spacing w:val="-3"/>
          <w:sz w:val="24"/>
          <w:szCs w:val="24"/>
          <w:lang w:eastAsia="ru-RU"/>
        </w:rPr>
        <w:t xml:space="preserve"> права собственности на «объект</w:t>
      </w:r>
      <w:r w:rsidRPr="001110B7">
        <w:rPr>
          <w:spacing w:val="-3"/>
          <w:sz w:val="24"/>
          <w:szCs w:val="24"/>
          <w:lang w:eastAsia="ru-RU"/>
        </w:rPr>
        <w:t>»,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</w:p>
    <w:p w:rsidR="001F325C" w:rsidRPr="001110B7" w:rsidRDefault="001F325C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3.2. По настоящему договору «Продавец» обязан:</w:t>
      </w:r>
    </w:p>
    <w:p w:rsidR="001F325C" w:rsidRPr="001110B7" w:rsidRDefault="00D0523F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3.2.1</w:t>
      </w:r>
      <w:proofErr w:type="gramStart"/>
      <w:r w:rsidRPr="001110B7">
        <w:rPr>
          <w:spacing w:val="-3"/>
          <w:sz w:val="24"/>
          <w:szCs w:val="24"/>
          <w:lang w:eastAsia="ru-RU"/>
        </w:rPr>
        <w:t xml:space="preserve"> </w:t>
      </w:r>
      <w:r w:rsidR="001F325C" w:rsidRPr="001110B7">
        <w:rPr>
          <w:spacing w:val="-3"/>
          <w:sz w:val="24"/>
          <w:szCs w:val="24"/>
          <w:lang w:eastAsia="ru-RU"/>
        </w:rPr>
        <w:t>П</w:t>
      </w:r>
      <w:proofErr w:type="gramEnd"/>
      <w:r w:rsidR="001F325C" w:rsidRPr="001110B7">
        <w:rPr>
          <w:spacing w:val="-3"/>
          <w:sz w:val="24"/>
          <w:szCs w:val="24"/>
          <w:lang w:eastAsia="ru-RU"/>
        </w:rPr>
        <w:t>ередать «объект» «Покупателю» по акту приема-передачи в течении 15 дней после полной оплаты его стоимости.</w:t>
      </w:r>
    </w:p>
    <w:p w:rsidR="001F325C" w:rsidRPr="001110B7" w:rsidRDefault="001F325C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3.2.2. В течение 5 рабочих дней со дня, следующего за днем подписания «Продавцом» и «Покупателем</w:t>
      </w:r>
      <w:r w:rsidR="00D0523F" w:rsidRPr="001110B7">
        <w:rPr>
          <w:spacing w:val="-3"/>
          <w:sz w:val="24"/>
          <w:szCs w:val="24"/>
          <w:lang w:eastAsia="ru-RU"/>
        </w:rPr>
        <w:t>» акта приема-передачи «объекта</w:t>
      </w:r>
      <w:r w:rsidRPr="001110B7">
        <w:rPr>
          <w:spacing w:val="-3"/>
          <w:sz w:val="24"/>
          <w:szCs w:val="24"/>
          <w:lang w:eastAsia="ru-RU"/>
        </w:rPr>
        <w:t>», подать заявление о государствен</w:t>
      </w:r>
      <w:r w:rsidR="00D0523F" w:rsidRPr="001110B7">
        <w:rPr>
          <w:spacing w:val="-3"/>
          <w:sz w:val="24"/>
          <w:szCs w:val="24"/>
          <w:lang w:eastAsia="ru-RU"/>
        </w:rPr>
        <w:t>ной регистрации прав на «объект</w:t>
      </w:r>
      <w:r w:rsidRPr="001110B7">
        <w:rPr>
          <w:spacing w:val="-3"/>
          <w:sz w:val="24"/>
          <w:szCs w:val="24"/>
          <w:lang w:eastAsia="ru-RU"/>
        </w:rPr>
        <w:t>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1F325C" w:rsidRDefault="001F325C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После принятия заявления и документов органом, осуществляющим государственный кадастровый учет и государственную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покупателем в заявке на участие в продаже муниципального имущества.</w:t>
      </w:r>
    </w:p>
    <w:p w:rsidR="001110B7" w:rsidRPr="001110B7" w:rsidRDefault="001110B7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pacing w:val="-3"/>
          <w:sz w:val="24"/>
          <w:szCs w:val="24"/>
          <w:lang w:eastAsia="ru-RU"/>
        </w:rPr>
      </w:pPr>
    </w:p>
    <w:p w:rsidR="001F325C" w:rsidRPr="001110B7" w:rsidRDefault="001F325C" w:rsidP="001110B7">
      <w:pPr>
        <w:pStyle w:val="a9"/>
        <w:numPr>
          <w:ilvl w:val="0"/>
          <w:numId w:val="2"/>
        </w:numPr>
        <w:tabs>
          <w:tab w:val="left" w:pos="0"/>
          <w:tab w:val="left" w:pos="630"/>
        </w:tabs>
        <w:suppressAutoHyphens w:val="0"/>
        <w:jc w:val="center"/>
        <w:rPr>
          <w:b/>
          <w:sz w:val="24"/>
          <w:szCs w:val="24"/>
          <w:lang w:eastAsia="ru-RU"/>
        </w:rPr>
      </w:pPr>
      <w:r w:rsidRPr="001110B7">
        <w:rPr>
          <w:b/>
          <w:sz w:val="24"/>
          <w:szCs w:val="24"/>
          <w:lang w:eastAsia="ru-RU"/>
        </w:rPr>
        <w:t>Возникновение права собственности.</w:t>
      </w:r>
    </w:p>
    <w:p w:rsidR="001110B7" w:rsidRPr="001110B7" w:rsidRDefault="001110B7" w:rsidP="001110B7">
      <w:pPr>
        <w:tabs>
          <w:tab w:val="left" w:pos="0"/>
          <w:tab w:val="left" w:pos="630"/>
        </w:tabs>
        <w:suppressAutoHyphens w:val="0"/>
        <w:jc w:val="center"/>
        <w:rPr>
          <w:b/>
          <w:sz w:val="24"/>
          <w:szCs w:val="24"/>
          <w:lang w:eastAsia="ru-RU"/>
        </w:rPr>
      </w:pP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 xml:space="preserve">4.1. Право собственности </w:t>
      </w:r>
      <w:r w:rsidRPr="001110B7">
        <w:rPr>
          <w:bCs/>
          <w:spacing w:val="-3"/>
          <w:sz w:val="24"/>
          <w:szCs w:val="24"/>
          <w:lang w:eastAsia="ru-RU"/>
        </w:rPr>
        <w:t>«Покупателя»</w:t>
      </w:r>
      <w:r w:rsidRPr="001110B7">
        <w:rPr>
          <w:spacing w:val="-3"/>
          <w:sz w:val="24"/>
          <w:szCs w:val="24"/>
          <w:lang w:eastAsia="ru-RU"/>
        </w:rPr>
        <w:t xml:space="preserve"> на «объект» возникает с момента их государственной регистрации. </w:t>
      </w:r>
    </w:p>
    <w:p w:rsidR="001F325C" w:rsidRDefault="001F325C" w:rsidP="001F325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 xml:space="preserve"> 4.2. Расходы по регистрации права собственности на «объект» несет «Покупатель».</w:t>
      </w:r>
    </w:p>
    <w:p w:rsidR="001110B7" w:rsidRPr="001110B7" w:rsidRDefault="001110B7" w:rsidP="001F325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  <w:sz w:val="24"/>
          <w:szCs w:val="24"/>
          <w:lang w:eastAsia="ru-RU"/>
        </w:rPr>
      </w:pPr>
    </w:p>
    <w:p w:rsidR="001F325C" w:rsidRPr="001110B7" w:rsidRDefault="001F325C" w:rsidP="001110B7">
      <w:pPr>
        <w:pStyle w:val="a9"/>
        <w:numPr>
          <w:ilvl w:val="0"/>
          <w:numId w:val="2"/>
        </w:numPr>
        <w:tabs>
          <w:tab w:val="left" w:pos="0"/>
          <w:tab w:val="left" w:pos="630"/>
        </w:tabs>
        <w:suppressAutoHyphens w:val="0"/>
        <w:jc w:val="center"/>
        <w:rPr>
          <w:b/>
          <w:sz w:val="24"/>
          <w:szCs w:val="24"/>
          <w:lang w:eastAsia="ru-RU"/>
        </w:rPr>
      </w:pPr>
      <w:r w:rsidRPr="001110B7">
        <w:rPr>
          <w:b/>
          <w:sz w:val="24"/>
          <w:szCs w:val="24"/>
          <w:lang w:eastAsia="ru-RU"/>
        </w:rPr>
        <w:t>Ответственность сторон.</w:t>
      </w:r>
    </w:p>
    <w:p w:rsidR="001110B7" w:rsidRPr="001110B7" w:rsidRDefault="001110B7" w:rsidP="001110B7">
      <w:pPr>
        <w:pStyle w:val="a9"/>
        <w:tabs>
          <w:tab w:val="left" w:pos="0"/>
          <w:tab w:val="left" w:pos="630"/>
        </w:tabs>
        <w:suppressAutoHyphens w:val="0"/>
        <w:ind w:left="927"/>
        <w:rPr>
          <w:b/>
          <w:sz w:val="24"/>
          <w:szCs w:val="24"/>
          <w:lang w:eastAsia="ru-RU"/>
        </w:rPr>
      </w:pP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 xml:space="preserve"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</w:t>
      </w:r>
      <w:r w:rsidRPr="001110B7">
        <w:rPr>
          <w:spacing w:val="-3"/>
          <w:sz w:val="24"/>
          <w:szCs w:val="24"/>
          <w:lang w:eastAsia="ru-RU"/>
        </w:rPr>
        <w:lastRenderedPageBreak/>
        <w:t>«Покупателя» суммы неоплаты по настоящему Договору, а также пеней, начисляемых в соответствии с п. 5.2 настоящего Договора.</w:t>
      </w: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Просрочка внесения денежных сре</w:t>
      </w:r>
      <w:proofErr w:type="gramStart"/>
      <w:r w:rsidRPr="001110B7">
        <w:rPr>
          <w:spacing w:val="-3"/>
          <w:sz w:val="24"/>
          <w:szCs w:val="24"/>
          <w:lang w:eastAsia="ru-RU"/>
        </w:rPr>
        <w:t>дств в сч</w:t>
      </w:r>
      <w:proofErr w:type="gramEnd"/>
      <w:r w:rsidRPr="001110B7">
        <w:rPr>
          <w:spacing w:val="-3"/>
          <w:sz w:val="24"/>
          <w:szCs w:val="24"/>
          <w:lang w:eastAsia="ru-RU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gramStart"/>
      <w:r w:rsidRPr="001110B7">
        <w:rPr>
          <w:spacing w:val="-3"/>
          <w:sz w:val="24"/>
          <w:szCs w:val="24"/>
          <w:lang w:eastAsia="ru-RU"/>
        </w:rPr>
        <w:t>п</w:t>
      </w:r>
      <w:proofErr w:type="gramEnd"/>
      <w:r w:rsidRPr="001110B7">
        <w:rPr>
          <w:spacing w:val="-3"/>
          <w:sz w:val="24"/>
          <w:szCs w:val="24"/>
          <w:lang w:eastAsia="ru-RU"/>
        </w:rPr>
        <w:t xml:space="preserve"> 2.3. настоящего Договора.</w:t>
      </w:r>
    </w:p>
    <w:p w:rsidR="001F325C" w:rsidRPr="001110B7" w:rsidRDefault="001F325C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1110B7">
        <w:rPr>
          <w:spacing w:val="-3"/>
          <w:sz w:val="24"/>
          <w:szCs w:val="24"/>
          <w:lang w:eastAsia="ru-RU"/>
        </w:rPr>
        <w:t>с даты отправления</w:t>
      </w:r>
      <w:proofErr w:type="gramEnd"/>
      <w:r w:rsidRPr="001110B7">
        <w:rPr>
          <w:spacing w:val="-3"/>
          <w:sz w:val="24"/>
          <w:szCs w:val="24"/>
          <w:lang w:eastAsia="ru-RU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 xml:space="preserve">5.3. </w:t>
      </w:r>
      <w:proofErr w:type="gramStart"/>
      <w:r w:rsidRPr="001110B7">
        <w:rPr>
          <w:spacing w:val="-3"/>
          <w:sz w:val="24"/>
          <w:szCs w:val="24"/>
          <w:lang w:eastAsia="ru-RU"/>
        </w:rPr>
        <w:t>В случае нарушения «Покупателем» сроков принятия «объекта» от «Продавца» по акту приема-передачи в соответствии с п. 3.1.2 настоящего Договора, а также в случае уклонения «Покупателя» от государственной регистрации перехода права собственности на «объект», «Покупатель» уплачивает неустойку в размере 20% от цены, указанной в п. 2.2 настоящего Договора.</w:t>
      </w:r>
      <w:proofErr w:type="gramEnd"/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При этом уклонением от государственной регистрации перехода</w:t>
      </w:r>
      <w:r w:rsidR="00D0523F" w:rsidRPr="001110B7">
        <w:rPr>
          <w:spacing w:val="-3"/>
          <w:sz w:val="24"/>
          <w:szCs w:val="24"/>
          <w:lang w:eastAsia="ru-RU"/>
        </w:rPr>
        <w:t xml:space="preserve"> права собственности на «объект»</w:t>
      </w:r>
      <w:r w:rsidRPr="001110B7">
        <w:rPr>
          <w:spacing w:val="-3"/>
          <w:sz w:val="24"/>
          <w:szCs w:val="24"/>
          <w:lang w:eastAsia="ru-RU"/>
        </w:rPr>
        <w:t xml:space="preserve"> признается:</w:t>
      </w:r>
    </w:p>
    <w:p w:rsidR="001F325C" w:rsidRPr="001110B7" w:rsidRDefault="001F325C" w:rsidP="001F325C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pacing w:val="-3"/>
          <w:sz w:val="24"/>
          <w:szCs w:val="24"/>
          <w:lang w:eastAsia="ru-RU"/>
        </w:rPr>
        <w:t>- несовершение «Покупателем» в установленные сроки действий по государственной регистрации перехода</w:t>
      </w:r>
      <w:r w:rsidR="00D0523F" w:rsidRPr="001110B7">
        <w:rPr>
          <w:spacing w:val="-3"/>
          <w:sz w:val="24"/>
          <w:szCs w:val="24"/>
          <w:lang w:eastAsia="ru-RU"/>
        </w:rPr>
        <w:t xml:space="preserve"> права собственности на «объект</w:t>
      </w:r>
      <w:r w:rsidRPr="001110B7">
        <w:rPr>
          <w:spacing w:val="-3"/>
          <w:sz w:val="24"/>
          <w:szCs w:val="24"/>
          <w:lang w:eastAsia="ru-RU"/>
        </w:rPr>
        <w:t>»;</w:t>
      </w:r>
    </w:p>
    <w:p w:rsidR="001110B7" w:rsidRPr="001110B7" w:rsidRDefault="001110B7" w:rsidP="00B40DDB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>
        <w:rPr>
          <w:spacing w:val="-3"/>
          <w:sz w:val="24"/>
          <w:szCs w:val="24"/>
          <w:lang w:eastAsia="ru-RU"/>
        </w:rPr>
        <w:t xml:space="preserve">- </w:t>
      </w:r>
      <w:r w:rsidR="001F325C" w:rsidRPr="001110B7">
        <w:rPr>
          <w:spacing w:val="-3"/>
          <w:sz w:val="24"/>
          <w:szCs w:val="24"/>
          <w:lang w:eastAsia="ru-RU"/>
        </w:rPr>
        <w:t xml:space="preserve">неустранение «Покупателем» в установленный органом, осуществляющим государственный кадастровый учет и государственную регистрацию прав, срок причин приостановления государственной регистрации, повлекшее отказ в государственной регистрации (если такой отказ не обжалован в установленном порядке, либо в удовлетворении жалобы </w:t>
      </w:r>
      <w:proofErr w:type="gramStart"/>
      <w:r w:rsidR="001F325C" w:rsidRPr="001110B7">
        <w:rPr>
          <w:spacing w:val="-3"/>
          <w:sz w:val="24"/>
          <w:szCs w:val="24"/>
          <w:lang w:eastAsia="ru-RU"/>
        </w:rPr>
        <w:t>отказано</w:t>
      </w:r>
      <w:proofErr w:type="gramEnd"/>
      <w:r w:rsidR="001F325C" w:rsidRPr="001110B7">
        <w:rPr>
          <w:spacing w:val="-3"/>
          <w:sz w:val="24"/>
          <w:szCs w:val="24"/>
          <w:lang w:eastAsia="ru-RU"/>
        </w:rPr>
        <w:t xml:space="preserve"> и решение об этом вступило в законную силу).</w:t>
      </w:r>
    </w:p>
    <w:p w:rsidR="001F325C" w:rsidRPr="001110B7" w:rsidRDefault="001F325C" w:rsidP="001110B7">
      <w:pPr>
        <w:pStyle w:val="a9"/>
        <w:numPr>
          <w:ilvl w:val="0"/>
          <w:numId w:val="2"/>
        </w:numPr>
        <w:tabs>
          <w:tab w:val="left" w:pos="0"/>
          <w:tab w:val="left" w:pos="630"/>
        </w:tabs>
        <w:suppressAutoHyphens w:val="0"/>
        <w:jc w:val="center"/>
        <w:rPr>
          <w:b/>
          <w:sz w:val="24"/>
          <w:szCs w:val="24"/>
          <w:lang w:eastAsia="ru-RU"/>
        </w:rPr>
      </w:pPr>
      <w:r w:rsidRPr="001110B7">
        <w:rPr>
          <w:b/>
          <w:sz w:val="24"/>
          <w:szCs w:val="24"/>
          <w:lang w:eastAsia="ru-RU"/>
        </w:rPr>
        <w:t>Действие Договора.</w:t>
      </w:r>
    </w:p>
    <w:p w:rsidR="001110B7" w:rsidRPr="001110B7" w:rsidRDefault="001110B7" w:rsidP="001110B7">
      <w:pPr>
        <w:pStyle w:val="a9"/>
        <w:tabs>
          <w:tab w:val="left" w:pos="0"/>
          <w:tab w:val="left" w:pos="630"/>
        </w:tabs>
        <w:suppressAutoHyphens w:val="0"/>
        <w:ind w:left="927"/>
        <w:rPr>
          <w:b/>
          <w:sz w:val="24"/>
          <w:szCs w:val="24"/>
          <w:lang w:eastAsia="ru-RU"/>
        </w:rPr>
      </w:pPr>
    </w:p>
    <w:p w:rsidR="001F325C" w:rsidRDefault="001F325C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z w:val="24"/>
          <w:szCs w:val="24"/>
          <w:shd w:val="clear" w:color="auto" w:fill="FFFFFF"/>
          <w:lang w:eastAsia="ru-RU"/>
        </w:rPr>
      </w:pPr>
      <w:r w:rsidRPr="001110B7">
        <w:rPr>
          <w:sz w:val="24"/>
          <w:szCs w:val="24"/>
          <w:shd w:val="clear" w:color="auto" w:fill="FFFFFF"/>
          <w:lang w:eastAsia="ru-RU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1110B7" w:rsidRDefault="001110B7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z w:val="24"/>
          <w:szCs w:val="24"/>
          <w:shd w:val="clear" w:color="auto" w:fill="FFFFFF"/>
          <w:lang w:eastAsia="ru-RU"/>
        </w:rPr>
      </w:pPr>
    </w:p>
    <w:p w:rsidR="001110B7" w:rsidRPr="00B40DDB" w:rsidRDefault="001F325C" w:rsidP="00B40DDB">
      <w:pPr>
        <w:pStyle w:val="a9"/>
        <w:numPr>
          <w:ilvl w:val="0"/>
          <w:numId w:val="2"/>
        </w:numPr>
        <w:tabs>
          <w:tab w:val="left" w:pos="0"/>
          <w:tab w:val="left" w:pos="630"/>
        </w:tabs>
        <w:suppressAutoHyphens w:val="0"/>
        <w:jc w:val="center"/>
        <w:rPr>
          <w:b/>
          <w:sz w:val="24"/>
          <w:szCs w:val="24"/>
          <w:lang w:eastAsia="ru-RU"/>
        </w:rPr>
      </w:pPr>
      <w:r w:rsidRPr="001110B7">
        <w:rPr>
          <w:b/>
          <w:sz w:val="24"/>
          <w:szCs w:val="24"/>
          <w:lang w:eastAsia="ru-RU"/>
        </w:rPr>
        <w:t>Заключительные положения.</w:t>
      </w:r>
    </w:p>
    <w:p w:rsidR="001F325C" w:rsidRPr="001110B7" w:rsidRDefault="001F325C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1F325C" w:rsidRPr="001110B7" w:rsidRDefault="001F325C" w:rsidP="001F325C">
      <w:pPr>
        <w:tabs>
          <w:tab w:val="left" w:pos="0"/>
          <w:tab w:val="left" w:pos="630"/>
        </w:tabs>
        <w:suppressAutoHyphens w:val="0"/>
        <w:ind w:firstLine="810"/>
        <w:jc w:val="both"/>
        <w:rPr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D0523F" w:rsidRPr="001110B7" w:rsidRDefault="001F325C" w:rsidP="00B40DDB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  <w:r w:rsidRPr="001110B7">
        <w:rPr>
          <w:sz w:val="24"/>
          <w:szCs w:val="24"/>
          <w:lang w:eastAsia="ru-RU"/>
        </w:rPr>
        <w:t xml:space="preserve">7.3. </w:t>
      </w:r>
      <w:r w:rsidRPr="001110B7">
        <w:rPr>
          <w:spacing w:val="-3"/>
          <w:sz w:val="24"/>
          <w:szCs w:val="24"/>
          <w:lang w:eastAsia="ru-RU"/>
        </w:rPr>
        <w:t>Договор составлен в трех экземплярах, имеющих одинаковую юридическую силу, два из которых остаются у «Продавца», в том числе один экземпляр «Продавца», один для представления в</w:t>
      </w:r>
      <w:r w:rsidRPr="001110B7">
        <w:rPr>
          <w:sz w:val="24"/>
          <w:szCs w:val="24"/>
          <w:lang w:eastAsia="ru-RU"/>
        </w:rPr>
        <w:t xml:space="preserve"> Управление Федеральной службы государственной регистрации, кадастра и картографии по Нижегородской области, один экземпляр передается </w:t>
      </w:r>
      <w:r w:rsidRPr="001110B7">
        <w:rPr>
          <w:spacing w:val="-3"/>
          <w:sz w:val="24"/>
          <w:szCs w:val="24"/>
          <w:lang w:eastAsia="ru-RU"/>
        </w:rPr>
        <w:t>«Покупателю».</w:t>
      </w:r>
    </w:p>
    <w:p w:rsidR="00D0523F" w:rsidRPr="001110B7" w:rsidRDefault="00D0523F" w:rsidP="00D0523F">
      <w:pPr>
        <w:ind w:right="288" w:firstLine="562"/>
        <w:jc w:val="center"/>
        <w:rPr>
          <w:sz w:val="24"/>
          <w:szCs w:val="24"/>
        </w:rPr>
      </w:pPr>
      <w:r w:rsidRPr="001110B7">
        <w:rPr>
          <w:b/>
          <w:sz w:val="24"/>
          <w:szCs w:val="24"/>
        </w:rPr>
        <w:t>8. Юридические адреса и реквизиты сторон</w:t>
      </w:r>
    </w:p>
    <w:p w:rsidR="00D0523F" w:rsidRPr="001110B7" w:rsidRDefault="00D0523F" w:rsidP="00D0523F">
      <w:pPr>
        <w:ind w:right="288"/>
        <w:rPr>
          <w:b/>
          <w:sz w:val="24"/>
          <w:szCs w:val="24"/>
        </w:rPr>
      </w:pPr>
    </w:p>
    <w:tbl>
      <w:tblPr>
        <w:tblW w:w="9604" w:type="dxa"/>
        <w:tblLook w:val="04A0"/>
      </w:tblPr>
      <w:tblGrid>
        <w:gridCol w:w="5245"/>
        <w:gridCol w:w="4359"/>
      </w:tblGrid>
      <w:tr w:rsidR="00D0523F" w:rsidRPr="001110B7" w:rsidTr="00F55F3D">
        <w:tc>
          <w:tcPr>
            <w:tcW w:w="5245" w:type="dxa"/>
            <w:shd w:val="clear" w:color="auto" w:fill="auto"/>
          </w:tcPr>
          <w:p w:rsidR="00D0523F" w:rsidRPr="001110B7" w:rsidRDefault="00D0523F" w:rsidP="00D0523F">
            <w:pPr>
              <w:widowControl w:val="0"/>
              <w:tabs>
                <w:tab w:val="left" w:pos="0"/>
              </w:tabs>
              <w:suppressAutoHyphens w:val="0"/>
              <w:ind w:right="-21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110B7">
              <w:rPr>
                <w:rFonts w:eastAsia="Calibri"/>
                <w:b/>
                <w:sz w:val="24"/>
                <w:szCs w:val="24"/>
                <w:lang w:eastAsia="ru-RU"/>
              </w:rPr>
              <w:t>Продавец:</w:t>
            </w:r>
          </w:p>
          <w:p w:rsidR="00D0523F" w:rsidRPr="00B40DDB" w:rsidRDefault="00D0523F" w:rsidP="00D0523F">
            <w:pPr>
              <w:widowControl w:val="0"/>
              <w:tabs>
                <w:tab w:val="left" w:pos="0"/>
              </w:tabs>
              <w:suppressAutoHyphens w:val="0"/>
              <w:ind w:right="-21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1110B7">
              <w:rPr>
                <w:rFonts w:eastAsia="Calibri"/>
                <w:sz w:val="24"/>
                <w:szCs w:val="24"/>
                <w:lang w:eastAsia="ru-RU"/>
              </w:rPr>
              <w:t xml:space="preserve"> /_______</w:t>
            </w:r>
            <w:r w:rsidR="00F55F3D">
              <w:rPr>
                <w:rFonts w:eastAsia="Calibri"/>
                <w:sz w:val="24"/>
                <w:szCs w:val="24"/>
                <w:lang w:eastAsia="ru-RU"/>
              </w:rPr>
              <w:t>_________</w:t>
            </w:r>
            <w:r w:rsidRPr="001110B7">
              <w:rPr>
                <w:rFonts w:eastAsia="Calibri"/>
                <w:sz w:val="24"/>
                <w:szCs w:val="24"/>
                <w:lang w:eastAsia="ru-RU"/>
              </w:rPr>
              <w:t>_/</w:t>
            </w:r>
            <w:r w:rsidR="00B40DDB">
              <w:rPr>
                <w:rFonts w:eastAsia="Calibri"/>
                <w:sz w:val="24"/>
                <w:szCs w:val="24"/>
                <w:lang w:eastAsia="ru-RU"/>
              </w:rPr>
              <w:t>__________</w:t>
            </w:r>
          </w:p>
          <w:p w:rsidR="00D0523F" w:rsidRPr="001110B7" w:rsidRDefault="00D0523F" w:rsidP="00D0523F">
            <w:pPr>
              <w:widowControl w:val="0"/>
              <w:tabs>
                <w:tab w:val="left" w:pos="0"/>
              </w:tabs>
              <w:suppressAutoHyphens w:val="0"/>
              <w:ind w:right="-21"/>
              <w:outlineLvl w:val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D0523F" w:rsidRPr="001110B7" w:rsidRDefault="00D0523F" w:rsidP="00D0523F">
            <w:pPr>
              <w:widowControl w:val="0"/>
              <w:tabs>
                <w:tab w:val="left" w:pos="0"/>
              </w:tabs>
              <w:suppressAutoHyphens w:val="0"/>
              <w:ind w:right="-21"/>
              <w:jc w:val="center"/>
              <w:outlineLvl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110B7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Покупатель</w:t>
            </w:r>
          </w:p>
          <w:p w:rsidR="00D0523F" w:rsidRPr="001110B7" w:rsidRDefault="00B40DDB" w:rsidP="00B40DDB">
            <w:pPr>
              <w:widowControl w:val="0"/>
              <w:tabs>
                <w:tab w:val="left" w:pos="0"/>
              </w:tabs>
              <w:suppressAutoHyphens w:val="0"/>
              <w:ind w:right="-21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1110B7">
              <w:rPr>
                <w:rFonts w:eastAsia="Calibri"/>
                <w:sz w:val="24"/>
                <w:szCs w:val="24"/>
                <w:lang w:eastAsia="ru-RU"/>
              </w:rPr>
              <w:t>_______________/</w:t>
            </w:r>
            <w:r w:rsidRPr="00B40DDB">
              <w:rPr>
                <w:rFonts w:eastAsia="Calibri"/>
                <w:sz w:val="24"/>
                <w:szCs w:val="24"/>
                <w:lang w:eastAsia="ru-RU"/>
              </w:rPr>
              <w:t>______________</w:t>
            </w:r>
            <w:r w:rsidRPr="001110B7">
              <w:rPr>
                <w:rFonts w:eastAsia="Calibri"/>
                <w:sz w:val="24"/>
                <w:szCs w:val="24"/>
                <w:lang w:eastAsia="ru-RU"/>
              </w:rPr>
              <w:t>/</w:t>
            </w:r>
          </w:p>
        </w:tc>
      </w:tr>
    </w:tbl>
    <w:p w:rsidR="00D0523F" w:rsidRPr="001110B7" w:rsidRDefault="00D0523F" w:rsidP="001F325C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</w:p>
    <w:p w:rsidR="001F325C" w:rsidRPr="001110B7" w:rsidRDefault="001F325C" w:rsidP="001F325C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4"/>
          <w:szCs w:val="24"/>
          <w:lang w:eastAsia="ru-RU"/>
        </w:rPr>
      </w:pPr>
    </w:p>
    <w:tbl>
      <w:tblPr>
        <w:tblW w:w="18377" w:type="dxa"/>
        <w:jc w:val="center"/>
        <w:tblInd w:w="13149" w:type="dxa"/>
        <w:tblLayout w:type="fixed"/>
        <w:tblLook w:val="01E0"/>
      </w:tblPr>
      <w:tblGrid>
        <w:gridCol w:w="13450"/>
        <w:gridCol w:w="4927"/>
      </w:tblGrid>
      <w:tr w:rsidR="001F325C" w:rsidRPr="001110B7" w:rsidTr="00B40DDB">
        <w:trPr>
          <w:trHeight w:val="118"/>
          <w:jc w:val="center"/>
        </w:trPr>
        <w:tc>
          <w:tcPr>
            <w:tcW w:w="13450" w:type="dxa"/>
          </w:tcPr>
          <w:p w:rsidR="001F325C" w:rsidRPr="001110B7" w:rsidRDefault="001F325C" w:rsidP="001F325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1F325C" w:rsidRPr="001110B7" w:rsidRDefault="001F325C" w:rsidP="001F325C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 w:hanging="108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F325C" w:rsidRPr="001110B7" w:rsidTr="00B40DDB">
        <w:trPr>
          <w:trHeight w:val="349"/>
          <w:jc w:val="center"/>
        </w:trPr>
        <w:tc>
          <w:tcPr>
            <w:tcW w:w="13450" w:type="dxa"/>
          </w:tcPr>
          <w:p w:rsidR="001F325C" w:rsidRPr="001110B7" w:rsidRDefault="001F325C" w:rsidP="00B40DDB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3399"/>
                <w:tab w:val="left" w:pos="3965"/>
                <w:tab w:val="left" w:pos="4531"/>
                <w:tab w:val="left" w:pos="4829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left="3410" w:right="-108" w:firstLine="212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1F325C" w:rsidRPr="001110B7" w:rsidRDefault="001F325C" w:rsidP="001F325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</w:tr>
      <w:tr w:rsidR="001F325C" w:rsidRPr="001110B7" w:rsidTr="00B40DDB">
        <w:trPr>
          <w:trHeight w:val="106"/>
          <w:jc w:val="center"/>
        </w:trPr>
        <w:tc>
          <w:tcPr>
            <w:tcW w:w="13450" w:type="dxa"/>
          </w:tcPr>
          <w:p w:rsidR="001F325C" w:rsidRPr="001110B7" w:rsidRDefault="001F325C" w:rsidP="001F325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1F325C" w:rsidRPr="001110B7" w:rsidRDefault="001F325C" w:rsidP="001F325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</w:tr>
    </w:tbl>
    <w:p w:rsidR="000956FC" w:rsidRPr="001110B7" w:rsidRDefault="000956FC" w:rsidP="000956FC">
      <w:pPr>
        <w:ind w:right="-1"/>
        <w:jc w:val="both"/>
        <w:rPr>
          <w:sz w:val="24"/>
          <w:szCs w:val="24"/>
        </w:rPr>
      </w:pPr>
    </w:p>
    <w:p w:rsidR="000956FC" w:rsidRPr="001110B7" w:rsidRDefault="000956FC" w:rsidP="000956F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674"/>
        <w:gridCol w:w="5037"/>
      </w:tblGrid>
      <w:tr w:rsidR="000956FC" w:rsidRPr="001110B7" w:rsidTr="00644BB8">
        <w:trPr>
          <w:cantSplit/>
          <w:trHeight w:val="166"/>
        </w:trPr>
        <w:tc>
          <w:tcPr>
            <w:tcW w:w="5674" w:type="dxa"/>
            <w:shd w:val="clear" w:color="auto" w:fill="auto"/>
          </w:tcPr>
          <w:p w:rsidR="000956FC" w:rsidRPr="001110B7" w:rsidRDefault="000956FC" w:rsidP="00644BB8">
            <w:pPr>
              <w:snapToGrid w:val="0"/>
              <w:ind w:right="-1"/>
              <w:jc w:val="both"/>
              <w:rPr>
                <w:sz w:val="24"/>
                <w:szCs w:val="24"/>
              </w:rPr>
            </w:pPr>
          </w:p>
          <w:p w:rsidR="000956FC" w:rsidRPr="001110B7" w:rsidRDefault="000956FC" w:rsidP="00644BB8">
            <w:pPr>
              <w:ind w:right="-1"/>
              <w:jc w:val="both"/>
              <w:rPr>
                <w:sz w:val="24"/>
                <w:szCs w:val="24"/>
              </w:rPr>
            </w:pPr>
          </w:p>
          <w:p w:rsidR="000956FC" w:rsidRPr="001110B7" w:rsidRDefault="000956FC" w:rsidP="00644BB8">
            <w:pPr>
              <w:ind w:right="-1"/>
              <w:jc w:val="both"/>
              <w:rPr>
                <w:sz w:val="24"/>
                <w:szCs w:val="24"/>
              </w:rPr>
            </w:pPr>
          </w:p>
          <w:p w:rsidR="000956FC" w:rsidRPr="001110B7" w:rsidRDefault="000956FC" w:rsidP="00644BB8">
            <w:pPr>
              <w:ind w:right="-1"/>
              <w:jc w:val="both"/>
              <w:rPr>
                <w:sz w:val="24"/>
                <w:szCs w:val="24"/>
              </w:rPr>
            </w:pPr>
          </w:p>
          <w:p w:rsidR="000956FC" w:rsidRPr="001110B7" w:rsidRDefault="000956FC" w:rsidP="00644BB8">
            <w:pPr>
              <w:ind w:right="-1"/>
              <w:jc w:val="both"/>
              <w:rPr>
                <w:sz w:val="24"/>
                <w:szCs w:val="24"/>
              </w:rPr>
            </w:pPr>
          </w:p>
          <w:p w:rsidR="000956FC" w:rsidRPr="001110B7" w:rsidRDefault="000956FC" w:rsidP="00644BB8">
            <w:pPr>
              <w:ind w:right="-1"/>
              <w:jc w:val="both"/>
              <w:rPr>
                <w:sz w:val="24"/>
                <w:szCs w:val="24"/>
              </w:rPr>
            </w:pPr>
          </w:p>
          <w:p w:rsidR="000956FC" w:rsidRPr="001110B7" w:rsidRDefault="000956FC" w:rsidP="00644BB8">
            <w:pPr>
              <w:ind w:right="-1"/>
              <w:jc w:val="both"/>
              <w:rPr>
                <w:sz w:val="24"/>
                <w:szCs w:val="24"/>
              </w:rPr>
            </w:pPr>
          </w:p>
          <w:p w:rsidR="000956FC" w:rsidRPr="001110B7" w:rsidRDefault="000956FC" w:rsidP="00644BB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auto"/>
          </w:tcPr>
          <w:p w:rsidR="000956FC" w:rsidRPr="001110B7" w:rsidRDefault="000956FC" w:rsidP="00644BB8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09641F" w:rsidRPr="001110B7" w:rsidRDefault="0009641F">
      <w:pPr>
        <w:rPr>
          <w:sz w:val="24"/>
          <w:szCs w:val="24"/>
        </w:rPr>
      </w:pPr>
    </w:p>
    <w:sectPr w:rsidR="0009641F" w:rsidRPr="001110B7" w:rsidSect="0009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363F53"/>
    <w:multiLevelType w:val="hybridMultilevel"/>
    <w:tmpl w:val="7B5A86FA"/>
    <w:lvl w:ilvl="0" w:tplc="4F1C7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6FC"/>
    <w:rsid w:val="00036390"/>
    <w:rsid w:val="000956FC"/>
    <w:rsid w:val="0009641F"/>
    <w:rsid w:val="001110B7"/>
    <w:rsid w:val="001127BF"/>
    <w:rsid w:val="00184FDE"/>
    <w:rsid w:val="001C1A99"/>
    <w:rsid w:val="001C282D"/>
    <w:rsid w:val="001F325C"/>
    <w:rsid w:val="002668A0"/>
    <w:rsid w:val="00625D7B"/>
    <w:rsid w:val="008E7C47"/>
    <w:rsid w:val="00993C7A"/>
    <w:rsid w:val="00B30632"/>
    <w:rsid w:val="00B40DDB"/>
    <w:rsid w:val="00D0523F"/>
    <w:rsid w:val="00E45BE0"/>
    <w:rsid w:val="00E625C6"/>
    <w:rsid w:val="00F5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956FC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6F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a3">
    <w:name w:val="Hyperlink"/>
    <w:rsid w:val="000956FC"/>
    <w:rPr>
      <w:color w:val="0000FF"/>
      <w:u w:val="single"/>
    </w:rPr>
  </w:style>
  <w:style w:type="paragraph" w:styleId="a4">
    <w:name w:val="Body Text"/>
    <w:basedOn w:val="a"/>
    <w:link w:val="a5"/>
    <w:rsid w:val="000956FC"/>
    <w:pPr>
      <w:spacing w:after="120"/>
    </w:pPr>
  </w:style>
  <w:style w:type="character" w:customStyle="1" w:styleId="a5">
    <w:name w:val="Основной текст Знак"/>
    <w:basedOn w:val="a0"/>
    <w:link w:val="a4"/>
    <w:rsid w:val="000956F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 Indent"/>
    <w:basedOn w:val="a"/>
    <w:link w:val="a7"/>
    <w:rsid w:val="000956FC"/>
    <w:pPr>
      <w:ind w:firstLine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0956F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0956FC"/>
    <w:pPr>
      <w:spacing w:after="120" w:line="480" w:lineRule="auto"/>
    </w:pPr>
  </w:style>
  <w:style w:type="paragraph" w:styleId="a8">
    <w:name w:val="Normal (Web)"/>
    <w:basedOn w:val="a"/>
    <w:rsid w:val="000956FC"/>
    <w:pPr>
      <w:spacing w:before="100" w:after="100"/>
    </w:pPr>
    <w:rPr>
      <w:sz w:val="24"/>
      <w:szCs w:val="24"/>
    </w:rPr>
  </w:style>
  <w:style w:type="paragraph" w:customStyle="1" w:styleId="western">
    <w:name w:val="western"/>
    <w:basedOn w:val="a"/>
    <w:rsid w:val="000956FC"/>
    <w:pPr>
      <w:spacing w:before="100" w:after="10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1110B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110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10B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ZavAdmZem</cp:lastModifiedBy>
  <cp:revision>3</cp:revision>
  <cp:lastPrinted>2021-10-21T11:46:00Z</cp:lastPrinted>
  <dcterms:created xsi:type="dcterms:W3CDTF">2021-10-28T11:43:00Z</dcterms:created>
  <dcterms:modified xsi:type="dcterms:W3CDTF">2021-10-28T13:22:00Z</dcterms:modified>
</cp:coreProperties>
</file>