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муниципального недвижимого имущества – нежилого здания с земельным участком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проводится  в  соответствии с Федеральным законом №178-ФЗ от 21.12.2001 «О приватизации государственного и муниципального имущества», Постановлением Правительства Российской Федерации от 27.08.2012 г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F326ED" w:rsidRPr="00AE6E16" w:rsidRDefault="00F326ED" w:rsidP="00F326ED">
      <w:pPr>
        <w:pStyle w:val="a4"/>
        <w:jc w:val="both"/>
        <w:rPr>
          <w:sz w:val="24"/>
          <w:szCs w:val="24"/>
        </w:rPr>
      </w:pPr>
      <w:r w:rsidRPr="00AE6E16">
        <w:rPr>
          <w:sz w:val="24"/>
          <w:szCs w:val="24"/>
        </w:rPr>
        <w:tab/>
        <w:t>-  ЛОТ № 1- здание – проходная, назначение: нежилое, площадь общая – 15,2 кв</w:t>
      </w:r>
      <w:proofErr w:type="gramStart"/>
      <w:r w:rsidRPr="00AE6E16">
        <w:rPr>
          <w:sz w:val="24"/>
          <w:szCs w:val="24"/>
        </w:rPr>
        <w:t>.м</w:t>
      </w:r>
      <w:proofErr w:type="gramEnd"/>
      <w:r w:rsidRPr="00AE6E16">
        <w:rPr>
          <w:sz w:val="24"/>
          <w:szCs w:val="24"/>
        </w:rPr>
        <w:t xml:space="preserve">, с земельным участком, категория земель: земли населенных пунктов, разрешенное использование: для размещения и эксплуатации нежилых зданий, площадь 993 кв.м, кадастровый номер 37:04:040101:824, находящийся по адресу: Ивановская область, </w:t>
      </w:r>
      <w:proofErr w:type="gramStart"/>
      <w:r w:rsidRPr="00AE6E16">
        <w:rPr>
          <w:sz w:val="24"/>
          <w:szCs w:val="24"/>
        </w:rPr>
        <w:t>г</w:t>
      </w:r>
      <w:proofErr w:type="gramEnd"/>
      <w:r w:rsidRPr="00AE6E16">
        <w:rPr>
          <w:sz w:val="24"/>
          <w:szCs w:val="24"/>
        </w:rPr>
        <w:t>. Заволжск, ул. Мира, д.1</w:t>
      </w:r>
      <w:r w:rsidRPr="00AE6E16">
        <w:rPr>
          <w:color w:val="0C172C"/>
          <w:sz w:val="24"/>
          <w:szCs w:val="24"/>
        </w:rPr>
        <w:t xml:space="preserve"> (далее – Объект).</w:t>
      </w:r>
    </w:p>
    <w:p w:rsidR="00F326ED" w:rsidRPr="00AE6E16" w:rsidRDefault="00F326ED" w:rsidP="00F326E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Начальная стоимость Объекта </w:t>
      </w:r>
      <w:r w:rsidR="000F0927">
        <w:rPr>
          <w:rFonts w:ascii="Times New Roman" w:hAnsi="Times New Roman" w:cs="Times New Roman"/>
          <w:sz w:val="24"/>
          <w:szCs w:val="24"/>
        </w:rPr>
        <w:t>–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0F0927">
        <w:rPr>
          <w:rFonts w:ascii="Times New Roman" w:hAnsi="Times New Roman" w:cs="Times New Roman"/>
          <w:sz w:val="24"/>
          <w:szCs w:val="24"/>
        </w:rPr>
        <w:t>389 000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рублей (без НДС), шаг аукциона – </w:t>
      </w:r>
      <w:r w:rsidR="0042155A">
        <w:rPr>
          <w:rFonts w:ascii="Times New Roman" w:hAnsi="Times New Roman" w:cs="Times New Roman"/>
          <w:sz w:val="24"/>
          <w:szCs w:val="24"/>
        </w:rPr>
        <w:t>19 450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 по продаже 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муниципального имущества: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42155A">
        <w:rPr>
          <w:rFonts w:ascii="Times New Roman" w:hAnsi="Times New Roman" w:cs="Times New Roman"/>
          <w:sz w:val="24"/>
          <w:szCs w:val="24"/>
        </w:rPr>
        <w:t>389 000</w:t>
      </w:r>
      <w:r w:rsidR="0042155A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рублей (</w:t>
      </w:r>
      <w:r w:rsidR="0042155A">
        <w:rPr>
          <w:rFonts w:ascii="Times New Roman" w:hAnsi="Times New Roman" w:cs="Times New Roman"/>
          <w:sz w:val="24"/>
          <w:szCs w:val="24"/>
        </w:rPr>
        <w:t xml:space="preserve">в т.ч. </w:t>
      </w:r>
      <w:r w:rsidRPr="00AE6E16">
        <w:rPr>
          <w:rFonts w:ascii="Times New Roman" w:hAnsi="Times New Roman" w:cs="Times New Roman"/>
          <w:sz w:val="24"/>
          <w:szCs w:val="24"/>
        </w:rPr>
        <w:t>НДС) (</w:t>
      </w:r>
      <w:r w:rsidR="0042155A">
        <w:rPr>
          <w:rFonts w:ascii="Times New Roman" w:hAnsi="Times New Roman" w:cs="Times New Roman"/>
          <w:sz w:val="24"/>
          <w:szCs w:val="24"/>
        </w:rPr>
        <w:t>триста восемьдесят девять тысяч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</w:t>
      </w:r>
      <w:r w:rsidR="0042155A">
        <w:rPr>
          <w:rFonts w:ascii="Times New Roman" w:hAnsi="Times New Roman" w:cs="Times New Roman"/>
          <w:sz w:val="24"/>
          <w:szCs w:val="24"/>
        </w:rPr>
        <w:t>ей</w:t>
      </w:r>
      <w:r w:rsidRPr="00AE6E16">
        <w:rPr>
          <w:rFonts w:ascii="Times New Roman" w:hAnsi="Times New Roman" w:cs="Times New Roman"/>
          <w:sz w:val="24"/>
          <w:szCs w:val="24"/>
        </w:rPr>
        <w:t>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муниципального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муниципального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2155A">
        <w:rPr>
          <w:rFonts w:ascii="Times New Roman" w:hAnsi="Times New Roman" w:cs="Times New Roman"/>
          <w:sz w:val="24"/>
          <w:szCs w:val="24"/>
        </w:rPr>
        <w:t>5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42155A">
        <w:rPr>
          <w:rFonts w:ascii="Times New Roman" w:hAnsi="Times New Roman" w:cs="Times New Roman"/>
          <w:sz w:val="24"/>
          <w:szCs w:val="24"/>
        </w:rPr>
        <w:t>19450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="0042155A">
        <w:rPr>
          <w:rFonts w:ascii="Times New Roman" w:hAnsi="Times New Roman" w:cs="Times New Roman"/>
          <w:sz w:val="24"/>
          <w:szCs w:val="24"/>
        </w:rPr>
        <w:t>девятнадцать тысяч четыреста пятьдесят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</w:t>
      </w:r>
      <w:r w:rsidR="0042155A">
        <w:rPr>
          <w:rFonts w:ascii="Times New Roman" w:hAnsi="Times New Roman" w:cs="Times New Roman"/>
          <w:sz w:val="24"/>
          <w:szCs w:val="24"/>
        </w:rPr>
        <w:t>ей</w:t>
      </w:r>
      <w:r w:rsidRPr="00AE6E16">
        <w:rPr>
          <w:rFonts w:ascii="Times New Roman" w:hAnsi="Times New Roman" w:cs="Times New Roman"/>
          <w:sz w:val="24"/>
          <w:szCs w:val="24"/>
        </w:rPr>
        <w:t>);</w:t>
      </w:r>
    </w:p>
    <w:p w:rsidR="00F326ED" w:rsidRDefault="00F326ED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Код бюджетной классификации (КБК)  10111402053050000410</w:t>
      </w:r>
      <w:r w:rsidRPr="00AE6E1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Default="00F326ED" w:rsidP="00F326ED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42155A" w:rsidRPr="00AE6E16" w:rsidRDefault="0042155A" w:rsidP="00F326ED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lastRenderedPageBreak/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42155A">
        <w:rPr>
          <w:rFonts w:ascii="Times New Roman" w:hAnsi="Times New Roman" w:cs="Times New Roman"/>
          <w:sz w:val="24"/>
          <w:szCs w:val="24"/>
        </w:rPr>
        <w:t>77800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 (</w:t>
      </w:r>
      <w:r w:rsidR="0042155A">
        <w:rPr>
          <w:rFonts w:ascii="Times New Roman" w:hAnsi="Times New Roman" w:cs="Times New Roman"/>
          <w:sz w:val="24"/>
          <w:szCs w:val="24"/>
        </w:rPr>
        <w:t>семьдесят семь</w:t>
      </w:r>
      <w:r w:rsidRPr="00AE6E16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42155A">
        <w:rPr>
          <w:rFonts w:ascii="Times New Roman" w:hAnsi="Times New Roman" w:cs="Times New Roman"/>
          <w:sz w:val="24"/>
          <w:szCs w:val="24"/>
        </w:rPr>
        <w:t>восемьсот рублей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Pr="00EB6E46">
        <w:rPr>
          <w:rFonts w:ascii="Times New Roman" w:hAnsi="Times New Roman" w:cs="Times New Roman"/>
          <w:b/>
        </w:rPr>
        <w:t>1</w:t>
      </w:r>
      <w:r w:rsidR="00EB6E46" w:rsidRPr="00EB6E46">
        <w:rPr>
          <w:rFonts w:ascii="Times New Roman" w:hAnsi="Times New Roman" w:cs="Times New Roman"/>
          <w:b/>
        </w:rPr>
        <w:t>3</w:t>
      </w:r>
      <w:r w:rsidRPr="00EB6E46">
        <w:rPr>
          <w:rFonts w:ascii="Times New Roman" w:hAnsi="Times New Roman" w:cs="Times New Roman"/>
          <w:b/>
        </w:rPr>
        <w:t>.00 час.</w:t>
      </w:r>
      <w:r w:rsidRPr="00EB6E46">
        <w:t xml:space="preserve"> </w:t>
      </w:r>
      <w:r w:rsidR="00385C05" w:rsidRPr="00EB6E46">
        <w:rPr>
          <w:rFonts w:ascii="Times New Roman" w:hAnsi="Times New Roman" w:cs="Times New Roman"/>
          <w:b/>
          <w:sz w:val="24"/>
          <w:szCs w:val="24"/>
        </w:rPr>
        <w:t>0</w:t>
      </w:r>
      <w:r w:rsidR="00EB6E46" w:rsidRPr="00EB6E46">
        <w:rPr>
          <w:rFonts w:ascii="Times New Roman" w:hAnsi="Times New Roman" w:cs="Times New Roman"/>
          <w:b/>
          <w:sz w:val="24"/>
          <w:szCs w:val="24"/>
        </w:rPr>
        <w:t>2</w:t>
      </w:r>
      <w:r w:rsidRPr="00EB6E46">
        <w:rPr>
          <w:rFonts w:ascii="Times New Roman" w:hAnsi="Times New Roman" w:cs="Times New Roman"/>
          <w:b/>
          <w:sz w:val="24"/>
          <w:szCs w:val="24"/>
        </w:rPr>
        <w:t>.</w:t>
      </w:r>
      <w:r w:rsidR="00EB6E46" w:rsidRPr="00EB6E46">
        <w:rPr>
          <w:rFonts w:ascii="Times New Roman" w:hAnsi="Times New Roman" w:cs="Times New Roman"/>
          <w:b/>
          <w:sz w:val="24"/>
          <w:szCs w:val="24"/>
        </w:rPr>
        <w:t>11</w:t>
      </w:r>
      <w:r w:rsidRPr="00EB6E4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B6E46" w:rsidRPr="00EB6E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B6E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6E1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 xml:space="preserve">Заявка на приватизацию  имущества, находящегося в собственности Заволжского муниципального района 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>сохранением их реквизитов), заверенных электронной подписью претендента или участника либо лица, имеющего право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действовать от имени    претендента или участника, предусмотренных ст. 16 Федерального закона о приватизации от 21.12.2001 г. № 178-ФЗ". 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385C05" w:rsidRPr="00EB6E46">
        <w:rPr>
          <w:rFonts w:ascii="Times New Roman" w:hAnsi="Times New Roman" w:cs="Times New Roman"/>
          <w:sz w:val="24"/>
          <w:szCs w:val="24"/>
        </w:rPr>
        <w:t>0</w:t>
      </w:r>
      <w:r w:rsidR="00EB6E46" w:rsidRPr="00EB6E46">
        <w:rPr>
          <w:rFonts w:ascii="Times New Roman" w:hAnsi="Times New Roman" w:cs="Times New Roman"/>
          <w:sz w:val="24"/>
          <w:szCs w:val="24"/>
        </w:rPr>
        <w:t>7</w:t>
      </w:r>
      <w:r w:rsidRPr="00EB6E46">
        <w:rPr>
          <w:rFonts w:ascii="Times New Roman" w:hAnsi="Times New Roman" w:cs="Times New Roman"/>
          <w:sz w:val="24"/>
          <w:szCs w:val="24"/>
        </w:rPr>
        <w:t>.</w:t>
      </w:r>
      <w:r w:rsidR="00EB6E46" w:rsidRPr="00EB6E46">
        <w:rPr>
          <w:rFonts w:ascii="Times New Roman" w:hAnsi="Times New Roman" w:cs="Times New Roman"/>
          <w:sz w:val="24"/>
          <w:szCs w:val="24"/>
        </w:rPr>
        <w:t>1</w:t>
      </w:r>
      <w:r w:rsidR="00112E06">
        <w:rPr>
          <w:rFonts w:ascii="Times New Roman" w:hAnsi="Times New Roman" w:cs="Times New Roman"/>
          <w:sz w:val="24"/>
          <w:szCs w:val="24"/>
        </w:rPr>
        <w:t>0</w:t>
      </w:r>
      <w:r w:rsidRPr="00EB6E46">
        <w:rPr>
          <w:rFonts w:ascii="Times New Roman" w:hAnsi="Times New Roman" w:cs="Times New Roman"/>
          <w:sz w:val="24"/>
          <w:szCs w:val="24"/>
        </w:rPr>
        <w:t>.202</w:t>
      </w:r>
      <w:r w:rsidR="00EB6E46" w:rsidRPr="00EB6E46">
        <w:rPr>
          <w:rFonts w:ascii="Times New Roman" w:hAnsi="Times New Roman" w:cs="Times New Roman"/>
          <w:sz w:val="24"/>
          <w:szCs w:val="24"/>
        </w:rPr>
        <w:t>2</w:t>
      </w:r>
      <w:r w:rsidR="00EB6E46">
        <w:rPr>
          <w:rFonts w:ascii="Times New Roman" w:hAnsi="Times New Roman" w:cs="Times New Roman"/>
          <w:sz w:val="24"/>
          <w:szCs w:val="24"/>
        </w:rPr>
        <w:t xml:space="preserve"> </w:t>
      </w:r>
      <w:r w:rsidRPr="00EB6E46">
        <w:rPr>
          <w:rFonts w:ascii="Times New Roman" w:hAnsi="Times New Roman" w:cs="Times New Roman"/>
          <w:sz w:val="24"/>
          <w:szCs w:val="24"/>
        </w:rPr>
        <w:t xml:space="preserve">  с 0</w:t>
      </w:r>
      <w:r w:rsidR="00385C05" w:rsidRPr="00EB6E46">
        <w:rPr>
          <w:rFonts w:ascii="Times New Roman" w:hAnsi="Times New Roman" w:cs="Times New Roman"/>
          <w:sz w:val="24"/>
          <w:szCs w:val="24"/>
        </w:rPr>
        <w:t>9</w:t>
      </w:r>
      <w:r w:rsidRPr="00EB6E46">
        <w:rPr>
          <w:rFonts w:ascii="Times New Roman" w:hAnsi="Times New Roman" w:cs="Times New Roman"/>
          <w:sz w:val="24"/>
          <w:szCs w:val="24"/>
        </w:rPr>
        <w:t>-00.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EB6E46" w:rsidRPr="00EB6E46">
        <w:rPr>
          <w:rFonts w:ascii="Times New Roman" w:hAnsi="Times New Roman" w:cs="Times New Roman"/>
          <w:sz w:val="24"/>
          <w:szCs w:val="24"/>
        </w:rPr>
        <w:t>01</w:t>
      </w:r>
      <w:r w:rsidRPr="00EB6E46">
        <w:rPr>
          <w:rFonts w:ascii="Times New Roman" w:hAnsi="Times New Roman" w:cs="Times New Roman"/>
          <w:sz w:val="24"/>
          <w:szCs w:val="24"/>
        </w:rPr>
        <w:t>.</w:t>
      </w:r>
      <w:r w:rsidR="00EB6E46" w:rsidRPr="00EB6E46">
        <w:rPr>
          <w:rFonts w:ascii="Times New Roman" w:hAnsi="Times New Roman" w:cs="Times New Roman"/>
          <w:sz w:val="24"/>
          <w:szCs w:val="24"/>
        </w:rPr>
        <w:t>11.2022</w:t>
      </w:r>
      <w:r w:rsidR="00EB6E46">
        <w:rPr>
          <w:rFonts w:ascii="Times New Roman" w:hAnsi="Times New Roman" w:cs="Times New Roman"/>
          <w:sz w:val="24"/>
          <w:szCs w:val="24"/>
        </w:rPr>
        <w:t xml:space="preserve"> </w:t>
      </w:r>
      <w:r w:rsidRPr="00EB6E46">
        <w:rPr>
          <w:rFonts w:ascii="Times New Roman" w:hAnsi="Times New Roman" w:cs="Times New Roman"/>
          <w:sz w:val="24"/>
          <w:szCs w:val="24"/>
        </w:rPr>
        <w:t xml:space="preserve">  до 16-00.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385C05" w:rsidRPr="00EB6E46">
        <w:rPr>
          <w:rFonts w:ascii="Times New Roman" w:hAnsi="Times New Roman" w:cs="Times New Roman"/>
          <w:sz w:val="24"/>
          <w:szCs w:val="24"/>
        </w:rPr>
        <w:t>0</w:t>
      </w:r>
      <w:r w:rsidR="00EB6E46" w:rsidRPr="00EB6E46">
        <w:rPr>
          <w:rFonts w:ascii="Times New Roman" w:hAnsi="Times New Roman" w:cs="Times New Roman"/>
          <w:sz w:val="24"/>
          <w:szCs w:val="24"/>
        </w:rPr>
        <w:t>2</w:t>
      </w:r>
      <w:r w:rsidRPr="00EB6E46">
        <w:rPr>
          <w:rFonts w:ascii="Times New Roman" w:hAnsi="Times New Roman" w:cs="Times New Roman"/>
          <w:sz w:val="24"/>
          <w:szCs w:val="24"/>
        </w:rPr>
        <w:t>.</w:t>
      </w:r>
      <w:r w:rsidR="00EB6E46" w:rsidRPr="00EB6E46">
        <w:rPr>
          <w:rFonts w:ascii="Times New Roman" w:hAnsi="Times New Roman" w:cs="Times New Roman"/>
          <w:sz w:val="24"/>
          <w:szCs w:val="24"/>
        </w:rPr>
        <w:t>11</w:t>
      </w:r>
      <w:r w:rsidRPr="00EB6E46">
        <w:rPr>
          <w:rFonts w:ascii="Times New Roman" w:hAnsi="Times New Roman" w:cs="Times New Roman"/>
          <w:sz w:val="24"/>
          <w:szCs w:val="24"/>
        </w:rPr>
        <w:t>.202</w:t>
      </w:r>
      <w:r w:rsidR="00EB6E46" w:rsidRPr="00EB6E46">
        <w:rPr>
          <w:rFonts w:ascii="Times New Roman" w:hAnsi="Times New Roman" w:cs="Times New Roman"/>
          <w:sz w:val="24"/>
          <w:szCs w:val="24"/>
        </w:rPr>
        <w:t>2</w:t>
      </w:r>
      <w:r w:rsidRPr="00EB6E46">
        <w:rPr>
          <w:rFonts w:ascii="Times New Roman" w:hAnsi="Times New Roman" w:cs="Times New Roman"/>
          <w:sz w:val="24"/>
          <w:szCs w:val="24"/>
        </w:rPr>
        <w:t xml:space="preserve"> г. в 1</w:t>
      </w:r>
      <w:r w:rsidR="00EB6E46" w:rsidRPr="00EB6E46">
        <w:rPr>
          <w:rFonts w:ascii="Times New Roman" w:hAnsi="Times New Roman" w:cs="Times New Roman"/>
          <w:sz w:val="24"/>
          <w:szCs w:val="24"/>
        </w:rPr>
        <w:t>3</w:t>
      </w:r>
      <w:r w:rsidRPr="00EB6E46">
        <w:rPr>
          <w:rFonts w:ascii="Times New Roman" w:hAnsi="Times New Roman" w:cs="Times New Roman"/>
          <w:sz w:val="24"/>
          <w:szCs w:val="24"/>
        </w:rPr>
        <w:t>-00.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</w:t>
      </w:r>
      <w:r w:rsidRPr="00AE6E16">
        <w:lastRenderedPageBreak/>
        <w:t xml:space="preserve">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>. zavrayadm.ru.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>11. Ограничения участия отдельных категорий физических и юридических лиц в приватизации имущества:</w:t>
      </w:r>
      <w:r w:rsidRPr="00AE6E16">
        <w:t xml:space="preserve"> </w:t>
      </w:r>
      <w:proofErr w:type="gramStart"/>
      <w:r w:rsidRPr="00AE6E16">
        <w:t>Покупателями государственного 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ст.25 Федерального Закона №178 – ФЗ «О приватизации государственного и муниципального имущества».</w:t>
      </w:r>
      <w:proofErr w:type="gramEnd"/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12.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F326ED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13. Место и срок подведения итогов продажи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муниципального имущества по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385C05" w:rsidRPr="00EB6E46">
        <w:rPr>
          <w:rFonts w:ascii="Times New Roman" w:hAnsi="Times New Roman" w:cs="Times New Roman"/>
          <w:b/>
          <w:sz w:val="24"/>
          <w:szCs w:val="24"/>
        </w:rPr>
        <w:t>0</w:t>
      </w:r>
      <w:r w:rsidR="00783975">
        <w:rPr>
          <w:rFonts w:ascii="Times New Roman" w:hAnsi="Times New Roman" w:cs="Times New Roman"/>
          <w:b/>
          <w:sz w:val="24"/>
          <w:szCs w:val="24"/>
        </w:rPr>
        <w:t>7</w:t>
      </w:r>
      <w:r w:rsidRPr="00EB6E46">
        <w:rPr>
          <w:rFonts w:ascii="Times New Roman" w:hAnsi="Times New Roman" w:cs="Times New Roman"/>
          <w:b/>
          <w:sz w:val="24"/>
          <w:szCs w:val="24"/>
        </w:rPr>
        <w:t>.</w:t>
      </w:r>
      <w:r w:rsidR="00EB6E46" w:rsidRPr="00EB6E46">
        <w:rPr>
          <w:rFonts w:ascii="Times New Roman" w:hAnsi="Times New Roman" w:cs="Times New Roman"/>
          <w:b/>
          <w:sz w:val="24"/>
          <w:szCs w:val="24"/>
        </w:rPr>
        <w:t>11</w:t>
      </w:r>
      <w:r w:rsidRPr="00EB6E46">
        <w:rPr>
          <w:rFonts w:ascii="Times New Roman" w:hAnsi="Times New Roman" w:cs="Times New Roman"/>
          <w:b/>
          <w:sz w:val="24"/>
          <w:szCs w:val="24"/>
        </w:rPr>
        <w:t>.202</w:t>
      </w:r>
      <w:r w:rsidR="00EB6E46" w:rsidRPr="00EB6E46">
        <w:rPr>
          <w:rFonts w:ascii="Times New Roman" w:hAnsi="Times New Roman" w:cs="Times New Roman"/>
          <w:b/>
          <w:sz w:val="24"/>
          <w:szCs w:val="24"/>
        </w:rPr>
        <w:t>2</w:t>
      </w:r>
      <w:r w:rsidRPr="00EB6E46">
        <w:rPr>
          <w:rFonts w:ascii="Times New Roman" w:hAnsi="Times New Roman" w:cs="Times New Roman"/>
          <w:b/>
          <w:sz w:val="24"/>
          <w:szCs w:val="24"/>
        </w:rPr>
        <w:t xml:space="preserve"> г. в 10</w:t>
      </w:r>
      <w:r w:rsidRPr="00EB6E46">
        <w:rPr>
          <w:rFonts w:ascii="Times New Roman" w:hAnsi="Times New Roman" w:cs="Times New Roman"/>
          <w:sz w:val="24"/>
          <w:szCs w:val="24"/>
        </w:rPr>
        <w:t>-</w:t>
      </w:r>
      <w:r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Pr="00EB6E46">
        <w:rPr>
          <w:rFonts w:ascii="Times New Roman" w:hAnsi="Times New Roman" w:cs="Times New Roman"/>
          <w:sz w:val="24"/>
          <w:szCs w:val="24"/>
        </w:rPr>
        <w:t>,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 xml:space="preserve">14. Срок заключения договора купли-продажи: </w:t>
      </w:r>
      <w:r w:rsidRPr="00AE6E16">
        <w:t xml:space="preserve">по результатам аукциона с победителем в течение 5 (пяти) рабочих дней со дня подведения итогов аукциона заключается Договор купли – продажи муниципального имущества. Договор купли-продажи имущества заключается с победителем в форме электронного документа. Оплата по Договору купли-продажи государственного имущества осуществляется не позднее 30 дней со дня его заключения.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15.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торги не проводились.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75EFA"/>
    <w:rsid w:val="000C3D6E"/>
    <w:rsid w:val="000F0927"/>
    <w:rsid w:val="00112E06"/>
    <w:rsid w:val="0017442A"/>
    <w:rsid w:val="001845A2"/>
    <w:rsid w:val="001A2142"/>
    <w:rsid w:val="001C0B62"/>
    <w:rsid w:val="002436CE"/>
    <w:rsid w:val="00285A83"/>
    <w:rsid w:val="00385C05"/>
    <w:rsid w:val="003876AF"/>
    <w:rsid w:val="003D00C5"/>
    <w:rsid w:val="0042155A"/>
    <w:rsid w:val="0047736B"/>
    <w:rsid w:val="004C7C04"/>
    <w:rsid w:val="00567E25"/>
    <w:rsid w:val="006A471D"/>
    <w:rsid w:val="00773CEB"/>
    <w:rsid w:val="00783975"/>
    <w:rsid w:val="007D0758"/>
    <w:rsid w:val="008654BC"/>
    <w:rsid w:val="00945715"/>
    <w:rsid w:val="00A62309"/>
    <w:rsid w:val="00A70A04"/>
    <w:rsid w:val="00AB23C2"/>
    <w:rsid w:val="00AE6E16"/>
    <w:rsid w:val="00B63F67"/>
    <w:rsid w:val="00B82E33"/>
    <w:rsid w:val="00D47736"/>
    <w:rsid w:val="00DE7E19"/>
    <w:rsid w:val="00EB6E46"/>
    <w:rsid w:val="00F3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7</cp:revision>
  <cp:lastPrinted>2022-10-05T10:24:00Z</cp:lastPrinted>
  <dcterms:created xsi:type="dcterms:W3CDTF">2022-10-05T06:59:00Z</dcterms:created>
  <dcterms:modified xsi:type="dcterms:W3CDTF">2022-10-05T10:24:00Z</dcterms:modified>
</cp:coreProperties>
</file>