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E9" w:rsidRDefault="001A0EE9" w:rsidP="001A0EE9">
      <w:pPr>
        <w:tabs>
          <w:tab w:val="left" w:pos="0"/>
        </w:tabs>
        <w:ind w:left="567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План проведения экспертизы </w:t>
      </w:r>
    </w:p>
    <w:p w:rsidR="001A0EE9" w:rsidRDefault="001A0EE9" w:rsidP="001A0EE9">
      <w:pPr>
        <w:tabs>
          <w:tab w:val="left" w:pos="0"/>
        </w:tabs>
        <w:ind w:left="567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муниципальных нормативных правовых актов Заволжского муниципального района Ивановской области на 202</w:t>
      </w:r>
      <w:r w:rsidR="00DA3FF5">
        <w:rPr>
          <w:rFonts w:eastAsia="Times New Roman" w:cs="Times New Roman"/>
          <w:b/>
          <w:bCs/>
          <w:szCs w:val="28"/>
        </w:rPr>
        <w:t>2</w:t>
      </w:r>
      <w:r>
        <w:rPr>
          <w:rFonts w:eastAsia="Times New Roman" w:cs="Times New Roman"/>
          <w:b/>
          <w:bCs/>
          <w:szCs w:val="28"/>
        </w:rPr>
        <w:t xml:space="preserve"> год</w:t>
      </w:r>
    </w:p>
    <w:p w:rsidR="001A0EE9" w:rsidRDefault="001A0EE9" w:rsidP="001A0EE9">
      <w:pPr>
        <w:tabs>
          <w:tab w:val="left" w:pos="0"/>
        </w:tabs>
        <w:ind w:left="567"/>
        <w:jc w:val="center"/>
        <w:rPr>
          <w:rFonts w:eastAsia="Times New Roman" w:cs="Times New Roman"/>
          <w:b/>
          <w:bCs/>
          <w:szCs w:val="28"/>
        </w:rPr>
      </w:pPr>
    </w:p>
    <w:p w:rsidR="001A0EE9" w:rsidRDefault="001A0EE9" w:rsidP="001A0EE9">
      <w:pPr>
        <w:tabs>
          <w:tab w:val="left" w:pos="0"/>
        </w:tabs>
        <w:ind w:left="567"/>
        <w:jc w:val="center"/>
        <w:rPr>
          <w:rFonts w:eastAsia="Times New Roman" w:cs="Times New Roman"/>
          <w:b/>
          <w:bCs/>
          <w:szCs w:val="28"/>
        </w:rPr>
      </w:pPr>
    </w:p>
    <w:tbl>
      <w:tblPr>
        <w:tblW w:w="15032" w:type="dxa"/>
        <w:tblInd w:w="-40" w:type="dxa"/>
        <w:tblLayout w:type="fixed"/>
        <w:tblLook w:val="0000"/>
      </w:tblPr>
      <w:tblGrid>
        <w:gridCol w:w="557"/>
        <w:gridCol w:w="6204"/>
        <w:gridCol w:w="2743"/>
        <w:gridCol w:w="1754"/>
        <w:gridCol w:w="1627"/>
        <w:gridCol w:w="2147"/>
      </w:tblGrid>
      <w:tr w:rsidR="001A0EE9" w:rsidTr="002B1F96">
        <w:trPr>
          <w:trHeight w:val="23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cs="Times New Roman"/>
                <w:b/>
                <w:sz w:val="24"/>
              </w:rPr>
              <w:t>/</w:t>
            </w:r>
            <w:proofErr w:type="spellStart"/>
            <w:r>
              <w:rPr>
                <w:rFonts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 xml:space="preserve">Наименование муниципального 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нормативного правового акта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Дата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начала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экспертизы</w:t>
            </w: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Дата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окончания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публичных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консультаций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Дата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завершения</w:t>
            </w:r>
          </w:p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экспертизы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Ответственное</w:t>
            </w:r>
          </w:p>
          <w:p w:rsidR="001A0EE9" w:rsidRDefault="001A0EE9" w:rsidP="002B1F96">
            <w:pPr>
              <w:jc w:val="center"/>
            </w:pPr>
            <w:r>
              <w:rPr>
                <w:rFonts w:cs="Times New Roman"/>
                <w:b/>
                <w:sz w:val="24"/>
              </w:rPr>
              <w:t xml:space="preserve">лицо </w:t>
            </w:r>
          </w:p>
        </w:tc>
      </w:tr>
      <w:tr w:rsidR="001A0EE9" w:rsidTr="002B1F96">
        <w:trPr>
          <w:trHeight w:val="23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1</w:t>
            </w: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2</w:t>
            </w: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6</w:t>
            </w: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</w:pPr>
            <w:r>
              <w:rPr>
                <w:rFonts w:cs="Times New Roman"/>
                <w:b/>
                <w:sz w:val="24"/>
              </w:rPr>
              <w:t>7</w:t>
            </w:r>
          </w:p>
        </w:tc>
      </w:tr>
      <w:tr w:rsidR="001A0EE9" w:rsidTr="002B1F96">
        <w:trPr>
          <w:trHeight w:val="1511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jc w:val="center"/>
              <w:rPr>
                <w:rFonts w:eastAsia="Calibri" w:cs="Times New Roman"/>
                <w:color w:val="000000"/>
                <w:sz w:val="24"/>
              </w:rPr>
            </w:pPr>
          </w:p>
        </w:tc>
        <w:tc>
          <w:tcPr>
            <w:tcW w:w="6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1A0EE9" w:rsidRDefault="001A0EE9" w:rsidP="002B1F96">
            <w:pPr>
              <w:tabs>
                <w:tab w:val="left" w:pos="0"/>
              </w:tabs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7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Pr="00B60AA7" w:rsidRDefault="001A0EE9" w:rsidP="002B1F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Pr="00B60AA7" w:rsidRDefault="001A0EE9" w:rsidP="002B1F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A0EE9" w:rsidRPr="00B60AA7" w:rsidRDefault="001A0EE9" w:rsidP="002B1F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A0EE9" w:rsidRPr="00B60AA7" w:rsidRDefault="001A0EE9" w:rsidP="002B1F96">
            <w:pPr>
              <w:jc w:val="center"/>
              <w:rPr>
                <w:szCs w:val="28"/>
              </w:rPr>
            </w:pPr>
          </w:p>
        </w:tc>
      </w:tr>
    </w:tbl>
    <w:p w:rsidR="00637AF3" w:rsidRPr="001A0EE9" w:rsidRDefault="00637AF3" w:rsidP="001A0EE9">
      <w:pPr>
        <w:rPr>
          <w:szCs w:val="28"/>
        </w:rPr>
      </w:pPr>
    </w:p>
    <w:sectPr w:rsidR="00637AF3" w:rsidRPr="001A0EE9" w:rsidSect="001A0EE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5766E9"/>
    <w:multiLevelType w:val="multilevel"/>
    <w:tmpl w:val="9A48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37AF3"/>
    <w:rsid w:val="001A0EE9"/>
    <w:rsid w:val="005A581C"/>
    <w:rsid w:val="00637AF3"/>
    <w:rsid w:val="00692539"/>
    <w:rsid w:val="007E5A08"/>
    <w:rsid w:val="00BF5C57"/>
    <w:rsid w:val="00C558F3"/>
    <w:rsid w:val="00DA3FF5"/>
    <w:rsid w:val="00F1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E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6">
    <w:name w:val="heading 6"/>
    <w:basedOn w:val="a"/>
    <w:next w:val="a"/>
    <w:link w:val="60"/>
    <w:qFormat/>
    <w:rsid w:val="00637AF3"/>
    <w:pPr>
      <w:keepNext/>
      <w:numPr>
        <w:ilvl w:val="5"/>
        <w:numId w:val="2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37AF3"/>
    <w:rPr>
      <w:rFonts w:ascii="Times New Roman" w:eastAsia="Lucida Sans Unicode" w:hAnsi="Times New Roman" w:cs="Mangal"/>
      <w:b/>
      <w:kern w:val="1"/>
      <w:sz w:val="32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637A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BosEconom</dc:creator>
  <cp:keywords/>
  <dc:description/>
  <cp:lastModifiedBy>BosEconom</cp:lastModifiedBy>
  <cp:revision>3</cp:revision>
  <dcterms:created xsi:type="dcterms:W3CDTF">2021-11-22T06:30:00Z</dcterms:created>
  <dcterms:modified xsi:type="dcterms:W3CDTF">2021-11-22T06:30:00Z</dcterms:modified>
</cp:coreProperties>
</file>