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посредством публичного предложения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4B77EF">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B77EF" w:rsidRPr="003A0241" w:rsidRDefault="004B77EF" w:rsidP="004B77EF">
      <w:pPr>
        <w:ind w:firstLine="357"/>
        <w:jc w:val="both"/>
        <w:rPr>
          <w:sz w:val="28"/>
          <w:szCs w:val="28"/>
        </w:rPr>
      </w:pPr>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3A0241" w:rsidRDefault="00473DB4" w:rsidP="00334FED">
      <w:pPr>
        <w:pStyle w:val="21"/>
        <w:spacing w:before="0" w:beforeAutospacing="0" w:after="0" w:afterAutospacing="0"/>
        <w:ind w:firstLine="708"/>
        <w:contextualSpacing/>
        <w:jc w:val="both"/>
        <w:rPr>
          <w:sz w:val="28"/>
          <w:szCs w:val="28"/>
        </w:rPr>
      </w:pPr>
      <w:proofErr w:type="gramStart"/>
      <w:r w:rsidRPr="003A0241">
        <w:rPr>
          <w:sz w:val="28"/>
          <w:szCs w:val="28"/>
        </w:rPr>
        <w:t>Продажа посредством публичного предложения 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w:t>
      </w:r>
      <w:r w:rsidR="0073174E">
        <w:rPr>
          <w:sz w:val="28"/>
          <w:szCs w:val="28"/>
        </w:rPr>
        <w:t>имущества в электронной форме».</w:t>
      </w:r>
    </w:p>
    <w:p w:rsidR="00477495" w:rsidRPr="003A0241" w:rsidRDefault="00DD6E8E" w:rsidP="006E5A63">
      <w:pPr>
        <w:pStyle w:val="21"/>
        <w:spacing w:before="0" w:beforeAutospacing="0" w:after="0" w:afterAutospacing="0"/>
        <w:ind w:firstLine="708"/>
        <w:contextualSpacing/>
        <w:jc w:val="both"/>
        <w:rPr>
          <w:b/>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3054"/>
        <w:gridCol w:w="1697"/>
        <w:gridCol w:w="1701"/>
        <w:gridCol w:w="1701"/>
        <w:gridCol w:w="1843"/>
        <w:gridCol w:w="2126"/>
        <w:gridCol w:w="3118"/>
      </w:tblGrid>
      <w:tr w:rsidR="003D3534" w:rsidRPr="003A0241" w:rsidTr="003D3534">
        <w:trPr>
          <w:cantSplit/>
          <w:trHeight w:val="1286"/>
        </w:trPr>
        <w:tc>
          <w:tcPr>
            <w:tcW w:w="636"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bCs/>
                <w:sz w:val="28"/>
                <w:szCs w:val="28"/>
              </w:rPr>
              <w:t>№ лота</w:t>
            </w:r>
          </w:p>
        </w:tc>
        <w:tc>
          <w:tcPr>
            <w:tcW w:w="3054"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pStyle w:val="2"/>
              <w:rPr>
                <w:b/>
                <w:bCs/>
                <w:sz w:val="28"/>
                <w:szCs w:val="28"/>
              </w:rPr>
            </w:pPr>
            <w:r w:rsidRPr="003A0241">
              <w:rPr>
                <w:b/>
                <w:bCs/>
                <w:sz w:val="28"/>
                <w:szCs w:val="28"/>
              </w:rPr>
              <w:t>Наименование объекта, адрес</w:t>
            </w:r>
          </w:p>
        </w:tc>
        <w:tc>
          <w:tcPr>
            <w:tcW w:w="1697"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BE2DB7">
            <w:pPr>
              <w:jc w:val="center"/>
              <w:rPr>
                <w:b/>
                <w:bCs/>
                <w:sz w:val="28"/>
                <w:szCs w:val="28"/>
              </w:rPr>
            </w:pPr>
            <w:r w:rsidRPr="003A0241">
              <w:rPr>
                <w:b/>
                <w:color w:val="000000"/>
                <w:sz w:val="28"/>
                <w:szCs w:val="28"/>
              </w:rPr>
              <w:t>Начальная цена объекта  (цена первоначального предложения), руб. (</w:t>
            </w:r>
            <w:r w:rsidR="00BE2DB7">
              <w:rPr>
                <w:b/>
                <w:color w:val="000000"/>
                <w:sz w:val="28"/>
                <w:szCs w:val="28"/>
              </w:rPr>
              <w:t>в т.ч.</w:t>
            </w:r>
            <w:r w:rsidR="008E0338" w:rsidRPr="003A0241">
              <w:rPr>
                <w:b/>
                <w:color w:val="000000"/>
                <w:sz w:val="28"/>
                <w:szCs w:val="28"/>
              </w:rPr>
              <w:t xml:space="preserve"> </w:t>
            </w:r>
            <w:r w:rsidRPr="003A0241">
              <w:rPr>
                <w:b/>
                <w:color w:val="000000"/>
                <w:sz w:val="28"/>
                <w:szCs w:val="28"/>
              </w:rPr>
              <w:t>НДС)</w:t>
            </w:r>
          </w:p>
        </w:tc>
        <w:tc>
          <w:tcPr>
            <w:tcW w:w="1701"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23D4D">
            <w:pPr>
              <w:jc w:val="center"/>
              <w:rPr>
                <w:b/>
                <w:bCs/>
                <w:sz w:val="28"/>
                <w:szCs w:val="28"/>
              </w:rPr>
            </w:pPr>
            <w:r w:rsidRPr="003A0241">
              <w:rPr>
                <w:b/>
                <w:color w:val="000000"/>
                <w:sz w:val="28"/>
                <w:szCs w:val="28"/>
              </w:rPr>
              <w:t>Величина задатка, руб. (</w:t>
            </w:r>
            <w:r w:rsidR="00423D4D">
              <w:rPr>
                <w:b/>
                <w:color w:val="000000"/>
                <w:sz w:val="28"/>
                <w:szCs w:val="28"/>
              </w:rPr>
              <w:t>1</w:t>
            </w:r>
            <w:r w:rsidRPr="003A0241">
              <w:rPr>
                <w:b/>
                <w:color w:val="000000"/>
                <w:sz w:val="28"/>
                <w:szCs w:val="28"/>
              </w:rPr>
              <w:t>0% от начальной цены)</w:t>
            </w:r>
          </w:p>
        </w:tc>
        <w:tc>
          <w:tcPr>
            <w:tcW w:w="1701"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BE2DB7">
            <w:pPr>
              <w:jc w:val="center"/>
              <w:rPr>
                <w:b/>
                <w:bCs/>
                <w:sz w:val="28"/>
                <w:szCs w:val="28"/>
              </w:rPr>
            </w:pPr>
            <w:r w:rsidRPr="003A0241">
              <w:rPr>
                <w:b/>
                <w:color w:val="000000"/>
                <w:sz w:val="28"/>
                <w:szCs w:val="28"/>
              </w:rPr>
              <w:t>Минимальная цена объекта (цена отсечения), руб. (</w:t>
            </w:r>
            <w:r w:rsidR="008E0338" w:rsidRPr="003A0241">
              <w:rPr>
                <w:b/>
                <w:color w:val="000000"/>
                <w:sz w:val="28"/>
                <w:szCs w:val="28"/>
              </w:rPr>
              <w:t>(</w:t>
            </w:r>
            <w:r w:rsidR="00BE2DB7">
              <w:rPr>
                <w:b/>
                <w:color w:val="000000"/>
                <w:sz w:val="28"/>
                <w:szCs w:val="28"/>
              </w:rPr>
              <w:t>в т.ч</w:t>
            </w:r>
            <w:r w:rsidR="008E0338" w:rsidRPr="003A0241">
              <w:rPr>
                <w:b/>
                <w:color w:val="000000"/>
                <w:sz w:val="28"/>
                <w:szCs w:val="28"/>
              </w:rPr>
              <w:t xml:space="preserve"> НДС)</w:t>
            </w:r>
          </w:p>
        </w:tc>
        <w:tc>
          <w:tcPr>
            <w:tcW w:w="1843" w:type="dxa"/>
            <w:tcBorders>
              <w:top w:val="single" w:sz="4" w:space="0" w:color="auto"/>
              <w:left w:val="single" w:sz="4" w:space="0" w:color="auto"/>
              <w:bottom w:val="single" w:sz="4" w:space="0" w:color="auto"/>
              <w:right w:val="single" w:sz="4" w:space="0" w:color="auto"/>
            </w:tcBorders>
          </w:tcPr>
          <w:p w:rsidR="003D3534" w:rsidRPr="003A0241" w:rsidRDefault="003D3534" w:rsidP="00477495">
            <w:pPr>
              <w:rPr>
                <w:b/>
                <w:color w:val="000000"/>
                <w:sz w:val="28"/>
                <w:szCs w:val="28"/>
              </w:rPr>
            </w:pPr>
          </w:p>
          <w:p w:rsidR="003D3534" w:rsidRPr="003A0241" w:rsidRDefault="003D3534" w:rsidP="00477495">
            <w:pPr>
              <w:jc w:val="center"/>
              <w:rPr>
                <w:b/>
                <w:bCs/>
                <w:sz w:val="28"/>
                <w:szCs w:val="28"/>
              </w:rPr>
            </w:pPr>
            <w:r w:rsidRPr="003A0241">
              <w:rPr>
                <w:b/>
                <w:color w:val="000000"/>
                <w:sz w:val="28"/>
                <w:szCs w:val="28"/>
              </w:rPr>
              <w:t>Величина снижения первоначального предложения («шаг понижения»), руб.</w:t>
            </w:r>
          </w:p>
        </w:tc>
        <w:tc>
          <w:tcPr>
            <w:tcW w:w="2126" w:type="dxa"/>
            <w:tcBorders>
              <w:top w:val="single" w:sz="4" w:space="0" w:color="auto"/>
              <w:left w:val="single" w:sz="4" w:space="0" w:color="auto"/>
              <w:bottom w:val="single" w:sz="4" w:space="0" w:color="auto"/>
              <w:right w:val="single" w:sz="4" w:space="0" w:color="auto"/>
            </w:tcBorders>
          </w:tcPr>
          <w:p w:rsidR="003D3534" w:rsidRPr="003A0241" w:rsidRDefault="003D3534" w:rsidP="00477495">
            <w:pPr>
              <w:jc w:val="center"/>
              <w:rPr>
                <w:b/>
                <w:sz w:val="28"/>
                <w:szCs w:val="28"/>
              </w:rPr>
            </w:pPr>
          </w:p>
          <w:p w:rsidR="003D3534" w:rsidRPr="003A0241" w:rsidRDefault="003D3534" w:rsidP="00477495">
            <w:pPr>
              <w:jc w:val="center"/>
              <w:rPr>
                <w:b/>
                <w:bCs/>
                <w:sz w:val="28"/>
                <w:szCs w:val="28"/>
              </w:rPr>
            </w:pPr>
            <w:r w:rsidRPr="003A0241">
              <w:rPr>
                <w:b/>
                <w:sz w:val="28"/>
                <w:szCs w:val="28"/>
              </w:rPr>
              <w:t>Порядок формирования цены (цена последовательно снижается на «шаг понижения»), руб.</w:t>
            </w:r>
          </w:p>
        </w:tc>
        <w:tc>
          <w:tcPr>
            <w:tcW w:w="3118"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bCs/>
                <w:sz w:val="28"/>
                <w:szCs w:val="28"/>
              </w:rPr>
              <w:t>Величина повышения цены («шаг аукциона»), руб.</w:t>
            </w:r>
          </w:p>
        </w:tc>
      </w:tr>
      <w:tr w:rsidR="003D3534" w:rsidRPr="003A0241" w:rsidTr="003D3534">
        <w:trPr>
          <w:trHeight w:val="403"/>
        </w:trPr>
        <w:tc>
          <w:tcPr>
            <w:tcW w:w="636" w:type="dxa"/>
            <w:tcBorders>
              <w:left w:val="single" w:sz="4" w:space="0" w:color="auto"/>
              <w:right w:val="single" w:sz="4" w:space="0" w:color="auto"/>
            </w:tcBorders>
            <w:vAlign w:val="center"/>
          </w:tcPr>
          <w:p w:rsidR="003D3534" w:rsidRPr="003A0241" w:rsidRDefault="003D3534" w:rsidP="00477495">
            <w:pPr>
              <w:numPr>
                <w:ilvl w:val="0"/>
                <w:numId w:val="38"/>
              </w:numPr>
              <w:jc w:val="center"/>
              <w:rPr>
                <w:b/>
                <w:bCs/>
                <w:sz w:val="28"/>
                <w:szCs w:val="28"/>
              </w:rPr>
            </w:pPr>
          </w:p>
        </w:tc>
        <w:tc>
          <w:tcPr>
            <w:tcW w:w="3054" w:type="dxa"/>
            <w:tcBorders>
              <w:left w:val="single" w:sz="4" w:space="0" w:color="auto"/>
              <w:right w:val="single" w:sz="4" w:space="0" w:color="auto"/>
            </w:tcBorders>
            <w:vAlign w:val="center"/>
          </w:tcPr>
          <w:p w:rsidR="00BE2D27" w:rsidRPr="003A0241" w:rsidRDefault="00D928C0" w:rsidP="003D3534">
            <w:pPr>
              <w:jc w:val="both"/>
              <w:rPr>
                <w:b/>
                <w:sz w:val="28"/>
                <w:szCs w:val="28"/>
              </w:rPr>
            </w:pPr>
            <w:r>
              <w:rPr>
                <w:sz w:val="28"/>
                <w:szCs w:val="28"/>
              </w:rPr>
              <w:t xml:space="preserve">нежилое </w:t>
            </w:r>
            <w:r>
              <w:rPr>
                <w:color w:val="000000"/>
                <w:sz w:val="28"/>
                <w:szCs w:val="28"/>
              </w:rPr>
              <w:t>здание, назначение: нежилое, 1-этажный (подземных этажей-0), общей площадью 129,0 кв</w:t>
            </w:r>
            <w:proofErr w:type="gramStart"/>
            <w:r>
              <w:rPr>
                <w:color w:val="000000"/>
                <w:sz w:val="28"/>
                <w:szCs w:val="28"/>
              </w:rPr>
              <w:t>.м</w:t>
            </w:r>
            <w:proofErr w:type="gramEnd"/>
            <w:r>
              <w:rPr>
                <w:color w:val="000000"/>
                <w:sz w:val="28"/>
                <w:szCs w:val="28"/>
              </w:rPr>
              <w:t xml:space="preserve">, с земельным участком, кадастровый номер 37:04:020402:180, находящееся по адресу: </w:t>
            </w:r>
            <w:r w:rsidRPr="005528F6">
              <w:rPr>
                <w:color w:val="000000"/>
                <w:sz w:val="28"/>
                <w:szCs w:val="28"/>
              </w:rPr>
              <w:t>Ивановская область, Зав</w:t>
            </w:r>
            <w:r>
              <w:rPr>
                <w:color w:val="000000"/>
                <w:sz w:val="28"/>
                <w:szCs w:val="28"/>
              </w:rPr>
              <w:t xml:space="preserve">олжский район, д. </w:t>
            </w:r>
            <w:proofErr w:type="spellStart"/>
            <w:r>
              <w:rPr>
                <w:color w:val="000000"/>
                <w:sz w:val="28"/>
                <w:szCs w:val="28"/>
              </w:rPr>
              <w:t>Фоминское</w:t>
            </w:r>
            <w:proofErr w:type="spellEnd"/>
            <w:r>
              <w:rPr>
                <w:color w:val="000000"/>
                <w:sz w:val="28"/>
                <w:szCs w:val="28"/>
              </w:rPr>
              <w:t>, д.7</w:t>
            </w:r>
          </w:p>
        </w:tc>
        <w:tc>
          <w:tcPr>
            <w:tcW w:w="1697" w:type="dxa"/>
            <w:tcBorders>
              <w:left w:val="single" w:sz="4" w:space="0" w:color="auto"/>
              <w:right w:val="single" w:sz="4" w:space="0" w:color="auto"/>
            </w:tcBorders>
            <w:vAlign w:val="center"/>
          </w:tcPr>
          <w:p w:rsidR="003D3534" w:rsidRPr="003A0241" w:rsidRDefault="00D928C0" w:rsidP="003D3534">
            <w:pPr>
              <w:jc w:val="center"/>
              <w:rPr>
                <w:b/>
                <w:sz w:val="28"/>
                <w:szCs w:val="28"/>
              </w:rPr>
            </w:pPr>
            <w:r>
              <w:rPr>
                <w:b/>
                <w:sz w:val="28"/>
                <w:szCs w:val="28"/>
              </w:rPr>
              <w:t>179</w:t>
            </w:r>
            <w:r w:rsidR="00423D4D">
              <w:rPr>
                <w:b/>
                <w:sz w:val="28"/>
                <w:szCs w:val="28"/>
              </w:rPr>
              <w:t xml:space="preserve"> 000,00</w:t>
            </w:r>
          </w:p>
        </w:tc>
        <w:tc>
          <w:tcPr>
            <w:tcW w:w="1701" w:type="dxa"/>
            <w:tcBorders>
              <w:left w:val="single" w:sz="4" w:space="0" w:color="auto"/>
              <w:right w:val="single" w:sz="4" w:space="0" w:color="auto"/>
            </w:tcBorders>
            <w:vAlign w:val="center"/>
          </w:tcPr>
          <w:p w:rsidR="003D3534" w:rsidRPr="003A0241" w:rsidRDefault="00D928C0" w:rsidP="003D3534">
            <w:pPr>
              <w:jc w:val="center"/>
              <w:rPr>
                <w:b/>
                <w:color w:val="000000"/>
                <w:sz w:val="28"/>
                <w:szCs w:val="28"/>
              </w:rPr>
            </w:pPr>
            <w:r>
              <w:rPr>
                <w:b/>
                <w:color w:val="000000"/>
                <w:sz w:val="28"/>
                <w:szCs w:val="28"/>
              </w:rPr>
              <w:t>17900</w:t>
            </w:r>
            <w:r w:rsidR="00423D4D">
              <w:rPr>
                <w:b/>
                <w:color w:val="000000"/>
                <w:sz w:val="28"/>
                <w:szCs w:val="28"/>
              </w:rPr>
              <w:t>,00</w:t>
            </w:r>
          </w:p>
        </w:tc>
        <w:tc>
          <w:tcPr>
            <w:tcW w:w="1701" w:type="dxa"/>
            <w:tcBorders>
              <w:top w:val="single" w:sz="4" w:space="0" w:color="auto"/>
              <w:left w:val="single" w:sz="4" w:space="0" w:color="auto"/>
              <w:bottom w:val="single" w:sz="4" w:space="0" w:color="auto"/>
              <w:right w:val="single" w:sz="4" w:space="0" w:color="auto"/>
            </w:tcBorders>
            <w:vAlign w:val="center"/>
          </w:tcPr>
          <w:p w:rsidR="003D3534" w:rsidRPr="003A0241" w:rsidRDefault="00D928C0" w:rsidP="003D3534">
            <w:pPr>
              <w:suppressAutoHyphens/>
              <w:jc w:val="center"/>
              <w:rPr>
                <w:b/>
                <w:color w:val="000000"/>
                <w:sz w:val="28"/>
                <w:szCs w:val="28"/>
              </w:rPr>
            </w:pPr>
            <w:r>
              <w:rPr>
                <w:b/>
                <w:sz w:val="28"/>
                <w:szCs w:val="28"/>
              </w:rPr>
              <w:t>89500</w:t>
            </w:r>
            <w:r w:rsidR="00423D4D">
              <w:rPr>
                <w:b/>
                <w:sz w:val="28"/>
                <w:szCs w:val="28"/>
              </w:rPr>
              <w:t>,00</w:t>
            </w:r>
          </w:p>
        </w:tc>
        <w:tc>
          <w:tcPr>
            <w:tcW w:w="1843" w:type="dxa"/>
            <w:tcBorders>
              <w:left w:val="single" w:sz="4" w:space="0" w:color="auto"/>
              <w:right w:val="single" w:sz="4" w:space="0" w:color="auto"/>
            </w:tcBorders>
          </w:tcPr>
          <w:p w:rsidR="00A723B5" w:rsidRPr="003A0241" w:rsidRDefault="00A723B5" w:rsidP="003D3534">
            <w:pPr>
              <w:jc w:val="center"/>
              <w:rPr>
                <w:b/>
                <w:sz w:val="28"/>
                <w:szCs w:val="28"/>
              </w:rPr>
            </w:pPr>
          </w:p>
          <w:p w:rsidR="00A723B5" w:rsidRPr="003A0241" w:rsidRDefault="00A723B5" w:rsidP="003D3534">
            <w:pPr>
              <w:jc w:val="center"/>
              <w:rPr>
                <w:b/>
                <w:sz w:val="28"/>
                <w:szCs w:val="28"/>
              </w:rPr>
            </w:pPr>
          </w:p>
          <w:p w:rsidR="00A723B5" w:rsidRPr="003A0241" w:rsidRDefault="00A723B5" w:rsidP="003D3534">
            <w:pPr>
              <w:jc w:val="center"/>
              <w:rPr>
                <w:b/>
                <w:sz w:val="28"/>
                <w:szCs w:val="28"/>
              </w:rPr>
            </w:pPr>
          </w:p>
          <w:p w:rsidR="00A723B5" w:rsidRPr="003A0241" w:rsidRDefault="00A723B5" w:rsidP="003D3534">
            <w:pPr>
              <w:jc w:val="center"/>
              <w:rPr>
                <w:b/>
                <w:sz w:val="28"/>
                <w:szCs w:val="28"/>
              </w:rPr>
            </w:pPr>
          </w:p>
          <w:p w:rsidR="00A723B5" w:rsidRPr="003A0241" w:rsidRDefault="00D928C0" w:rsidP="003D3534">
            <w:pPr>
              <w:jc w:val="center"/>
              <w:rPr>
                <w:b/>
                <w:sz w:val="28"/>
                <w:szCs w:val="28"/>
              </w:rPr>
            </w:pPr>
            <w:r>
              <w:rPr>
                <w:b/>
                <w:color w:val="000000"/>
                <w:sz w:val="28"/>
                <w:szCs w:val="28"/>
              </w:rPr>
              <w:t>17900,00</w:t>
            </w:r>
          </w:p>
          <w:p w:rsidR="003D3534" w:rsidRPr="003A0241" w:rsidRDefault="003D3534" w:rsidP="003D3534">
            <w:pPr>
              <w:jc w:val="center"/>
              <w:rPr>
                <w:b/>
                <w:sz w:val="28"/>
                <w:szCs w:val="28"/>
              </w:rPr>
            </w:pPr>
          </w:p>
        </w:tc>
        <w:tc>
          <w:tcPr>
            <w:tcW w:w="2126" w:type="dxa"/>
            <w:tcBorders>
              <w:left w:val="single" w:sz="4" w:space="0" w:color="auto"/>
              <w:right w:val="single" w:sz="4" w:space="0" w:color="auto"/>
            </w:tcBorders>
          </w:tcPr>
          <w:p w:rsidR="003D3534" w:rsidRPr="003A0241" w:rsidRDefault="003D3534" w:rsidP="003D3534">
            <w:pPr>
              <w:jc w:val="center"/>
              <w:rPr>
                <w:b/>
                <w:sz w:val="28"/>
                <w:szCs w:val="28"/>
              </w:rPr>
            </w:pPr>
          </w:p>
          <w:p w:rsidR="003D3534" w:rsidRPr="003A0241" w:rsidRDefault="00D928C0" w:rsidP="003D3534">
            <w:pPr>
              <w:jc w:val="center"/>
              <w:rPr>
                <w:b/>
                <w:sz w:val="28"/>
                <w:szCs w:val="28"/>
              </w:rPr>
            </w:pPr>
            <w:r>
              <w:rPr>
                <w:b/>
                <w:sz w:val="28"/>
                <w:szCs w:val="28"/>
              </w:rPr>
              <w:t>161100</w:t>
            </w:r>
            <w:r w:rsidR="00A47BB2">
              <w:rPr>
                <w:b/>
                <w:sz w:val="28"/>
                <w:szCs w:val="28"/>
              </w:rPr>
              <w:t>,00</w:t>
            </w:r>
          </w:p>
          <w:p w:rsidR="003D3534" w:rsidRPr="003A0241" w:rsidRDefault="003D3534" w:rsidP="003D3534">
            <w:pPr>
              <w:jc w:val="center"/>
              <w:rPr>
                <w:b/>
                <w:sz w:val="28"/>
                <w:szCs w:val="28"/>
              </w:rPr>
            </w:pPr>
          </w:p>
          <w:p w:rsidR="003D3534" w:rsidRPr="003A0241" w:rsidRDefault="00D928C0" w:rsidP="003D3534">
            <w:pPr>
              <w:jc w:val="center"/>
              <w:rPr>
                <w:b/>
                <w:sz w:val="28"/>
                <w:szCs w:val="28"/>
              </w:rPr>
            </w:pPr>
            <w:r>
              <w:rPr>
                <w:b/>
                <w:sz w:val="28"/>
                <w:szCs w:val="28"/>
              </w:rPr>
              <w:t>14</w:t>
            </w:r>
            <w:r w:rsidR="00480292">
              <w:rPr>
                <w:b/>
                <w:sz w:val="28"/>
                <w:szCs w:val="28"/>
              </w:rPr>
              <w:t>3200</w:t>
            </w:r>
            <w:r w:rsidR="00A47BB2">
              <w:rPr>
                <w:b/>
                <w:sz w:val="28"/>
                <w:szCs w:val="28"/>
              </w:rPr>
              <w:t>,00</w:t>
            </w:r>
          </w:p>
          <w:p w:rsidR="003D3534" w:rsidRPr="003A0241" w:rsidRDefault="003D3534" w:rsidP="003D3534">
            <w:pPr>
              <w:jc w:val="center"/>
              <w:rPr>
                <w:b/>
                <w:sz w:val="28"/>
                <w:szCs w:val="28"/>
              </w:rPr>
            </w:pPr>
          </w:p>
          <w:p w:rsidR="003D3534" w:rsidRPr="003A0241" w:rsidRDefault="00480292" w:rsidP="003D3534">
            <w:pPr>
              <w:jc w:val="center"/>
              <w:rPr>
                <w:b/>
                <w:sz w:val="28"/>
                <w:szCs w:val="28"/>
              </w:rPr>
            </w:pPr>
            <w:r>
              <w:rPr>
                <w:b/>
                <w:sz w:val="28"/>
                <w:szCs w:val="28"/>
              </w:rPr>
              <w:t>125300</w:t>
            </w:r>
            <w:r w:rsidR="00A47BB2">
              <w:rPr>
                <w:b/>
                <w:sz w:val="28"/>
                <w:szCs w:val="28"/>
              </w:rPr>
              <w:t>,00</w:t>
            </w:r>
          </w:p>
          <w:p w:rsidR="003D3534" w:rsidRPr="003A0241" w:rsidRDefault="003D3534" w:rsidP="003D3534">
            <w:pPr>
              <w:jc w:val="center"/>
              <w:rPr>
                <w:b/>
                <w:sz w:val="28"/>
                <w:szCs w:val="28"/>
              </w:rPr>
            </w:pPr>
          </w:p>
          <w:p w:rsidR="003D3534" w:rsidRPr="003A0241" w:rsidRDefault="00480292" w:rsidP="003D3534">
            <w:pPr>
              <w:jc w:val="center"/>
              <w:rPr>
                <w:b/>
                <w:sz w:val="28"/>
                <w:szCs w:val="28"/>
              </w:rPr>
            </w:pPr>
            <w:r>
              <w:rPr>
                <w:b/>
                <w:sz w:val="28"/>
                <w:szCs w:val="28"/>
              </w:rPr>
              <w:t>107400,00</w:t>
            </w:r>
          </w:p>
          <w:p w:rsidR="003D3534" w:rsidRPr="003A0241" w:rsidRDefault="003D3534" w:rsidP="003D3534">
            <w:pPr>
              <w:jc w:val="center"/>
              <w:rPr>
                <w:b/>
                <w:sz w:val="28"/>
                <w:szCs w:val="28"/>
              </w:rPr>
            </w:pPr>
          </w:p>
          <w:p w:rsidR="00480292" w:rsidRPr="003A0241" w:rsidRDefault="00480292" w:rsidP="003D3534">
            <w:pPr>
              <w:jc w:val="center"/>
              <w:rPr>
                <w:b/>
                <w:sz w:val="28"/>
                <w:szCs w:val="28"/>
              </w:rPr>
            </w:pPr>
            <w:r>
              <w:rPr>
                <w:b/>
                <w:sz w:val="28"/>
                <w:szCs w:val="28"/>
              </w:rPr>
              <w:t>89500,00</w:t>
            </w:r>
          </w:p>
          <w:p w:rsidR="00BE2D27" w:rsidRPr="003A0241" w:rsidRDefault="00BE2D27" w:rsidP="003D3534">
            <w:pPr>
              <w:jc w:val="center"/>
              <w:rPr>
                <w:b/>
                <w:sz w:val="28"/>
                <w:szCs w:val="28"/>
              </w:rPr>
            </w:pPr>
          </w:p>
        </w:tc>
        <w:tc>
          <w:tcPr>
            <w:tcW w:w="3118" w:type="dxa"/>
            <w:tcBorders>
              <w:left w:val="single" w:sz="4" w:space="0" w:color="auto"/>
              <w:right w:val="single" w:sz="4" w:space="0" w:color="auto"/>
            </w:tcBorders>
            <w:vAlign w:val="center"/>
          </w:tcPr>
          <w:p w:rsidR="003D3534" w:rsidRPr="003A0241" w:rsidRDefault="00D928C0" w:rsidP="003D3534">
            <w:pPr>
              <w:jc w:val="center"/>
              <w:rPr>
                <w:b/>
                <w:sz w:val="28"/>
                <w:szCs w:val="28"/>
              </w:rPr>
            </w:pPr>
            <w:r>
              <w:rPr>
                <w:b/>
                <w:sz w:val="28"/>
                <w:szCs w:val="28"/>
              </w:rPr>
              <w:t>8950</w:t>
            </w:r>
            <w:r w:rsidR="00423D4D">
              <w:rPr>
                <w:b/>
                <w:sz w:val="28"/>
                <w:szCs w:val="28"/>
              </w:rPr>
              <w:t>,00</w:t>
            </w:r>
          </w:p>
        </w:tc>
      </w:tr>
    </w:tbl>
    <w:p w:rsidR="0045083F" w:rsidRPr="003A0241" w:rsidRDefault="0081755C" w:rsidP="001972C2">
      <w:pPr>
        <w:ind w:firstLine="709"/>
        <w:jc w:val="both"/>
        <w:rPr>
          <w:b/>
          <w:sz w:val="28"/>
          <w:szCs w:val="28"/>
        </w:rPr>
      </w:pPr>
      <w:r w:rsidRPr="003A0241">
        <w:rPr>
          <w:b/>
          <w:sz w:val="28"/>
          <w:szCs w:val="28"/>
        </w:rPr>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имущества» № 178-ФЗ от 21.12.2001г.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26295F"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8E0338">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8E0338" w:rsidRPr="003A0241" w:rsidRDefault="008E0338" w:rsidP="00E916E5">
      <w:pPr>
        <w:tabs>
          <w:tab w:val="num" w:pos="0"/>
        </w:tabs>
        <w:ind w:firstLine="567"/>
        <w:jc w:val="both"/>
        <w:rPr>
          <w:b/>
          <w:sz w:val="28"/>
          <w:szCs w:val="28"/>
        </w:rPr>
      </w:pP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r w:rsidR="00A47BB2">
        <w:rPr>
          <w:sz w:val="28"/>
          <w:szCs w:val="28"/>
        </w:rPr>
        <w:t>31</w:t>
      </w:r>
      <w:r w:rsidR="00BE2D27" w:rsidRPr="003A0241">
        <w:rPr>
          <w:sz w:val="28"/>
          <w:szCs w:val="28"/>
        </w:rPr>
        <w:t>.</w:t>
      </w:r>
      <w:r w:rsidR="00A47BB2">
        <w:rPr>
          <w:sz w:val="28"/>
          <w:szCs w:val="28"/>
        </w:rPr>
        <w:t>05</w:t>
      </w:r>
      <w:r w:rsidR="00BE2D27" w:rsidRPr="003A0241">
        <w:rPr>
          <w:sz w:val="28"/>
          <w:szCs w:val="28"/>
        </w:rPr>
        <w:t>.202</w:t>
      </w:r>
      <w:r w:rsidR="00A47BB2">
        <w:rPr>
          <w:sz w:val="28"/>
          <w:szCs w:val="28"/>
        </w:rPr>
        <w:t>3</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r w:rsidR="00A47BB2">
        <w:rPr>
          <w:sz w:val="28"/>
          <w:szCs w:val="28"/>
        </w:rPr>
        <w:t>2</w:t>
      </w:r>
      <w:r w:rsidR="001710B5">
        <w:rPr>
          <w:sz w:val="28"/>
          <w:szCs w:val="28"/>
        </w:rPr>
        <w:t>6</w:t>
      </w:r>
      <w:bookmarkStart w:id="0" w:name="_GoBack"/>
      <w:bookmarkEnd w:id="0"/>
      <w:r w:rsidR="00BE2D27" w:rsidRPr="003A0241">
        <w:rPr>
          <w:sz w:val="28"/>
          <w:szCs w:val="28"/>
        </w:rPr>
        <w:t>.</w:t>
      </w:r>
      <w:r w:rsidR="00A47BB2">
        <w:rPr>
          <w:sz w:val="28"/>
          <w:szCs w:val="28"/>
        </w:rPr>
        <w:t>06</w:t>
      </w:r>
      <w:r w:rsidR="00BA462C" w:rsidRPr="003A0241">
        <w:rPr>
          <w:sz w:val="28"/>
          <w:szCs w:val="28"/>
        </w:rPr>
        <w:t>.202</w:t>
      </w:r>
      <w:r w:rsidR="00A47BB2">
        <w:rPr>
          <w:sz w:val="28"/>
          <w:szCs w:val="28"/>
        </w:rPr>
        <w:t>3</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A47BB2">
        <w:rPr>
          <w:sz w:val="28"/>
          <w:szCs w:val="28"/>
        </w:rPr>
        <w:t>27</w:t>
      </w:r>
      <w:r w:rsidR="00BE2D27" w:rsidRPr="003A0241">
        <w:rPr>
          <w:sz w:val="28"/>
          <w:szCs w:val="28"/>
        </w:rPr>
        <w:t>.</w:t>
      </w:r>
      <w:r w:rsidR="00A47BB2">
        <w:rPr>
          <w:sz w:val="28"/>
          <w:szCs w:val="28"/>
        </w:rPr>
        <w:t>06</w:t>
      </w:r>
      <w:r w:rsidR="00BE2D27" w:rsidRPr="003A0241">
        <w:rPr>
          <w:sz w:val="28"/>
          <w:szCs w:val="28"/>
        </w:rPr>
        <w:t>.</w:t>
      </w:r>
      <w:r w:rsidR="0032362E" w:rsidRPr="003A0241">
        <w:rPr>
          <w:sz w:val="28"/>
          <w:szCs w:val="28"/>
        </w:rPr>
        <w:t>202</w:t>
      </w:r>
      <w:r w:rsidR="00A47BB2">
        <w:rPr>
          <w:sz w:val="28"/>
          <w:szCs w:val="28"/>
        </w:rPr>
        <w:t>3</w:t>
      </w:r>
      <w:r w:rsidRPr="003A0241">
        <w:rPr>
          <w:sz w:val="28"/>
          <w:szCs w:val="28"/>
        </w:rPr>
        <w:t xml:space="preserve"> до 1</w:t>
      </w:r>
      <w:r w:rsidR="000A46CA">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Определение участников продажи посредством публичного предложения</w:t>
      </w:r>
      <w:r w:rsidRPr="003A0241">
        <w:rPr>
          <w:sz w:val="28"/>
          <w:szCs w:val="28"/>
        </w:rPr>
        <w:t xml:space="preserve"> –</w:t>
      </w:r>
      <w:r w:rsidR="00347F10" w:rsidRPr="003A0241">
        <w:rPr>
          <w:sz w:val="28"/>
          <w:szCs w:val="28"/>
        </w:rPr>
        <w:t xml:space="preserve"> </w:t>
      </w:r>
      <w:r w:rsidR="00A47BB2">
        <w:rPr>
          <w:sz w:val="28"/>
          <w:szCs w:val="28"/>
        </w:rPr>
        <w:t>27</w:t>
      </w:r>
      <w:r w:rsidR="00A47BB2" w:rsidRPr="003A0241">
        <w:rPr>
          <w:sz w:val="28"/>
          <w:szCs w:val="28"/>
        </w:rPr>
        <w:t>.</w:t>
      </w:r>
      <w:r w:rsidR="00A47BB2">
        <w:rPr>
          <w:sz w:val="28"/>
          <w:szCs w:val="28"/>
        </w:rPr>
        <w:t>06</w:t>
      </w:r>
      <w:r w:rsidR="00A47BB2" w:rsidRPr="003A0241">
        <w:rPr>
          <w:sz w:val="28"/>
          <w:szCs w:val="28"/>
        </w:rPr>
        <w:t>.202</w:t>
      </w:r>
      <w:r w:rsidR="00A47BB2">
        <w:rPr>
          <w:sz w:val="28"/>
          <w:szCs w:val="28"/>
        </w:rPr>
        <w:t>3</w:t>
      </w:r>
      <w:r w:rsidR="00A47BB2" w:rsidRPr="003A0241">
        <w:rPr>
          <w:sz w:val="28"/>
          <w:szCs w:val="28"/>
        </w:rPr>
        <w:t xml:space="preserve"> до 1</w:t>
      </w:r>
      <w:r w:rsidR="00A47BB2">
        <w:rPr>
          <w:sz w:val="28"/>
          <w:szCs w:val="28"/>
        </w:rPr>
        <w:t>6</w:t>
      </w:r>
      <w:r w:rsidR="00A47BB2" w:rsidRPr="003A0241">
        <w:rPr>
          <w:sz w:val="28"/>
          <w:szCs w:val="28"/>
        </w:rPr>
        <w:t>:00</w:t>
      </w:r>
    </w:p>
    <w:p w:rsidR="0081755C" w:rsidRPr="003A0241" w:rsidRDefault="0081755C" w:rsidP="00BE2D27">
      <w:pPr>
        <w:ind w:left="567"/>
        <w:jc w:val="both"/>
        <w:rPr>
          <w:sz w:val="28"/>
          <w:szCs w:val="28"/>
        </w:rPr>
      </w:pPr>
      <w:r w:rsidRPr="003A0241">
        <w:rPr>
          <w:b/>
          <w:sz w:val="28"/>
          <w:szCs w:val="28"/>
        </w:rPr>
        <w:lastRenderedPageBreak/>
        <w:t>Проведение продажи (дата и время начала приема предложений от участников продажи)</w:t>
      </w:r>
      <w:r w:rsidRPr="003A0241">
        <w:rPr>
          <w:sz w:val="28"/>
          <w:szCs w:val="28"/>
        </w:rPr>
        <w:t xml:space="preserve"> –</w:t>
      </w:r>
      <w:r w:rsidR="00347F10" w:rsidRPr="003A0241">
        <w:rPr>
          <w:b/>
          <w:sz w:val="28"/>
          <w:szCs w:val="28"/>
          <w:u w:val="single"/>
        </w:rPr>
        <w:t xml:space="preserve"> </w:t>
      </w:r>
      <w:r w:rsidR="00A47BB2">
        <w:rPr>
          <w:b/>
          <w:sz w:val="28"/>
          <w:szCs w:val="28"/>
          <w:u w:val="single"/>
        </w:rPr>
        <w:t>28</w:t>
      </w:r>
      <w:r w:rsidR="00BE2D27" w:rsidRPr="003A0241">
        <w:rPr>
          <w:b/>
          <w:sz w:val="28"/>
          <w:szCs w:val="28"/>
          <w:u w:val="single"/>
        </w:rPr>
        <w:t>.</w:t>
      </w:r>
      <w:r w:rsidR="00A47BB2">
        <w:rPr>
          <w:b/>
          <w:sz w:val="28"/>
          <w:szCs w:val="28"/>
          <w:u w:val="single"/>
        </w:rPr>
        <w:t>06</w:t>
      </w:r>
      <w:r w:rsidR="006C6B50" w:rsidRPr="003A0241">
        <w:rPr>
          <w:b/>
          <w:sz w:val="28"/>
          <w:szCs w:val="28"/>
          <w:u w:val="single"/>
        </w:rPr>
        <w:t>.202</w:t>
      </w:r>
      <w:r w:rsidR="00A47BB2">
        <w:rPr>
          <w:b/>
          <w:sz w:val="28"/>
          <w:szCs w:val="28"/>
          <w:u w:val="single"/>
        </w:rPr>
        <w:t xml:space="preserve">3 </w:t>
      </w:r>
      <w:r w:rsidR="00E771E8" w:rsidRPr="003A0241">
        <w:rPr>
          <w:b/>
          <w:sz w:val="28"/>
          <w:szCs w:val="28"/>
          <w:u w:val="single"/>
        </w:rPr>
        <w:t>с 1</w:t>
      </w:r>
      <w:r w:rsidR="00480292">
        <w:rPr>
          <w:b/>
          <w:sz w:val="28"/>
          <w:szCs w:val="28"/>
          <w:u w:val="single"/>
        </w:rPr>
        <w:t>1</w:t>
      </w:r>
      <w:r w:rsidR="00E771E8" w:rsidRPr="003A0241">
        <w:rPr>
          <w:b/>
          <w:sz w:val="28"/>
          <w:szCs w:val="28"/>
          <w:u w:val="single"/>
        </w:rPr>
        <w:t>:00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 посредством публичного предложения:</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151B76" w:rsidRPr="003A0241" w:rsidRDefault="00151B76" w:rsidP="00151B76">
      <w:pPr>
        <w:ind w:firstLine="426"/>
        <w:jc w:val="both"/>
        <w:rPr>
          <w:color w:val="000000"/>
          <w:sz w:val="28"/>
          <w:szCs w:val="28"/>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Pr="003A0241">
        <w:rPr>
          <w:color w:val="000000"/>
          <w:sz w:val="28"/>
          <w:szCs w:val="28"/>
        </w:rPr>
        <w:t>- в течение 5 календарных дней со дня подписания протокола о признании претендентов участниками.</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lastRenderedPageBreak/>
        <w:t>Сумма задатка не возвращается при уклонении или отказе победителя продажи:</w:t>
      </w:r>
    </w:p>
    <w:p w:rsidR="00151B76" w:rsidRPr="003A0241" w:rsidRDefault="00151B76" w:rsidP="00151B76">
      <w:pPr>
        <w:ind w:firstLine="426"/>
        <w:jc w:val="both"/>
        <w:rPr>
          <w:color w:val="000000"/>
          <w:sz w:val="28"/>
          <w:szCs w:val="28"/>
        </w:rPr>
      </w:pPr>
      <w:r w:rsidRPr="003A0241">
        <w:rPr>
          <w:color w:val="000000"/>
          <w:sz w:val="28"/>
          <w:szCs w:val="28"/>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t xml:space="preserve">Оплата имущества, приобретенного на продаже посредством публичного предложения,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Российской Федерации от 05.08.2000г.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 _______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посредством публичного предложения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lastRenderedPageBreak/>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3A0241">
          <w:rPr>
            <w:rFonts w:eastAsia="Calibri"/>
            <w:b w:val="0"/>
            <w:bCs/>
            <w:color w:val="000000"/>
            <w:sz w:val="28"/>
            <w:szCs w:val="28"/>
            <w:lang w:val="ru-RU"/>
          </w:rPr>
          <w:t>www.torgi.gov.ru</w:t>
        </w:r>
        <w:proofErr w:type="gramStart"/>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Pr>
            <w:color w:val="0000FF"/>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 xml:space="preserve">подтверждено поступление в установленный срок задатка на счет Организатора (Порядок внесения денежных средств </w:t>
      </w:r>
      <w:r w:rsidRPr="003A0241">
        <w:rPr>
          <w:rFonts w:eastAsia="Calibri"/>
          <w:b w:val="0"/>
          <w:bCs/>
          <w:color w:val="000000"/>
          <w:sz w:val="28"/>
          <w:szCs w:val="28"/>
          <w:lang w:val="ru-RU"/>
        </w:rPr>
        <w:lastRenderedPageBreak/>
        <w:t>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В день определения участников продажи, указанный в информационном сообщении, Организатор через «личный кабинет» </w:t>
      </w:r>
      <w:r w:rsidRPr="003A0241">
        <w:rPr>
          <w:rFonts w:eastAsia="Calibri"/>
          <w:b w:val="0"/>
          <w:bCs/>
          <w:color w:val="000000"/>
          <w:sz w:val="28"/>
          <w:szCs w:val="28"/>
          <w:lang w:val="ru-RU"/>
        </w:rPr>
        <w:lastRenderedPageBreak/>
        <w:t>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проведения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 xml:space="preserve">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w:t>
      </w:r>
      <w:r w:rsidRPr="003A0241">
        <w:rPr>
          <w:rFonts w:eastAsia="Calibri"/>
          <w:bCs/>
          <w:color w:val="000000"/>
          <w:sz w:val="28"/>
          <w:szCs w:val="28"/>
          <w:lang w:eastAsia="en-US"/>
        </w:rPr>
        <w:lastRenderedPageBreak/>
        <w:t>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В случае</w:t>
      </w:r>
      <w:proofErr w:type="gramStart"/>
      <w:r w:rsidRPr="003A0241">
        <w:rPr>
          <w:rFonts w:eastAsia="Calibri"/>
          <w:b w:val="0"/>
          <w:bCs/>
          <w:color w:val="000000"/>
          <w:sz w:val="28"/>
          <w:szCs w:val="28"/>
          <w:lang w:val="ru-RU"/>
        </w:rPr>
        <w:t>,</w:t>
      </w:r>
      <w:proofErr w:type="gramEnd"/>
      <w:r w:rsidRPr="003A0241">
        <w:rPr>
          <w:rFonts w:eastAsia="Calibri"/>
          <w:b w:val="0"/>
          <w:bCs/>
          <w:color w:val="000000"/>
          <w:sz w:val="28"/>
          <w:szCs w:val="28"/>
          <w:lang w:val="ru-RU"/>
        </w:rPr>
        <w:t xml:space="preserve"> если в течение указанного времени: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Со времени начала проведения процедуры продажи имущества посредством публичного предложения организатором размещается: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lastRenderedPageBreak/>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наименование имущества и иные позволяющие его индивидуализировать сведения (спецификация лота);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цена сделки;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фамилия, имя, отчество физического лица или наименование юридического лица - победителя.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Продажа имущества посредством публичного предложения признается несостоявшейся в следующих случаях:</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принято решение о признании только одного претендента участником;</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Cs/>
          <w:color w:val="000000"/>
          <w:sz w:val="28"/>
          <w:szCs w:val="28"/>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
          <w:bCs/>
          <w:color w:val="000000"/>
          <w:sz w:val="28"/>
          <w:szCs w:val="28"/>
          <w:lang w:eastAsia="en-US"/>
        </w:rPr>
        <w:t xml:space="preserve">Не позднее чем через 5 рабочих дней </w:t>
      </w:r>
      <w:proofErr w:type="gramStart"/>
      <w:r w:rsidRPr="003A0241">
        <w:rPr>
          <w:rFonts w:eastAsia="Calibri"/>
          <w:b/>
          <w:bCs/>
          <w:color w:val="000000"/>
          <w:sz w:val="28"/>
          <w:szCs w:val="28"/>
          <w:lang w:eastAsia="en-US"/>
        </w:rPr>
        <w:t>с даты проведения</w:t>
      </w:r>
      <w:proofErr w:type="gramEnd"/>
      <w:r w:rsidRPr="003A0241">
        <w:rPr>
          <w:rFonts w:eastAsia="Calibri"/>
          <w:b/>
          <w:bCs/>
          <w:color w:val="000000"/>
          <w:sz w:val="28"/>
          <w:szCs w:val="28"/>
          <w:lang w:eastAsia="en-US"/>
        </w:rPr>
        <w:t xml:space="preserve"> продажи с победителем заключается договор купли-продажи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160" w:rsidRDefault="00FC5160" w:rsidP="000C7A92">
      <w:r>
        <w:separator/>
      </w:r>
    </w:p>
  </w:endnote>
  <w:endnote w:type="continuationSeparator" w:id="0">
    <w:p w:rsidR="00FC5160" w:rsidRDefault="00FC5160"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160" w:rsidRDefault="00FC5160" w:rsidP="000C7A92">
      <w:r>
        <w:separator/>
      </w:r>
    </w:p>
  </w:footnote>
  <w:footnote w:type="continuationSeparator" w:id="0">
    <w:p w:rsidR="00FC5160" w:rsidRDefault="00FC5160"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26295F">
    <w:pPr>
      <w:pStyle w:val="af"/>
      <w:jc w:val="center"/>
    </w:pPr>
    <w:r>
      <w:fldChar w:fldCharType="begin"/>
    </w:r>
    <w:r w:rsidR="00477495">
      <w:instrText>PAGE   \* MERGEFORMAT</w:instrText>
    </w:r>
    <w:r>
      <w:fldChar w:fldCharType="separate"/>
    </w:r>
    <w:r w:rsidR="0073174E">
      <w:rPr>
        <w:noProof/>
      </w:rPr>
      <w:t>2</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5F"/>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62B4"/>
    <w:rsid w:val="003166BF"/>
    <w:rsid w:val="00316B78"/>
    <w:rsid w:val="003172D4"/>
    <w:rsid w:val="00320625"/>
    <w:rsid w:val="003208AC"/>
    <w:rsid w:val="0032152A"/>
    <w:rsid w:val="00321758"/>
    <w:rsid w:val="0032305B"/>
    <w:rsid w:val="00323549"/>
    <w:rsid w:val="0032362E"/>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214C"/>
    <w:rsid w:val="00423B72"/>
    <w:rsid w:val="00423D4D"/>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0292"/>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5AF"/>
    <w:rsid w:val="00515A61"/>
    <w:rsid w:val="00515D3F"/>
    <w:rsid w:val="00516212"/>
    <w:rsid w:val="00516BEE"/>
    <w:rsid w:val="00520872"/>
    <w:rsid w:val="0052223D"/>
    <w:rsid w:val="0052283F"/>
    <w:rsid w:val="005229E0"/>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3D1C"/>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174E"/>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2C58"/>
    <w:rsid w:val="007A32DE"/>
    <w:rsid w:val="007A59D4"/>
    <w:rsid w:val="007A5A9E"/>
    <w:rsid w:val="007A6602"/>
    <w:rsid w:val="007A771D"/>
    <w:rsid w:val="007A7BDB"/>
    <w:rsid w:val="007B0568"/>
    <w:rsid w:val="007B24FE"/>
    <w:rsid w:val="007B3FDF"/>
    <w:rsid w:val="007B4F55"/>
    <w:rsid w:val="007B569A"/>
    <w:rsid w:val="007B5D41"/>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3767"/>
    <w:rsid w:val="008B551C"/>
    <w:rsid w:val="008B77AA"/>
    <w:rsid w:val="008C10B7"/>
    <w:rsid w:val="008C1B2C"/>
    <w:rsid w:val="008C30BD"/>
    <w:rsid w:val="008C3E9D"/>
    <w:rsid w:val="008C4235"/>
    <w:rsid w:val="008C6D5A"/>
    <w:rsid w:val="008C6DD8"/>
    <w:rsid w:val="008D053C"/>
    <w:rsid w:val="008D0F8C"/>
    <w:rsid w:val="008D161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502"/>
    <w:rsid w:val="00A442C0"/>
    <w:rsid w:val="00A44605"/>
    <w:rsid w:val="00A458FB"/>
    <w:rsid w:val="00A461D8"/>
    <w:rsid w:val="00A47192"/>
    <w:rsid w:val="00A47BB2"/>
    <w:rsid w:val="00A509B1"/>
    <w:rsid w:val="00A50EBA"/>
    <w:rsid w:val="00A52283"/>
    <w:rsid w:val="00A52BBB"/>
    <w:rsid w:val="00A533F5"/>
    <w:rsid w:val="00A54229"/>
    <w:rsid w:val="00A54C2E"/>
    <w:rsid w:val="00A55716"/>
    <w:rsid w:val="00A56DD8"/>
    <w:rsid w:val="00A570B0"/>
    <w:rsid w:val="00A572AD"/>
    <w:rsid w:val="00A574E6"/>
    <w:rsid w:val="00A60E30"/>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345"/>
    <w:rsid w:val="00B05F3E"/>
    <w:rsid w:val="00B073A7"/>
    <w:rsid w:val="00B10AE9"/>
    <w:rsid w:val="00B1187C"/>
    <w:rsid w:val="00B12FE4"/>
    <w:rsid w:val="00B1343E"/>
    <w:rsid w:val="00B13B9A"/>
    <w:rsid w:val="00B14302"/>
    <w:rsid w:val="00B202F7"/>
    <w:rsid w:val="00B20910"/>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5623"/>
    <w:rsid w:val="00C9562B"/>
    <w:rsid w:val="00C969BA"/>
    <w:rsid w:val="00C96DF0"/>
    <w:rsid w:val="00C97C0B"/>
    <w:rsid w:val="00CA2056"/>
    <w:rsid w:val="00CA4B56"/>
    <w:rsid w:val="00CA595E"/>
    <w:rsid w:val="00CA7949"/>
    <w:rsid w:val="00CA7CE7"/>
    <w:rsid w:val="00CB0170"/>
    <w:rsid w:val="00CB1713"/>
    <w:rsid w:val="00CB23CE"/>
    <w:rsid w:val="00CB33AF"/>
    <w:rsid w:val="00CB46A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28C0"/>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230A"/>
    <w:rsid w:val="00EF2450"/>
    <w:rsid w:val="00EF3800"/>
    <w:rsid w:val="00EF3960"/>
    <w:rsid w:val="00EF3AF0"/>
    <w:rsid w:val="00EF6A1F"/>
    <w:rsid w:val="00EF72BF"/>
    <w:rsid w:val="00EF7907"/>
    <w:rsid w:val="00F012C5"/>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160"/>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C4445-A7BE-44B7-BDD8-5F02DFB5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27545</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4</cp:revision>
  <cp:lastPrinted>2023-05-29T09:23:00Z</cp:lastPrinted>
  <dcterms:created xsi:type="dcterms:W3CDTF">2023-05-29T09:30:00Z</dcterms:created>
  <dcterms:modified xsi:type="dcterms:W3CDTF">2023-05-29T11:04:00Z</dcterms:modified>
</cp:coreProperties>
</file>