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2B" w:rsidRDefault="00FD072B" w:rsidP="005A1719">
      <w:pPr>
        <w:pStyle w:val="a9"/>
        <w:jc w:val="both"/>
      </w:pPr>
      <w:bookmarkStart w:id="0" w:name="RANGE!A1:E221"/>
      <w:bookmarkEnd w:id="0"/>
    </w:p>
    <w:tbl>
      <w:tblPr>
        <w:tblW w:w="15276" w:type="dxa"/>
        <w:tblLook w:val="04A0" w:firstRow="1" w:lastRow="0" w:firstColumn="1" w:lastColumn="0" w:noHBand="0" w:noVBand="1"/>
      </w:tblPr>
      <w:tblGrid>
        <w:gridCol w:w="3190"/>
        <w:gridCol w:w="4715"/>
        <w:gridCol w:w="7371"/>
      </w:tblGrid>
      <w:tr w:rsidR="00F35CA9" w:rsidRPr="009E1424" w:rsidTr="007113A4">
        <w:tc>
          <w:tcPr>
            <w:tcW w:w="3190" w:type="dxa"/>
          </w:tcPr>
          <w:p w:rsidR="00F35CA9" w:rsidRPr="009E1424" w:rsidRDefault="00F35CA9" w:rsidP="00E231A1">
            <w:pPr>
              <w:jc w:val="center"/>
            </w:pPr>
          </w:p>
        </w:tc>
        <w:tc>
          <w:tcPr>
            <w:tcW w:w="4715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7371" w:type="dxa"/>
          </w:tcPr>
          <w:p w:rsidR="00F35CA9" w:rsidRPr="009E1424" w:rsidRDefault="001F68AA" w:rsidP="00F35CA9">
            <w:pPr>
              <w:jc w:val="both"/>
            </w:pPr>
            <w:r>
              <w:t xml:space="preserve">                                </w:t>
            </w:r>
            <w:r w:rsidR="00F35CA9" w:rsidRPr="009E1424">
              <w:t>Приложение №</w:t>
            </w:r>
            <w:r w:rsidR="00333328">
              <w:t>3</w:t>
            </w:r>
          </w:p>
        </w:tc>
      </w:tr>
      <w:tr w:rsidR="00F35CA9" w:rsidRPr="009E1424" w:rsidTr="007113A4">
        <w:tc>
          <w:tcPr>
            <w:tcW w:w="3190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4715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7371" w:type="dxa"/>
          </w:tcPr>
          <w:p w:rsidR="00200FAF" w:rsidRDefault="001F68AA" w:rsidP="00F35CA9">
            <w:pPr>
              <w:jc w:val="both"/>
            </w:pPr>
            <w:r>
              <w:t xml:space="preserve">                                </w:t>
            </w:r>
            <w:r w:rsidR="00F35CA9">
              <w:t>к Решению Совета Заволжско</w:t>
            </w:r>
            <w:r w:rsidR="00E778AC">
              <w:t xml:space="preserve">го </w:t>
            </w:r>
          </w:p>
          <w:p w:rsidR="00200FAF" w:rsidRPr="00BF02B2" w:rsidRDefault="001F68AA" w:rsidP="00BF02B2">
            <w:pPr>
              <w:pStyle w:val="a9"/>
              <w:rPr>
                <w:bCs/>
                <w:sz w:val="16"/>
                <w:szCs w:val="16"/>
              </w:rPr>
            </w:pPr>
            <w:r>
              <w:t xml:space="preserve">                                </w:t>
            </w:r>
            <w:r w:rsidR="00E778AC">
              <w:t xml:space="preserve">муниципального района </w:t>
            </w:r>
            <w:r w:rsidR="00D15755">
              <w:rPr>
                <w:iCs/>
              </w:rPr>
              <w:t>от 14.12.2022 № 39</w:t>
            </w:r>
          </w:p>
        </w:tc>
      </w:tr>
    </w:tbl>
    <w:p w:rsidR="00F35CA9" w:rsidRPr="00630B6E" w:rsidRDefault="00F35CA9" w:rsidP="00F35CA9">
      <w:pPr>
        <w:jc w:val="center"/>
        <w:rPr>
          <w:b/>
        </w:rPr>
      </w:pPr>
      <w:r w:rsidRPr="00630B6E">
        <w:rPr>
          <w:b/>
        </w:rPr>
        <w:t>Источники внутреннего финансирования дефицита</w:t>
      </w:r>
    </w:p>
    <w:p w:rsidR="00F35CA9" w:rsidRPr="00630B6E" w:rsidRDefault="00F35CA9" w:rsidP="00F35CA9">
      <w:pPr>
        <w:jc w:val="center"/>
        <w:rPr>
          <w:bCs/>
        </w:rPr>
      </w:pPr>
      <w:r w:rsidRPr="00630B6E">
        <w:rPr>
          <w:b/>
        </w:rPr>
        <w:t>бюджета Заволжского муниципального района</w:t>
      </w:r>
    </w:p>
    <w:p w:rsidR="00F35CA9" w:rsidRDefault="00F35CA9" w:rsidP="00F35CA9">
      <w:pPr>
        <w:jc w:val="center"/>
        <w:rPr>
          <w:b/>
        </w:rPr>
      </w:pPr>
      <w:r w:rsidRPr="00630B6E">
        <w:rPr>
          <w:b/>
        </w:rPr>
        <w:t xml:space="preserve">на </w:t>
      </w:r>
      <w:r w:rsidR="00527215">
        <w:rPr>
          <w:b/>
        </w:rPr>
        <w:t>202</w:t>
      </w:r>
      <w:r w:rsidR="00333328">
        <w:rPr>
          <w:b/>
        </w:rPr>
        <w:t>3</w:t>
      </w:r>
      <w:r w:rsidRPr="00630B6E">
        <w:rPr>
          <w:b/>
        </w:rPr>
        <w:t xml:space="preserve"> год</w:t>
      </w:r>
      <w:r w:rsidR="002C696A" w:rsidRPr="00630B6E">
        <w:rPr>
          <w:b/>
        </w:rPr>
        <w:t xml:space="preserve"> и на плановый период 20</w:t>
      </w:r>
      <w:r w:rsidR="00034CDF" w:rsidRPr="00630B6E">
        <w:rPr>
          <w:b/>
        </w:rPr>
        <w:t>2</w:t>
      </w:r>
      <w:r w:rsidR="00333328">
        <w:rPr>
          <w:b/>
        </w:rPr>
        <w:t>4</w:t>
      </w:r>
      <w:r w:rsidRPr="00630B6E">
        <w:rPr>
          <w:b/>
        </w:rPr>
        <w:t xml:space="preserve"> и 20</w:t>
      </w:r>
      <w:r w:rsidR="00CC3882" w:rsidRPr="00630B6E">
        <w:rPr>
          <w:b/>
        </w:rPr>
        <w:t>2</w:t>
      </w:r>
      <w:r w:rsidR="00333328">
        <w:rPr>
          <w:b/>
        </w:rPr>
        <w:t>5</w:t>
      </w:r>
      <w:r w:rsidRPr="00630B6E">
        <w:rPr>
          <w:b/>
        </w:rPr>
        <w:t xml:space="preserve"> годов</w:t>
      </w:r>
    </w:p>
    <w:p w:rsidR="00D01498" w:rsidRDefault="00D01498" w:rsidP="00F35CA9">
      <w:pPr>
        <w:jc w:val="center"/>
        <w:rPr>
          <w:b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4"/>
        <w:gridCol w:w="5618"/>
        <w:gridCol w:w="2317"/>
        <w:gridCol w:w="1896"/>
        <w:gridCol w:w="1884"/>
      </w:tblGrid>
      <w:tr w:rsidR="00D636D5" w:rsidRPr="00F721D2" w:rsidTr="00CF7CB0">
        <w:trPr>
          <w:trHeight w:val="507"/>
        </w:trPr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6D5" w:rsidRPr="00F721D2" w:rsidRDefault="00D636D5" w:rsidP="00CF7CB0">
            <w:pPr>
              <w:jc w:val="both"/>
            </w:pPr>
            <w:r w:rsidRPr="00F721D2">
              <w:t xml:space="preserve">Код </w:t>
            </w:r>
            <w:proofErr w:type="gramStart"/>
            <w:r w:rsidRPr="00F721D2">
              <w:t>классификации источников финансирования дефицитов бюджетов</w:t>
            </w:r>
            <w:proofErr w:type="gramEnd"/>
          </w:p>
        </w:tc>
        <w:tc>
          <w:tcPr>
            <w:tcW w:w="1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 xml:space="preserve">Наименование </w:t>
            </w:r>
            <w:proofErr w:type="gramStart"/>
            <w:r w:rsidRPr="00F721D2">
              <w:t>кода классификации источников внутреннего финансирования дефицитов бюджетов</w:t>
            </w:r>
            <w:proofErr w:type="gramEnd"/>
            <w:r w:rsidRPr="00F721D2">
              <w:t xml:space="preserve"> </w:t>
            </w:r>
          </w:p>
        </w:tc>
        <w:tc>
          <w:tcPr>
            <w:tcW w:w="2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Сумма (руб.)</w:t>
            </w:r>
          </w:p>
        </w:tc>
      </w:tr>
      <w:tr w:rsidR="00D636D5" w:rsidRPr="00F721D2" w:rsidTr="00CF7CB0">
        <w:trPr>
          <w:trHeight w:val="97"/>
        </w:trPr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6D5" w:rsidRPr="00F721D2" w:rsidRDefault="00D636D5" w:rsidP="00CF7CB0">
            <w:pPr>
              <w:jc w:val="both"/>
            </w:pPr>
          </w:p>
        </w:tc>
        <w:tc>
          <w:tcPr>
            <w:tcW w:w="1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333328">
            <w:pPr>
              <w:jc w:val="center"/>
            </w:pPr>
            <w:r w:rsidRPr="00F721D2">
              <w:t>202</w:t>
            </w:r>
            <w:r w:rsidR="00333328">
              <w:t>3</w:t>
            </w:r>
            <w:r w:rsidRPr="00F721D2">
              <w:t xml:space="preserve">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333328">
            <w:pPr>
              <w:jc w:val="center"/>
            </w:pPr>
            <w:r w:rsidRPr="00F721D2">
              <w:t>202</w:t>
            </w:r>
            <w:r w:rsidR="00333328">
              <w:t>4</w:t>
            </w:r>
            <w:r w:rsidRPr="00F721D2">
              <w:t xml:space="preserve"> год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333328">
            <w:pPr>
              <w:jc w:val="center"/>
            </w:pPr>
            <w:r w:rsidRPr="00F721D2">
              <w:t>202</w:t>
            </w:r>
            <w:r w:rsidR="00333328">
              <w:t>5</w:t>
            </w:r>
            <w:r w:rsidRPr="00F721D2">
              <w:t xml:space="preserve"> год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000 01 00 00  00 00 0000 000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597414">
            <w:pPr>
              <w:jc w:val="both"/>
            </w:pPr>
            <w:r w:rsidRPr="00F721D2">
              <w:t>Источники внутреннего финансирования  дефицит</w:t>
            </w:r>
            <w:r w:rsidR="00597414">
              <w:t>ов</w:t>
            </w:r>
            <w:r w:rsidRPr="00F721D2">
              <w:t xml:space="preserve"> бюджет</w:t>
            </w:r>
            <w:r w:rsidR="00597414">
              <w:t>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>
              <w:rPr>
                <w:bCs/>
              </w:rPr>
              <w:t>4 031 853,00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A84E83">
            <w:pPr>
              <w:jc w:val="center"/>
            </w:pPr>
            <w:r w:rsidRPr="00F721D2">
              <w:t>3</w:t>
            </w:r>
            <w:r w:rsidR="00A84E83">
              <w:t> 684 885,00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00723D">
            <w:pPr>
              <w:jc w:val="center"/>
            </w:pPr>
            <w:r w:rsidRPr="00F721D2">
              <w:t>3</w:t>
            </w:r>
            <w:r w:rsidR="0000723D">
              <w:t> 708 345,00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000 01 02 00 00 00 0000 000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>Кредиты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>
              <w:rPr>
                <w:bCs/>
              </w:rPr>
              <w:t>4 031 853,00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A84E83" w:rsidP="00CF7CB0">
            <w:pPr>
              <w:jc w:val="center"/>
            </w:pPr>
            <w:r w:rsidRPr="00F721D2">
              <w:t>3</w:t>
            </w:r>
            <w:r>
              <w:t> 684 885,00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00723D" w:rsidP="00CF7CB0">
            <w:pPr>
              <w:jc w:val="center"/>
            </w:pPr>
            <w:r w:rsidRPr="00F721D2">
              <w:t>3</w:t>
            </w:r>
            <w:r>
              <w:t> 708 345,00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000 01 02 00 00 00 0000 700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597414" w:rsidP="00CF7CB0">
            <w:pPr>
              <w:jc w:val="both"/>
            </w:pPr>
            <w:r>
              <w:t>Привлечение</w:t>
            </w:r>
            <w:r w:rsidR="00D636D5" w:rsidRPr="00F721D2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 w:rsidRPr="00F721D2">
              <w:t>5 000 000,00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5 000 000,00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000 01 02 00 00 05 0000 710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4B5744" w:rsidRDefault="004B5744" w:rsidP="00CF7CB0">
            <w:pPr>
              <w:jc w:val="both"/>
            </w:pPr>
            <w:r w:rsidRPr="004B5744"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 w:rsidRPr="00F721D2">
              <w:t>5 000 000,00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5 000 000,00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103 01 02 00 00 05 0000 710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4B5744" w:rsidRDefault="004B5744" w:rsidP="00CF7CB0">
            <w:pPr>
              <w:jc w:val="both"/>
            </w:pPr>
            <w:r w:rsidRPr="004B5744"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 w:rsidRPr="00F721D2">
              <w:t>5 000 000,00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5 000 000,00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000 01 02 00 00 00 0000 800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>
              <w:t>-968 147,00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6D5" w:rsidRPr="00F721D2" w:rsidRDefault="00D636D5" w:rsidP="00A84E83">
            <w:pPr>
              <w:jc w:val="center"/>
            </w:pPr>
            <w:r w:rsidRPr="00F721D2">
              <w:t>-1</w:t>
            </w:r>
            <w:r w:rsidR="00A84E83">
              <w:t> 315 115,00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6D5" w:rsidRPr="00F721D2" w:rsidRDefault="00D636D5" w:rsidP="00104637">
            <w:pPr>
              <w:jc w:val="center"/>
            </w:pPr>
            <w:r w:rsidRPr="00F721D2">
              <w:t>-1</w:t>
            </w:r>
            <w:r w:rsidR="00104637">
              <w:t> 291 655,00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000 01 02 00 00 05 0000 810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4B5744" w:rsidRDefault="004B5744" w:rsidP="00CF7CB0">
            <w:pPr>
              <w:jc w:val="both"/>
            </w:pPr>
            <w:r w:rsidRPr="004B5744"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>
              <w:t>-968 147,00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A84E83" w:rsidRPr="00F721D2">
              <w:t>1</w:t>
            </w:r>
            <w:r w:rsidR="00A84E83">
              <w:t> 315 115,00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104637" w:rsidRPr="00F721D2">
              <w:t>1</w:t>
            </w:r>
            <w:r w:rsidR="00104637">
              <w:t> 291 655,00</w:t>
            </w:r>
          </w:p>
        </w:tc>
      </w:tr>
      <w:tr w:rsidR="00D636D5" w:rsidRPr="00F721D2" w:rsidTr="00CF7CB0">
        <w:trPr>
          <w:trHeight w:val="555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103 01 02 00 00 05 0000 810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4B5744" w:rsidRDefault="004B5744" w:rsidP="00CF7CB0">
            <w:pPr>
              <w:jc w:val="both"/>
            </w:pPr>
            <w:r w:rsidRPr="004B5744"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>
              <w:t>-968 147,00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A84E83" w:rsidRPr="00F721D2">
              <w:t>1</w:t>
            </w:r>
            <w:r w:rsidR="00A84E83">
              <w:t> 315 115,00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104637" w:rsidRPr="00F721D2">
              <w:t>1</w:t>
            </w:r>
            <w:r w:rsidR="00104637">
              <w:t> 291 655,00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000 01 05 00 00 00 0000 000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 xml:space="preserve">Изменение остатков средств на счетах по учету </w:t>
            </w:r>
            <w:r w:rsidRPr="00F721D2">
              <w:lastRenderedPageBreak/>
              <w:t>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>
              <w:rPr>
                <w:bCs/>
              </w:rPr>
              <w:lastRenderedPageBreak/>
              <w:t>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0,00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lastRenderedPageBreak/>
              <w:t>000 01 05 00 00 00 0000 500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>Увеличение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827532" w:rsidRDefault="00D636D5" w:rsidP="00333328">
            <w:pPr>
              <w:jc w:val="center"/>
            </w:pPr>
            <w:r w:rsidRPr="00F721D2">
              <w:t>-</w:t>
            </w:r>
            <w:r w:rsidR="00333328">
              <w:t>700 832 350,60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A84E83">
            <w:pPr>
              <w:jc w:val="center"/>
            </w:pPr>
            <w:r w:rsidRPr="00F721D2">
              <w:t>-</w:t>
            </w:r>
            <w:r w:rsidR="00A84E83">
              <w:t>633 859 599,75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104637">
            <w:pPr>
              <w:jc w:val="center"/>
            </w:pPr>
            <w:r w:rsidRPr="00F721D2">
              <w:t>-</w:t>
            </w:r>
            <w:r w:rsidR="00104637">
              <w:t>276 532 435,42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000 01 05 02 00 00 0000 500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>Увеличение прочих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333328">
              <w:t>700 832 350,60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A84E83">
              <w:t>633 859 599,75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104637">
              <w:t>276 532 435,42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000 01 05 02 01 00 0000 510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>Увеличение прочих остатков денежных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333328">
              <w:t>700 832 350,60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A84E83">
              <w:t>633 859 599,75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104637">
              <w:t>276 532 435,42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000 01 05 02 01 05 0000 510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333328">
              <w:t>700 832 350,60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A84E83">
              <w:t>633 859 599,75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104637">
              <w:t>276 532 435,42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103 01 05 02 01 05 0000 510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333328">
              <w:t>700 832 350,60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A84E83">
              <w:t>633 859 599,75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104637">
              <w:t>276 532 435,42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000 01 05 00 00 00 0000 600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>Уменьшение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827532" w:rsidRDefault="00333328" w:rsidP="00CF7CB0">
            <w:pPr>
              <w:jc w:val="center"/>
            </w:pPr>
            <w:r>
              <w:t>700 832 350,60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A84E83" w:rsidP="00CF7CB0">
            <w:pPr>
              <w:jc w:val="center"/>
            </w:pPr>
            <w:r>
              <w:t>633 859 599,75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5C3620" w:rsidP="00CF7CB0">
            <w:pPr>
              <w:jc w:val="center"/>
            </w:pPr>
            <w:r>
              <w:t>276 532 435,42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000 01 05 02 00 00 0000 600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>Уменьшение прочих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>
              <w:t>700 832 350,60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A84E83" w:rsidP="00CF7CB0">
            <w:pPr>
              <w:jc w:val="center"/>
            </w:pPr>
            <w:r>
              <w:t>633 859 599,75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5C3620" w:rsidP="00CF7CB0">
            <w:pPr>
              <w:jc w:val="center"/>
            </w:pPr>
            <w:r>
              <w:t>276 532 435,42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000 01 05 02 01 00 0000 610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>Уменьшение прочих остатков денежных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>
              <w:t>700 832 350,60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A84E83" w:rsidP="00CF7CB0">
            <w:pPr>
              <w:jc w:val="center"/>
            </w:pPr>
            <w:r>
              <w:t>633 859 599,75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5C3620" w:rsidP="00CF7CB0">
            <w:pPr>
              <w:jc w:val="center"/>
            </w:pPr>
            <w:r>
              <w:t>276 532 435,42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000 01 05 02 01 05 0000 610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>
              <w:t>700 832 350,60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A84E83" w:rsidP="00CF7CB0">
            <w:pPr>
              <w:jc w:val="center"/>
            </w:pPr>
            <w:r>
              <w:t>633 859 599,75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5C3620" w:rsidP="00CF7CB0">
            <w:pPr>
              <w:jc w:val="center"/>
            </w:pPr>
            <w:r>
              <w:t>276 532 435,42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103 01 05 02 01 05 0000 610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>
              <w:t>700 832 350,60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A84E83" w:rsidP="00CF7CB0">
            <w:pPr>
              <w:jc w:val="center"/>
            </w:pPr>
            <w:r>
              <w:t>633 859 599,75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5C3620" w:rsidP="00CF7CB0">
            <w:pPr>
              <w:jc w:val="center"/>
            </w:pPr>
            <w:r>
              <w:t>276 532 435,42</w:t>
            </w:r>
          </w:p>
        </w:tc>
      </w:tr>
    </w:tbl>
    <w:p w:rsidR="006B096E" w:rsidRDefault="006B096E" w:rsidP="00F35CA9">
      <w:pPr>
        <w:jc w:val="center"/>
        <w:rPr>
          <w:b/>
        </w:rPr>
      </w:pPr>
    </w:p>
    <w:p w:rsidR="000138EE" w:rsidRDefault="000138EE" w:rsidP="00F35CA9">
      <w:pPr>
        <w:jc w:val="center"/>
        <w:rPr>
          <w:b/>
        </w:rPr>
      </w:pPr>
    </w:p>
    <w:p w:rsidR="00354159" w:rsidRDefault="00354159" w:rsidP="00F35CA9">
      <w:pPr>
        <w:jc w:val="center"/>
        <w:rPr>
          <w:b/>
        </w:rPr>
      </w:pPr>
    </w:p>
    <w:p w:rsidR="00630B6E" w:rsidRDefault="00630B6E" w:rsidP="00F35CA9">
      <w:pPr>
        <w:jc w:val="center"/>
        <w:rPr>
          <w:b/>
        </w:rPr>
      </w:pPr>
    </w:p>
    <w:p w:rsidR="00E308EC" w:rsidRDefault="006B096E" w:rsidP="00333328">
      <w:pPr>
        <w:pStyle w:val="a9"/>
        <w:jc w:val="both"/>
        <w:rPr>
          <w:b/>
        </w:rPr>
      </w:pPr>
      <w:r>
        <w:t xml:space="preserve">      </w:t>
      </w:r>
    </w:p>
    <w:p w:rsidR="00E308EC" w:rsidRDefault="00E308EC" w:rsidP="00F35CA9">
      <w:pPr>
        <w:jc w:val="center"/>
        <w:rPr>
          <w:b/>
        </w:rPr>
      </w:pPr>
    </w:p>
    <w:p w:rsidR="00815BBA" w:rsidRDefault="00815BBA" w:rsidP="00F35CA9">
      <w:pPr>
        <w:jc w:val="center"/>
        <w:rPr>
          <w:b/>
        </w:rPr>
      </w:pPr>
    </w:p>
    <w:p w:rsidR="00815BBA" w:rsidRDefault="00815BBA" w:rsidP="00F35CA9">
      <w:pPr>
        <w:jc w:val="center"/>
        <w:rPr>
          <w:b/>
        </w:rPr>
      </w:pPr>
    </w:p>
    <w:p w:rsidR="00C02686" w:rsidRDefault="00C02686" w:rsidP="00F35CA9">
      <w:pPr>
        <w:jc w:val="center"/>
        <w:rPr>
          <w:b/>
        </w:rPr>
      </w:pPr>
    </w:p>
    <w:p w:rsidR="00C02686" w:rsidRDefault="00C02686" w:rsidP="00F35CA9">
      <w:pPr>
        <w:jc w:val="center"/>
        <w:rPr>
          <w:b/>
        </w:rPr>
      </w:pPr>
    </w:p>
    <w:p w:rsidR="00057054" w:rsidRDefault="00057054" w:rsidP="00F35CA9">
      <w:pPr>
        <w:jc w:val="center"/>
        <w:rPr>
          <w:b/>
        </w:rPr>
      </w:pPr>
    </w:p>
    <w:p w:rsidR="00BA7245" w:rsidRPr="00586F9C" w:rsidRDefault="00BA7245" w:rsidP="00586F9C">
      <w:pPr>
        <w:pStyle w:val="a9"/>
        <w:jc w:val="both"/>
        <w:rPr>
          <w:bCs/>
          <w:sz w:val="16"/>
          <w:szCs w:val="16"/>
        </w:rPr>
      </w:pPr>
    </w:p>
    <w:p w:rsidR="00032725" w:rsidRDefault="00032725" w:rsidP="00265F94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032725" w:rsidRDefault="00032725" w:rsidP="00265F94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032725" w:rsidRDefault="00032725" w:rsidP="00265F94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EF3CCD" w:rsidRDefault="00EF3CCD" w:rsidP="00E177A2">
      <w:bookmarkStart w:id="1" w:name="_GoBack"/>
      <w:bookmarkEnd w:id="1"/>
    </w:p>
    <w:sectPr w:rsidR="00EF3CCD" w:rsidSect="00E177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418" w:bottom="1701" w:left="1418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5CC" w:rsidRDefault="00C145CC">
      <w:r>
        <w:separator/>
      </w:r>
    </w:p>
  </w:endnote>
  <w:endnote w:type="continuationSeparator" w:id="0">
    <w:p w:rsidR="00C145CC" w:rsidRDefault="00C1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5CC" w:rsidRDefault="00C145CC">
      <w:r>
        <w:separator/>
      </w:r>
    </w:p>
  </w:footnote>
  <w:footnote w:type="continuationSeparator" w:id="0">
    <w:p w:rsidR="00C145CC" w:rsidRDefault="00C14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9D1"/>
    <w:rsid w:val="000006D1"/>
    <w:rsid w:val="00000B1D"/>
    <w:rsid w:val="00000FED"/>
    <w:rsid w:val="000031E0"/>
    <w:rsid w:val="00004483"/>
    <w:rsid w:val="00004ACD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200CC"/>
    <w:rsid w:val="00020252"/>
    <w:rsid w:val="00021611"/>
    <w:rsid w:val="0002347A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604F5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3188"/>
    <w:rsid w:val="000939C6"/>
    <w:rsid w:val="00095090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1321"/>
    <w:rsid w:val="000B36D9"/>
    <w:rsid w:val="000B3842"/>
    <w:rsid w:val="000B3C01"/>
    <w:rsid w:val="000B4A58"/>
    <w:rsid w:val="000B4EA4"/>
    <w:rsid w:val="000B501D"/>
    <w:rsid w:val="000B6990"/>
    <w:rsid w:val="000B771D"/>
    <w:rsid w:val="000B7A5F"/>
    <w:rsid w:val="000C0AF1"/>
    <w:rsid w:val="000C11F8"/>
    <w:rsid w:val="000C2A56"/>
    <w:rsid w:val="000C308A"/>
    <w:rsid w:val="000C36AC"/>
    <w:rsid w:val="000C3A21"/>
    <w:rsid w:val="000C470A"/>
    <w:rsid w:val="000C4A0E"/>
    <w:rsid w:val="000C5F2A"/>
    <w:rsid w:val="000D0445"/>
    <w:rsid w:val="000D4124"/>
    <w:rsid w:val="000D689B"/>
    <w:rsid w:val="000D721F"/>
    <w:rsid w:val="000D764C"/>
    <w:rsid w:val="000D7A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6BC9"/>
    <w:rsid w:val="000E7B57"/>
    <w:rsid w:val="000F079D"/>
    <w:rsid w:val="000F0B27"/>
    <w:rsid w:val="000F1A1B"/>
    <w:rsid w:val="000F30AD"/>
    <w:rsid w:val="000F3642"/>
    <w:rsid w:val="000F3975"/>
    <w:rsid w:val="000F3D72"/>
    <w:rsid w:val="000F611E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637"/>
    <w:rsid w:val="00104823"/>
    <w:rsid w:val="0010483E"/>
    <w:rsid w:val="00104848"/>
    <w:rsid w:val="00104C8D"/>
    <w:rsid w:val="00105A81"/>
    <w:rsid w:val="001060DA"/>
    <w:rsid w:val="0010699D"/>
    <w:rsid w:val="00106CC0"/>
    <w:rsid w:val="00107B4C"/>
    <w:rsid w:val="00107C3F"/>
    <w:rsid w:val="00111833"/>
    <w:rsid w:val="00111AB2"/>
    <w:rsid w:val="00114D19"/>
    <w:rsid w:val="001157D4"/>
    <w:rsid w:val="00115C3F"/>
    <w:rsid w:val="001204D7"/>
    <w:rsid w:val="00122437"/>
    <w:rsid w:val="00122477"/>
    <w:rsid w:val="0012271A"/>
    <w:rsid w:val="00122E6F"/>
    <w:rsid w:val="001235DA"/>
    <w:rsid w:val="0012374D"/>
    <w:rsid w:val="00125295"/>
    <w:rsid w:val="0012605E"/>
    <w:rsid w:val="00126F85"/>
    <w:rsid w:val="0012734B"/>
    <w:rsid w:val="00127F06"/>
    <w:rsid w:val="001327A8"/>
    <w:rsid w:val="00134071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BE5"/>
    <w:rsid w:val="00164CEF"/>
    <w:rsid w:val="00166CE5"/>
    <w:rsid w:val="001706B2"/>
    <w:rsid w:val="001717BD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48FB"/>
    <w:rsid w:val="001B6537"/>
    <w:rsid w:val="001B6A67"/>
    <w:rsid w:val="001B7AC9"/>
    <w:rsid w:val="001B7BE6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4641"/>
    <w:rsid w:val="001D52A2"/>
    <w:rsid w:val="001D5ABA"/>
    <w:rsid w:val="001D6163"/>
    <w:rsid w:val="001D6C6F"/>
    <w:rsid w:val="001D7BD0"/>
    <w:rsid w:val="001E05FA"/>
    <w:rsid w:val="001E241F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2D78"/>
    <w:rsid w:val="002043B8"/>
    <w:rsid w:val="002046DB"/>
    <w:rsid w:val="00204ACF"/>
    <w:rsid w:val="00204E80"/>
    <w:rsid w:val="00205EEA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1F5D"/>
    <w:rsid w:val="00242862"/>
    <w:rsid w:val="00243D08"/>
    <w:rsid w:val="002452DD"/>
    <w:rsid w:val="0025192D"/>
    <w:rsid w:val="0025415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2D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4D43"/>
    <w:rsid w:val="002B50F7"/>
    <w:rsid w:val="002B577F"/>
    <w:rsid w:val="002B5AE8"/>
    <w:rsid w:val="002B62B4"/>
    <w:rsid w:val="002B6ACC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C09"/>
    <w:rsid w:val="00317F80"/>
    <w:rsid w:val="00320865"/>
    <w:rsid w:val="0032210B"/>
    <w:rsid w:val="003222D6"/>
    <w:rsid w:val="00322DA4"/>
    <w:rsid w:val="003230DE"/>
    <w:rsid w:val="00323FAB"/>
    <w:rsid w:val="00324C43"/>
    <w:rsid w:val="00326807"/>
    <w:rsid w:val="00326924"/>
    <w:rsid w:val="0032746C"/>
    <w:rsid w:val="00330902"/>
    <w:rsid w:val="003310B1"/>
    <w:rsid w:val="00333328"/>
    <w:rsid w:val="003344E7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109B"/>
    <w:rsid w:val="0035140F"/>
    <w:rsid w:val="00351C09"/>
    <w:rsid w:val="00354159"/>
    <w:rsid w:val="00354ED4"/>
    <w:rsid w:val="003550B3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44F9"/>
    <w:rsid w:val="00384F76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74F3"/>
    <w:rsid w:val="003B7A86"/>
    <w:rsid w:val="003C004F"/>
    <w:rsid w:val="003C0981"/>
    <w:rsid w:val="003C1A17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6DE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2F35"/>
    <w:rsid w:val="00403146"/>
    <w:rsid w:val="00403E9E"/>
    <w:rsid w:val="00405A77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2029A"/>
    <w:rsid w:val="00421081"/>
    <w:rsid w:val="00421762"/>
    <w:rsid w:val="00424172"/>
    <w:rsid w:val="004254EF"/>
    <w:rsid w:val="004266EA"/>
    <w:rsid w:val="00426753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39D"/>
    <w:rsid w:val="00446DD2"/>
    <w:rsid w:val="00446F51"/>
    <w:rsid w:val="004470A6"/>
    <w:rsid w:val="00447A70"/>
    <w:rsid w:val="00451BDA"/>
    <w:rsid w:val="004525DA"/>
    <w:rsid w:val="00452E77"/>
    <w:rsid w:val="00452F31"/>
    <w:rsid w:val="0045326C"/>
    <w:rsid w:val="004555B8"/>
    <w:rsid w:val="00455D3D"/>
    <w:rsid w:val="004561C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718B5"/>
    <w:rsid w:val="004719B3"/>
    <w:rsid w:val="0047401F"/>
    <w:rsid w:val="0047494A"/>
    <w:rsid w:val="00474C79"/>
    <w:rsid w:val="00474D1E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180"/>
    <w:rsid w:val="004868D8"/>
    <w:rsid w:val="00490161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6C29"/>
    <w:rsid w:val="004A72D2"/>
    <w:rsid w:val="004A77C8"/>
    <w:rsid w:val="004A7816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E7697"/>
    <w:rsid w:val="004F06CB"/>
    <w:rsid w:val="004F1302"/>
    <w:rsid w:val="004F1391"/>
    <w:rsid w:val="004F1618"/>
    <w:rsid w:val="004F1B34"/>
    <w:rsid w:val="004F3402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DA1"/>
    <w:rsid w:val="00512047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55F3"/>
    <w:rsid w:val="00556665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7414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E45"/>
    <w:rsid w:val="005A7CA6"/>
    <w:rsid w:val="005B02CC"/>
    <w:rsid w:val="005B0718"/>
    <w:rsid w:val="005B0959"/>
    <w:rsid w:val="005B1024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1C3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4CFB"/>
    <w:rsid w:val="005D6CAE"/>
    <w:rsid w:val="005D784D"/>
    <w:rsid w:val="005D7D6F"/>
    <w:rsid w:val="005D7E6C"/>
    <w:rsid w:val="005E14D0"/>
    <w:rsid w:val="005E1C6D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F3A"/>
    <w:rsid w:val="005F6B54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B28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643A"/>
    <w:rsid w:val="006471F2"/>
    <w:rsid w:val="00647281"/>
    <w:rsid w:val="00651AC4"/>
    <w:rsid w:val="00651B73"/>
    <w:rsid w:val="00652570"/>
    <w:rsid w:val="0065305E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B32"/>
    <w:rsid w:val="006F5DBD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FC"/>
    <w:rsid w:val="00713BA0"/>
    <w:rsid w:val="00714B97"/>
    <w:rsid w:val="00715D91"/>
    <w:rsid w:val="0071603D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5AEE"/>
    <w:rsid w:val="0077715E"/>
    <w:rsid w:val="007807CD"/>
    <w:rsid w:val="00782059"/>
    <w:rsid w:val="007831AA"/>
    <w:rsid w:val="00784F0C"/>
    <w:rsid w:val="00785991"/>
    <w:rsid w:val="00785C61"/>
    <w:rsid w:val="00786C9B"/>
    <w:rsid w:val="007870EA"/>
    <w:rsid w:val="00787EC2"/>
    <w:rsid w:val="0079001B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999"/>
    <w:rsid w:val="007B1768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2EC0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4FBF"/>
    <w:rsid w:val="0086534C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30E1"/>
    <w:rsid w:val="008951F1"/>
    <w:rsid w:val="00895C87"/>
    <w:rsid w:val="00895ED7"/>
    <w:rsid w:val="008960BF"/>
    <w:rsid w:val="00897455"/>
    <w:rsid w:val="00897E4E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4D26"/>
    <w:rsid w:val="008B616E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172B"/>
    <w:rsid w:val="008E3816"/>
    <w:rsid w:val="008E5BE9"/>
    <w:rsid w:val="008E6B2C"/>
    <w:rsid w:val="008E7E8E"/>
    <w:rsid w:val="008F0133"/>
    <w:rsid w:val="008F05E9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8F7B0F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A2C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6E87"/>
    <w:rsid w:val="00937B08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65B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020"/>
    <w:rsid w:val="009B33E0"/>
    <w:rsid w:val="009B34A5"/>
    <w:rsid w:val="009B3EA3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7F16"/>
    <w:rsid w:val="009D07D2"/>
    <w:rsid w:val="009D0838"/>
    <w:rsid w:val="009D0E62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B4D"/>
    <w:rsid w:val="00A31F87"/>
    <w:rsid w:val="00A326D2"/>
    <w:rsid w:val="00A33007"/>
    <w:rsid w:val="00A33FE9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BEA"/>
    <w:rsid w:val="00A52FD5"/>
    <w:rsid w:val="00A53477"/>
    <w:rsid w:val="00A53D87"/>
    <w:rsid w:val="00A54139"/>
    <w:rsid w:val="00A54195"/>
    <w:rsid w:val="00A553C0"/>
    <w:rsid w:val="00A55BCF"/>
    <w:rsid w:val="00A572D3"/>
    <w:rsid w:val="00A57403"/>
    <w:rsid w:val="00A5757A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AB3"/>
    <w:rsid w:val="00A71B9E"/>
    <w:rsid w:val="00A72798"/>
    <w:rsid w:val="00A72EC6"/>
    <w:rsid w:val="00A735BE"/>
    <w:rsid w:val="00A737C7"/>
    <w:rsid w:val="00A73986"/>
    <w:rsid w:val="00A76328"/>
    <w:rsid w:val="00A76342"/>
    <w:rsid w:val="00A76B25"/>
    <w:rsid w:val="00A76C1C"/>
    <w:rsid w:val="00A77546"/>
    <w:rsid w:val="00A77C05"/>
    <w:rsid w:val="00A82F39"/>
    <w:rsid w:val="00A83BE9"/>
    <w:rsid w:val="00A84958"/>
    <w:rsid w:val="00A84D15"/>
    <w:rsid w:val="00A84E83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5C1B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112F"/>
    <w:rsid w:val="00AF153B"/>
    <w:rsid w:val="00AF1CF6"/>
    <w:rsid w:val="00AF267A"/>
    <w:rsid w:val="00AF4F9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03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160"/>
    <w:rsid w:val="00BB726F"/>
    <w:rsid w:val="00BB7732"/>
    <w:rsid w:val="00BB79CB"/>
    <w:rsid w:val="00BC06A1"/>
    <w:rsid w:val="00BC112A"/>
    <w:rsid w:val="00BC18F0"/>
    <w:rsid w:val="00BC2393"/>
    <w:rsid w:val="00BC2C5A"/>
    <w:rsid w:val="00BC3164"/>
    <w:rsid w:val="00BC38B4"/>
    <w:rsid w:val="00BC3CE9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5271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45C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6ECC"/>
    <w:rsid w:val="00CC751E"/>
    <w:rsid w:val="00CD1141"/>
    <w:rsid w:val="00CD1240"/>
    <w:rsid w:val="00CD27E1"/>
    <w:rsid w:val="00CD308C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39D8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36E2"/>
    <w:rsid w:val="00CF46A6"/>
    <w:rsid w:val="00CF5503"/>
    <w:rsid w:val="00CF625F"/>
    <w:rsid w:val="00CF6600"/>
    <w:rsid w:val="00CF7A79"/>
    <w:rsid w:val="00CF7CB0"/>
    <w:rsid w:val="00D00039"/>
    <w:rsid w:val="00D01498"/>
    <w:rsid w:val="00D01681"/>
    <w:rsid w:val="00D01790"/>
    <w:rsid w:val="00D0197E"/>
    <w:rsid w:val="00D02823"/>
    <w:rsid w:val="00D0316A"/>
    <w:rsid w:val="00D03E8D"/>
    <w:rsid w:val="00D048DD"/>
    <w:rsid w:val="00D05262"/>
    <w:rsid w:val="00D05F8D"/>
    <w:rsid w:val="00D06150"/>
    <w:rsid w:val="00D06173"/>
    <w:rsid w:val="00D0626F"/>
    <w:rsid w:val="00D0762E"/>
    <w:rsid w:val="00D07EBD"/>
    <w:rsid w:val="00D10B63"/>
    <w:rsid w:val="00D11093"/>
    <w:rsid w:val="00D11908"/>
    <w:rsid w:val="00D11B10"/>
    <w:rsid w:val="00D11CF7"/>
    <w:rsid w:val="00D12B72"/>
    <w:rsid w:val="00D147D0"/>
    <w:rsid w:val="00D14A0A"/>
    <w:rsid w:val="00D15755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1715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14B7"/>
    <w:rsid w:val="00D61DFA"/>
    <w:rsid w:val="00D62314"/>
    <w:rsid w:val="00D636D5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1F67"/>
    <w:rsid w:val="00D82ABF"/>
    <w:rsid w:val="00D82AC8"/>
    <w:rsid w:val="00D830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EDB"/>
    <w:rsid w:val="00DD6886"/>
    <w:rsid w:val="00DD7B74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6E9C"/>
    <w:rsid w:val="00DE7F5F"/>
    <w:rsid w:val="00DE7F9F"/>
    <w:rsid w:val="00DE7FE8"/>
    <w:rsid w:val="00DF0441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CF7"/>
    <w:rsid w:val="00E06762"/>
    <w:rsid w:val="00E070B7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ECE"/>
    <w:rsid w:val="00E14E91"/>
    <w:rsid w:val="00E1721E"/>
    <w:rsid w:val="00E177A2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2E75"/>
    <w:rsid w:val="00E44405"/>
    <w:rsid w:val="00E44EBB"/>
    <w:rsid w:val="00E452FF"/>
    <w:rsid w:val="00E47CEA"/>
    <w:rsid w:val="00E500B2"/>
    <w:rsid w:val="00E500C0"/>
    <w:rsid w:val="00E5184F"/>
    <w:rsid w:val="00E52060"/>
    <w:rsid w:val="00E528D1"/>
    <w:rsid w:val="00E5368C"/>
    <w:rsid w:val="00E53FED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3DE"/>
    <w:rsid w:val="00EA7BE8"/>
    <w:rsid w:val="00EA7C65"/>
    <w:rsid w:val="00EB1F3B"/>
    <w:rsid w:val="00EB218F"/>
    <w:rsid w:val="00EB3AC1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7A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2DFA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16F7B"/>
    <w:rsid w:val="00F20482"/>
    <w:rsid w:val="00F2099C"/>
    <w:rsid w:val="00F222F8"/>
    <w:rsid w:val="00F23E88"/>
    <w:rsid w:val="00F24A6A"/>
    <w:rsid w:val="00F24AFA"/>
    <w:rsid w:val="00F26960"/>
    <w:rsid w:val="00F30346"/>
    <w:rsid w:val="00F306FA"/>
    <w:rsid w:val="00F32D0A"/>
    <w:rsid w:val="00F335C9"/>
    <w:rsid w:val="00F344E8"/>
    <w:rsid w:val="00F358FA"/>
    <w:rsid w:val="00F35CA9"/>
    <w:rsid w:val="00F37C3A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5768"/>
    <w:rsid w:val="00F5731F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B5D"/>
    <w:rsid w:val="00FA0DF6"/>
    <w:rsid w:val="00FA1903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3B489-3AB2-4734-B361-33894B40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3200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225</cp:revision>
  <cp:lastPrinted>2022-11-09T10:04:00Z</cp:lastPrinted>
  <dcterms:created xsi:type="dcterms:W3CDTF">2022-06-22T06:46:00Z</dcterms:created>
  <dcterms:modified xsi:type="dcterms:W3CDTF">2023-06-14T07:44:00Z</dcterms:modified>
</cp:coreProperties>
</file>