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75" w:rsidRPr="00B61E75" w:rsidRDefault="00B84729" w:rsidP="00CD4A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</w:pP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Оповещение о проведении общественных обсуждений по проекту</w:t>
      </w:r>
      <w:r w:rsidR="00DB7ED4"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Программы профилактики рисков причинения вреда (ущерба) охраняемым законом ценностям </w:t>
      </w:r>
      <w:r w:rsidR="00FC3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области 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8273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жилищного</w:t>
      </w:r>
      <w:r w:rsidR="00B61E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 контроля в Заволжском муниципальном</w:t>
      </w:r>
      <w:r w:rsidR="00B61E75" w:rsidRPr="000C76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 район</w:t>
      </w:r>
      <w:r w:rsidR="00B61E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е</w:t>
      </w:r>
      <w:r w:rsidR="00FC37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 Ивановской области</w:t>
      </w:r>
    </w:p>
    <w:p w:rsidR="00B84729" w:rsidRPr="00DB7ED4" w:rsidRDefault="00B84729" w:rsidP="00B847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Проект Программы разработан в целях реализации Федерального закона от 31.07.2020 №248-ФЗ "О государственном контроле (надзоре) и муниципальном контроле в Российской Федерации", Постановления Правительства РФ от 25.06.2021 №</w:t>
      </w:r>
      <w:r w:rsidR="00245585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проведения общественных обсуждений по Проекту Программы устанавливается с 01.10.202</w:t>
      </w:r>
      <w:r w:rsidR="00FC37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 w:rsidR="00FC37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 общественных обсуждений –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7D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администрации Заволжского муниципального района.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Проект Программы размещен на официальном сайте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Заволжского муниципального района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Предложения и замечания могут вноситься участниками общественных обсуждений с 01.10.202</w:t>
      </w:r>
      <w:r w:rsidR="00FC37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 w:rsidR="00FC37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письменной форме в адрес организатора общественных обсуждений: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Ивановская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г.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 1;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электронную почту: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37zavadm@ivreg.ru</w:t>
        </w:r>
      </w:hyperlink>
      <w:r w:rsidR="00FC37D0">
        <w:t>;</w:t>
      </w:r>
      <w:r w:rsidR="005334C0" w:rsidRPr="00245585">
        <w:t xml:space="preserve"> 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посредством официального сайта</w:t>
      </w:r>
      <w:bookmarkStart w:id="0" w:name="sub_501102"/>
      <w:bookmarkEnd w:id="0"/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</w:t>
      </w:r>
      <w:r w:rsidR="00FC37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B84729" w:rsidRPr="00663D14" w:rsidRDefault="00663D14" w:rsidP="00663D1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проект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F469C6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Программа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F469C6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профилактики рисков причинения вреда (ущерба) охраняемым законом ценностям </w:t>
      </w:r>
      <w:r w:rsidRPr="00F469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области муниципального жилищного контроля </w:t>
      </w:r>
      <w:r w:rsidRPr="00F469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в Заволжском муниципальном районе</w:t>
      </w:r>
      <w:r w:rsidRPr="00F469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C37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Ивановской области </w:t>
      </w:r>
      <w:r w:rsidRPr="00F469C6">
        <w:rPr>
          <w:rFonts w:ascii="Times New Roman" w:hAnsi="Times New Roman" w:cs="Times New Roman"/>
          <w:b/>
          <w:color w:val="000000"/>
          <w:sz w:val="28"/>
          <w:szCs w:val="28"/>
        </w:rPr>
        <w:t>на 202</w:t>
      </w:r>
      <w:r w:rsidR="00FC37D0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F469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469C6" w:rsidRPr="00A374AE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4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A374A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374AE">
        <w:rPr>
          <w:rFonts w:ascii="Times New Roman" w:hAnsi="Times New Roman" w:cs="Times New Roman"/>
          <w:b/>
          <w:bCs/>
          <w:sz w:val="28"/>
          <w:szCs w:val="28"/>
        </w:rPr>
        <w:t>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</w:t>
      </w:r>
      <w:r w:rsidR="00A374AE">
        <w:rPr>
          <w:rFonts w:ascii="Times New Roman" w:hAnsi="Times New Roman" w:cs="Times New Roman"/>
          <w:b/>
          <w:bCs/>
          <w:sz w:val="28"/>
          <w:szCs w:val="28"/>
        </w:rPr>
        <w:t>правлена программа профилактики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469C6"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proofErr w:type="gramStart"/>
      <w:r w:rsidRPr="00F469C6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Настоящая Программа профилактики рисков причинения вреда (ущерба) охраняемым законом ценностям в области муниципального жилищного контроля </w:t>
      </w:r>
      <w:r w:rsidRPr="00F469C6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в Заволжском муниципальном районе</w:t>
      </w:r>
      <w:r w:rsidRPr="00F469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37D0">
        <w:rPr>
          <w:rFonts w:ascii="Times New Roman" w:hAnsi="Times New Roman" w:cs="Times New Roman"/>
          <w:color w:val="000000"/>
          <w:sz w:val="28"/>
          <w:szCs w:val="28"/>
        </w:rPr>
        <w:t xml:space="preserve">Ивановской области </w:t>
      </w:r>
      <w:r w:rsidRPr="00F469C6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FC37D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469C6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F469C6">
        <w:rPr>
          <w:rFonts w:ascii="Times New Roman" w:hAnsi="Times New Roman" w:cs="Times New Roman"/>
          <w:sz w:val="28"/>
          <w:szCs w:val="28"/>
          <w:lang w:eastAsia="ar-SA"/>
        </w:rPr>
        <w:t xml:space="preserve"> (далее – Программа профилактики)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и на основании Правил разработки и утверждения контрольными (надзорными) органами программы профилактики рисков</w:t>
      </w:r>
      <w:proofErr w:type="gramEnd"/>
      <w:r w:rsidRPr="00F469C6">
        <w:rPr>
          <w:rFonts w:ascii="Times New Roman" w:hAnsi="Times New Roman" w:cs="Times New Roman"/>
          <w:sz w:val="28"/>
          <w:szCs w:val="28"/>
          <w:lang w:eastAsia="ar-SA"/>
        </w:rPr>
        <w:t xml:space="preserve"> причинения вреда (ущерба) охраняемым законам ценностям, утвержденной постановлением Правительства Российской Федерации от 25.06.2021 № 990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</w:t>
      </w:r>
      <w:r w:rsidRPr="00F469C6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в Заволжском муниципальном районе</w:t>
      </w:r>
      <w:r w:rsidR="00FC37D0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Ивановской области.</w:t>
      </w:r>
    </w:p>
    <w:p w:rsidR="00F469C6" w:rsidRPr="00F469C6" w:rsidRDefault="00F469C6" w:rsidP="00F469C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469C6">
        <w:rPr>
          <w:rFonts w:ascii="Times New Roman" w:hAnsi="Times New Roman" w:cs="Times New Roman"/>
          <w:sz w:val="28"/>
          <w:szCs w:val="28"/>
          <w:lang w:eastAsia="ar-SA"/>
        </w:rPr>
        <w:t xml:space="preserve">2.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области муниципального жилищного контроля </w:t>
      </w:r>
      <w:r w:rsidRPr="00F469C6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в Заволжском муниципальном районе</w:t>
      </w:r>
      <w:r w:rsidR="00566DE0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Ивановской области</w:t>
      </w:r>
      <w:r w:rsidR="00566D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69C6">
        <w:rPr>
          <w:rFonts w:ascii="Times New Roman" w:hAnsi="Times New Roman" w:cs="Times New Roman"/>
          <w:sz w:val="28"/>
          <w:szCs w:val="28"/>
          <w:lang w:eastAsia="ar-SA"/>
        </w:rPr>
        <w:t xml:space="preserve">(далее - муниципальный жилищный контроль). </w:t>
      </w:r>
    </w:p>
    <w:p w:rsidR="00F469C6" w:rsidRPr="00F469C6" w:rsidRDefault="00F469C6" w:rsidP="00F469C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F469C6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Муниципальный жилищный контроль - это деятельность органа местного самоуправления, уполномоченного на организацию и проведение на территории Заволжского муниципального района </w:t>
      </w:r>
      <w:r w:rsidR="00566DE0">
        <w:rPr>
          <w:rFonts w:ascii="Times New Roman" w:hAnsi="Times New Roman" w:cs="Times New Roman"/>
          <w:sz w:val="28"/>
          <w:szCs w:val="28"/>
          <w:lang w:eastAsia="ar-SA"/>
        </w:rPr>
        <w:t xml:space="preserve">Ивановской области </w:t>
      </w:r>
      <w:r w:rsidRPr="00F469C6">
        <w:rPr>
          <w:rFonts w:ascii="Times New Roman" w:hAnsi="Times New Roman" w:cs="Times New Roman"/>
          <w:sz w:val="28"/>
          <w:szCs w:val="28"/>
          <w:lang w:eastAsia="ar-SA"/>
        </w:rPr>
        <w:t>проверок соблюдения юридическими лицами, индивидуальными предпринимателями и гражданами обязательных требований, указанных в пунктах 1 - 11 части 1 статьи 20 Жилищного кодекса Российской Федерации (далее – обязательные требования), в отношении муниципального жилищного фонда.</w:t>
      </w:r>
      <w:proofErr w:type="gramEnd"/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3. 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69C6">
        <w:rPr>
          <w:rFonts w:ascii="Times New Roman" w:hAnsi="Times New Roman" w:cs="Times New Roman"/>
          <w:sz w:val="28"/>
          <w:szCs w:val="28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2) требований к формированию фондов капитального ремонта;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3) требований к созданию и деятельности юридических лиц, индивидуальных предпринимателей, осуществляющих управление </w:t>
      </w:r>
      <w:r w:rsidRPr="00F469C6">
        <w:rPr>
          <w:rFonts w:ascii="Times New Roman" w:hAnsi="Times New Roman" w:cs="Times New Roman"/>
          <w:sz w:val="28"/>
          <w:szCs w:val="28"/>
        </w:rPr>
        <w:lastRenderedPageBreak/>
        <w:t>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9) требований к порядку размещения </w:t>
      </w:r>
      <w:proofErr w:type="spellStart"/>
      <w:r w:rsidRPr="00F469C6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F469C6">
        <w:rPr>
          <w:rFonts w:ascii="Times New Roman" w:hAnsi="Times New Roman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4. Объектами муниципального жилищного контроля являются: 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а) жилые помещения, находящиеся в собственности муниципальных образований Заволжского муниципального района;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б) общее имущество собственников помещений многоквартирных домов, в которых имеются жилые помещения, находящиеся в собственности муниципальных образований Заволжского муниципального района Ивановской области.</w:t>
      </w:r>
    </w:p>
    <w:p w:rsidR="005B4214" w:rsidRDefault="00B36746" w:rsidP="005B4214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95385" w:rsidRPr="00F469C6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Заволжского муниципального района Ивановской области, в лице </w:t>
      </w:r>
      <w:r w:rsidR="00766064">
        <w:rPr>
          <w:rFonts w:ascii="Times New Roman" w:hAnsi="Times New Roman" w:cs="Times New Roman"/>
          <w:sz w:val="28"/>
          <w:szCs w:val="28"/>
        </w:rPr>
        <w:t>управления</w:t>
      </w:r>
      <w:r w:rsidR="00995385"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</w:t>
      </w:r>
      <w:r w:rsidR="005B4214">
        <w:rPr>
          <w:rFonts w:ascii="Times New Roman" w:hAnsi="Times New Roman" w:cs="Times New Roman"/>
          <w:sz w:val="28"/>
          <w:szCs w:val="28"/>
        </w:rPr>
        <w:t xml:space="preserve"> </w:t>
      </w:r>
      <w:r w:rsidR="00995385" w:rsidRPr="00F469C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95385">
        <w:rPr>
          <w:rFonts w:ascii="Times New Roman" w:hAnsi="Times New Roman" w:cs="Times New Roman"/>
          <w:sz w:val="28"/>
          <w:szCs w:val="28"/>
        </w:rPr>
        <w:t>контрольный</w:t>
      </w:r>
      <w:r w:rsidR="00995385" w:rsidRPr="00F469C6">
        <w:rPr>
          <w:rFonts w:ascii="Times New Roman" w:hAnsi="Times New Roman" w:cs="Times New Roman"/>
          <w:sz w:val="28"/>
          <w:szCs w:val="28"/>
        </w:rPr>
        <w:t xml:space="preserve"> орган). </w:t>
      </w:r>
    </w:p>
    <w:p w:rsidR="005B4214" w:rsidRPr="00F469C6" w:rsidRDefault="005B4214" w:rsidP="005B4214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Контрольного органа </w:t>
      </w:r>
      <w:r w:rsidRPr="00F469C6">
        <w:rPr>
          <w:rFonts w:ascii="Times New Roman" w:hAnsi="Times New Roman" w:cs="Times New Roman"/>
          <w:sz w:val="28"/>
          <w:szCs w:val="28"/>
        </w:rPr>
        <w:t xml:space="preserve">муниципальный контроль </w:t>
      </w:r>
      <w:r>
        <w:rPr>
          <w:rFonts w:ascii="Times New Roman" w:hAnsi="Times New Roman" w:cs="Times New Roman"/>
          <w:sz w:val="28"/>
          <w:szCs w:val="28"/>
        </w:rPr>
        <w:t>вправе осуществлять должностные лица</w:t>
      </w:r>
      <w:r w:rsidRPr="00F469C6">
        <w:rPr>
          <w:rFonts w:ascii="Times New Roman" w:hAnsi="Times New Roman" w:cs="Times New Roman"/>
          <w:sz w:val="28"/>
          <w:szCs w:val="28"/>
        </w:rPr>
        <w:t>:</w:t>
      </w:r>
    </w:p>
    <w:p w:rsidR="005B4214" w:rsidRPr="00F469C6" w:rsidRDefault="005B4214" w:rsidP="005B4214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1) начальник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Заволжского муниципального района;</w:t>
      </w:r>
    </w:p>
    <w:p w:rsidR="005B4214" w:rsidRPr="00F469C6" w:rsidRDefault="005B4214" w:rsidP="005B4214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2) главный специалист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Заволжско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(далее - инспектор</w:t>
      </w:r>
      <w:r w:rsidRPr="00F469C6">
        <w:rPr>
          <w:rFonts w:ascii="Times New Roman" w:hAnsi="Times New Roman" w:cs="Times New Roman"/>
          <w:sz w:val="28"/>
          <w:szCs w:val="28"/>
        </w:rPr>
        <w:t>).</w:t>
      </w:r>
    </w:p>
    <w:p w:rsidR="00F469C6" w:rsidRPr="00F469C6" w:rsidRDefault="00F469C6" w:rsidP="005B4214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9C6" w:rsidRPr="00A374AE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4A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374A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374AE">
        <w:rPr>
          <w:rFonts w:ascii="Times New Roman" w:hAnsi="Times New Roman" w:cs="Times New Roman"/>
          <w:b/>
          <w:sz w:val="28"/>
          <w:szCs w:val="28"/>
        </w:rPr>
        <w:t>. Цели и задачи реализации программы профилактики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6. Основными целями Программы профилактики являются: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Задачами профилактики нарушений жилищного законодательства являются: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повышение прозрачности осуществляемой контрольной деятельности;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 w:rsidR="00F469C6" w:rsidRPr="00F469C6" w:rsidRDefault="00F469C6" w:rsidP="00F469C6">
      <w:pPr>
        <w:shd w:val="clear" w:color="auto" w:fill="FFFFFF"/>
        <w:tabs>
          <w:tab w:val="left" w:pos="1945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ab/>
      </w:r>
    </w:p>
    <w:p w:rsidR="00F469C6" w:rsidRPr="00A374AE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4A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374A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374AE">
        <w:rPr>
          <w:rFonts w:ascii="Times New Roman" w:hAnsi="Times New Roman" w:cs="Times New Roman"/>
          <w:b/>
          <w:sz w:val="28"/>
          <w:szCs w:val="28"/>
        </w:rPr>
        <w:t>. Перечень профилактических мероприятий,</w:t>
      </w:r>
    </w:p>
    <w:p w:rsidR="00F469C6" w:rsidRPr="00A374AE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4AE">
        <w:rPr>
          <w:rFonts w:ascii="Times New Roman" w:hAnsi="Times New Roman" w:cs="Times New Roman"/>
          <w:b/>
          <w:sz w:val="28"/>
          <w:szCs w:val="28"/>
        </w:rPr>
        <w:t xml:space="preserve">сроки (периодичность) их проведения </w:t>
      </w:r>
    </w:p>
    <w:p w:rsidR="00F469C6" w:rsidRDefault="00F469C6" w:rsidP="00F469C6">
      <w:pPr>
        <w:shd w:val="clear" w:color="auto" w:fill="FFFFFF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80"/>
        <w:gridCol w:w="3402"/>
        <w:gridCol w:w="2127"/>
        <w:gridCol w:w="2976"/>
      </w:tblGrid>
      <w:tr w:rsidR="00782289" w:rsidRPr="004E49CB" w:rsidTr="006F2451">
        <w:tc>
          <w:tcPr>
            <w:tcW w:w="595" w:type="dxa"/>
            <w:shd w:val="clear" w:color="auto" w:fill="auto"/>
            <w:vAlign w:val="center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Сроки (периодичность) проведения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782289" w:rsidRPr="004E49CB" w:rsidTr="006F2451">
        <w:trPr>
          <w:trHeight w:val="297"/>
        </w:trPr>
        <w:tc>
          <w:tcPr>
            <w:tcW w:w="595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2289" w:rsidRPr="004E49CB" w:rsidTr="006F2451">
        <w:trPr>
          <w:trHeight w:val="395"/>
        </w:trPr>
        <w:tc>
          <w:tcPr>
            <w:tcW w:w="9180" w:type="dxa"/>
            <w:gridSpan w:val="5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Информирование  (ст.  46 Федерального закона от 31.07.2020 № 248-ФЗ)</w:t>
            </w:r>
          </w:p>
        </w:tc>
      </w:tr>
      <w:tr w:rsidR="00782289" w:rsidRPr="004E49CB" w:rsidTr="006F2451">
        <w:tc>
          <w:tcPr>
            <w:tcW w:w="595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782289" w:rsidRPr="004E49CB" w:rsidRDefault="00782289" w:rsidP="006F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Размещение текстов нормативных правовых актов, регулирующих осуществление муниципального </w:t>
            </w:r>
            <w:r w:rsidR="00C92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жилищного </w:t>
            </w:r>
            <w:r w:rsidRPr="004E49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127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782289" w:rsidRPr="004E49CB" w:rsidTr="006F2451">
        <w:tc>
          <w:tcPr>
            <w:tcW w:w="595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изменениях, внесенных в нормативные правовые акты, регулирующие осуществление муниципального </w:t>
            </w:r>
            <w:r w:rsidR="00C92876"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контроля, о сроках и порядке их вступления в силу</w:t>
            </w:r>
          </w:p>
        </w:tc>
        <w:tc>
          <w:tcPr>
            <w:tcW w:w="2127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 после официального опубликования</w:t>
            </w:r>
          </w:p>
        </w:tc>
        <w:tc>
          <w:tcPr>
            <w:tcW w:w="2976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782289" w:rsidRPr="004E49CB" w:rsidTr="006F2451">
        <w:tc>
          <w:tcPr>
            <w:tcW w:w="595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перечня нормативных правовых актов с указанием структурных единиц 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127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года;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месяца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внесения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вступивших в силу</w:t>
            </w:r>
          </w:p>
        </w:tc>
        <w:tc>
          <w:tcPr>
            <w:tcW w:w="2976" w:type="dxa"/>
            <w:shd w:val="clear" w:color="auto" w:fill="auto"/>
          </w:tcPr>
          <w:p w:rsidR="00782289" w:rsidRPr="004E49CB" w:rsidRDefault="00782289" w:rsidP="006F2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орган</w:t>
            </w:r>
          </w:p>
        </w:tc>
      </w:tr>
      <w:tr w:rsidR="00782289" w:rsidRPr="004E49CB" w:rsidTr="006F2451">
        <w:tc>
          <w:tcPr>
            <w:tcW w:w="595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Размещение руководства по соблюдению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782289" w:rsidRPr="004E49CB" w:rsidRDefault="00782289" w:rsidP="006F2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782289" w:rsidRPr="004E49CB" w:rsidTr="006F2451">
        <w:tc>
          <w:tcPr>
            <w:tcW w:w="595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перечня объектов контроля</w:t>
            </w:r>
          </w:p>
        </w:tc>
        <w:tc>
          <w:tcPr>
            <w:tcW w:w="2127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782289" w:rsidRPr="004E49CB" w:rsidTr="006F2451">
        <w:tc>
          <w:tcPr>
            <w:tcW w:w="595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127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782289" w:rsidRPr="004E49CB" w:rsidTr="006F2451">
        <w:tc>
          <w:tcPr>
            <w:tcW w:w="595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782289" w:rsidRPr="00A374AE" w:rsidRDefault="00782289" w:rsidP="006F245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способах получения консультаций по вопросам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782289" w:rsidRPr="004E49CB" w:rsidTr="006F2451">
        <w:tc>
          <w:tcPr>
            <w:tcW w:w="595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782289" w:rsidRPr="00C71B0C" w:rsidRDefault="00782289" w:rsidP="006F245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доклада о муниципальном </w:t>
            </w:r>
            <w:r w:rsidR="00C92876">
              <w:rPr>
                <w:rFonts w:ascii="Times New Roman" w:hAnsi="Times New Roman" w:cs="Times New Roman"/>
                <w:sz w:val="24"/>
                <w:szCs w:val="24"/>
              </w:rPr>
              <w:t xml:space="preserve">жилищном </w:t>
            </w:r>
            <w:r w:rsidRPr="00C71B0C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</w:p>
        </w:tc>
        <w:tc>
          <w:tcPr>
            <w:tcW w:w="2127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не позднее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782289" w:rsidRPr="004E49CB" w:rsidTr="006F2451">
        <w:tc>
          <w:tcPr>
            <w:tcW w:w="9180" w:type="dxa"/>
            <w:gridSpan w:val="5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Консультирование (ст.  50 Федерального закона от 31.07.2020 № 248-ФЗ)</w:t>
            </w:r>
          </w:p>
        </w:tc>
      </w:tr>
      <w:tr w:rsidR="00782289" w:rsidRPr="004E49CB" w:rsidTr="006F2451">
        <w:tc>
          <w:tcPr>
            <w:tcW w:w="675" w:type="dxa"/>
            <w:gridSpan w:val="2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5FBC" w:rsidRDefault="00095FBC" w:rsidP="00095FB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контролируемых лиц проводится следующими способами: по телефону, посредством </w:t>
            </w:r>
            <w:proofErr w:type="spellStart"/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:rsidR="00095FBC" w:rsidRDefault="00095FBC" w:rsidP="00095FB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а) организация и осуществление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жилищного</w:t>
            </w:r>
            <w:r w:rsidR="00C9287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2289" w:rsidRPr="004E49CB" w:rsidRDefault="00095FBC" w:rsidP="00095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б) порядок осуществления контрольных мероприятий, установленных 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 о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жилищном 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Заволжском </w:t>
            </w:r>
            <w:r w:rsidRPr="008014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8014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 Ивановской области.</w:t>
            </w:r>
          </w:p>
        </w:tc>
        <w:tc>
          <w:tcPr>
            <w:tcW w:w="2127" w:type="dxa"/>
            <w:shd w:val="clear" w:color="auto" w:fill="auto"/>
          </w:tcPr>
          <w:p w:rsidR="00782289" w:rsidRPr="004E49CB" w:rsidRDefault="00782289" w:rsidP="006F245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  <w:p w:rsidR="00782289" w:rsidRPr="004E49CB" w:rsidRDefault="00782289" w:rsidP="006F245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орган </w:t>
            </w:r>
          </w:p>
        </w:tc>
      </w:tr>
      <w:tr w:rsidR="00782289" w:rsidRPr="004E49CB" w:rsidTr="006F2451">
        <w:tc>
          <w:tcPr>
            <w:tcW w:w="9180" w:type="dxa"/>
            <w:gridSpan w:val="5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(ст.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31.07.2020 № 248-ФЗ)</w:t>
            </w:r>
          </w:p>
        </w:tc>
      </w:tr>
      <w:tr w:rsidR="00782289" w:rsidRPr="004E49CB" w:rsidTr="006F2451">
        <w:tc>
          <w:tcPr>
            <w:tcW w:w="675" w:type="dxa"/>
            <w:gridSpan w:val="2"/>
            <w:shd w:val="clear" w:color="auto" w:fill="auto"/>
          </w:tcPr>
          <w:p w:rsidR="00782289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82289" w:rsidRDefault="00782289" w:rsidP="006F245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инспектором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782289" w:rsidRPr="0023156E" w:rsidRDefault="00782289" w:rsidP="006F245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I-IV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квартал 2024 года</w:t>
            </w:r>
          </w:p>
        </w:tc>
        <w:tc>
          <w:tcPr>
            <w:tcW w:w="2976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782289" w:rsidRPr="004E49CB" w:rsidTr="006F2451">
        <w:tc>
          <w:tcPr>
            <w:tcW w:w="9180" w:type="dxa"/>
            <w:gridSpan w:val="5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Объявление предостережения (ст. 49 Федерального закона от 31.07.2020 № 248-ФЗ)</w:t>
            </w:r>
          </w:p>
        </w:tc>
      </w:tr>
      <w:tr w:rsidR="00782289" w:rsidRPr="004E49CB" w:rsidTr="00095FBC">
        <w:tc>
          <w:tcPr>
            <w:tcW w:w="595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095FBC" w:rsidRPr="004E49CB" w:rsidRDefault="00095FBC" w:rsidP="00095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Выдача контролируемому лицу предостережения о недопустимости нарушения обязательных требований</w:t>
            </w:r>
          </w:p>
          <w:p w:rsidR="00782289" w:rsidRPr="004E49CB" w:rsidRDefault="00782289" w:rsidP="00095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82289" w:rsidRPr="004E49CB" w:rsidRDefault="00782289" w:rsidP="006F245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 или 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976" w:type="dxa"/>
            <w:shd w:val="clear" w:color="auto" w:fill="auto"/>
          </w:tcPr>
          <w:p w:rsidR="00782289" w:rsidRPr="004E49CB" w:rsidRDefault="00782289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орган </w:t>
            </w:r>
          </w:p>
        </w:tc>
      </w:tr>
    </w:tbl>
    <w:p w:rsidR="00782289" w:rsidRDefault="00782289" w:rsidP="00F469C6">
      <w:pPr>
        <w:shd w:val="clear" w:color="auto" w:fill="FFFFFF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469C6" w:rsidRPr="00F469C6" w:rsidRDefault="00F469C6" w:rsidP="00F46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469C6" w:rsidRPr="00A374AE" w:rsidRDefault="00F469C6" w:rsidP="00F46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4A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374A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374AE">
        <w:rPr>
          <w:rFonts w:ascii="Times New Roman" w:hAnsi="Times New Roman" w:cs="Times New Roman"/>
          <w:b/>
          <w:sz w:val="28"/>
          <w:szCs w:val="28"/>
        </w:rPr>
        <w:t>. Показатели результативности и эффективности</w:t>
      </w:r>
    </w:p>
    <w:p w:rsidR="00F469C6" w:rsidRPr="00A374AE" w:rsidRDefault="00F469C6" w:rsidP="00F46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4AE">
        <w:rPr>
          <w:rFonts w:ascii="Times New Roman" w:hAnsi="Times New Roman" w:cs="Times New Roman"/>
          <w:b/>
          <w:sz w:val="28"/>
          <w:szCs w:val="28"/>
        </w:rPr>
        <w:t>программы профилактики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Для оценки результативности и эффективности реализации мероприятий программы профилактики применяются следующие показатели: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F469C6" w:rsidRPr="00F469C6" w:rsidTr="006646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F469C6" w:rsidRPr="00F469C6" w:rsidTr="006646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095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      </w:r>
            <w:r w:rsidR="00095F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F469C6" w:rsidRPr="00F469C6" w:rsidTr="006646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F469C6" w:rsidRPr="00F469C6" w:rsidTr="006646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не менее 2 мероприятий, проведенных контрольным (надзорным) органом</w:t>
            </w:r>
          </w:p>
        </w:tc>
      </w:tr>
    </w:tbl>
    <w:p w:rsidR="00EB1CEC" w:rsidRDefault="00EB1CEC"/>
    <w:sectPr w:rsidR="00EB1CEC" w:rsidSect="0024558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FB4" w:rsidRDefault="00062FB4" w:rsidP="00245585">
      <w:pPr>
        <w:spacing w:after="0" w:line="240" w:lineRule="auto"/>
      </w:pPr>
      <w:r>
        <w:separator/>
      </w:r>
    </w:p>
  </w:endnote>
  <w:endnote w:type="continuationSeparator" w:id="0">
    <w:p w:rsidR="00062FB4" w:rsidRDefault="00062FB4" w:rsidP="0024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FB4" w:rsidRDefault="00062FB4" w:rsidP="00245585">
      <w:pPr>
        <w:spacing w:after="0" w:line="240" w:lineRule="auto"/>
      </w:pPr>
      <w:r>
        <w:separator/>
      </w:r>
    </w:p>
  </w:footnote>
  <w:footnote w:type="continuationSeparator" w:id="0">
    <w:p w:rsidR="00062FB4" w:rsidRDefault="00062FB4" w:rsidP="00245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729"/>
    <w:rsid w:val="00051778"/>
    <w:rsid w:val="00062FB4"/>
    <w:rsid w:val="00095FBC"/>
    <w:rsid w:val="000C23F0"/>
    <w:rsid w:val="0011016A"/>
    <w:rsid w:val="001C2D85"/>
    <w:rsid w:val="001D767F"/>
    <w:rsid w:val="001F5089"/>
    <w:rsid w:val="00204EB6"/>
    <w:rsid w:val="00245585"/>
    <w:rsid w:val="00330CF2"/>
    <w:rsid w:val="00337AAC"/>
    <w:rsid w:val="0040724D"/>
    <w:rsid w:val="004812B6"/>
    <w:rsid w:val="004A29AA"/>
    <w:rsid w:val="005334C0"/>
    <w:rsid w:val="00566DE0"/>
    <w:rsid w:val="005B4214"/>
    <w:rsid w:val="00642D2D"/>
    <w:rsid w:val="00663D14"/>
    <w:rsid w:val="0075653E"/>
    <w:rsid w:val="00766064"/>
    <w:rsid w:val="00782289"/>
    <w:rsid w:val="00827362"/>
    <w:rsid w:val="008C78FC"/>
    <w:rsid w:val="00995385"/>
    <w:rsid w:val="009B7B02"/>
    <w:rsid w:val="009D2AEB"/>
    <w:rsid w:val="00A374AE"/>
    <w:rsid w:val="00AB551D"/>
    <w:rsid w:val="00AB5E07"/>
    <w:rsid w:val="00B36746"/>
    <w:rsid w:val="00B47FCE"/>
    <w:rsid w:val="00B61E75"/>
    <w:rsid w:val="00B84729"/>
    <w:rsid w:val="00BD7141"/>
    <w:rsid w:val="00C01904"/>
    <w:rsid w:val="00C524E8"/>
    <w:rsid w:val="00C92876"/>
    <w:rsid w:val="00C937A2"/>
    <w:rsid w:val="00CD4A18"/>
    <w:rsid w:val="00CD6784"/>
    <w:rsid w:val="00CF6A58"/>
    <w:rsid w:val="00D156ED"/>
    <w:rsid w:val="00DB7ED4"/>
    <w:rsid w:val="00E517F5"/>
    <w:rsid w:val="00E63349"/>
    <w:rsid w:val="00EA340E"/>
    <w:rsid w:val="00EA5FFB"/>
    <w:rsid w:val="00EB1CEC"/>
    <w:rsid w:val="00F469C6"/>
    <w:rsid w:val="00FC37D0"/>
    <w:rsid w:val="00FF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729"/>
  </w:style>
  <w:style w:type="character" w:styleId="a4">
    <w:name w:val="Hyperlink"/>
    <w:basedOn w:val="a0"/>
    <w:uiPriority w:val="99"/>
    <w:unhideWhenUsed/>
    <w:rsid w:val="00B84729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rsid w:val="004072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40724D"/>
    <w:rPr>
      <w:rFonts w:ascii="Arial" w:eastAsia="Arial" w:hAnsi="Arial" w:cs="Times New Roman"/>
      <w:kern w:val="1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5585"/>
  </w:style>
  <w:style w:type="paragraph" w:styleId="a7">
    <w:name w:val="footer"/>
    <w:basedOn w:val="a"/>
    <w:link w:val="a8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5585"/>
  </w:style>
  <w:style w:type="character" w:customStyle="1" w:styleId="a9">
    <w:name w:val="Основной текст_"/>
    <w:link w:val="1"/>
    <w:locked/>
    <w:rsid w:val="00B61E75"/>
    <w:rPr>
      <w:sz w:val="26"/>
      <w:szCs w:val="26"/>
    </w:rPr>
  </w:style>
  <w:style w:type="paragraph" w:customStyle="1" w:styleId="1">
    <w:name w:val="Основной текст1"/>
    <w:basedOn w:val="a"/>
    <w:link w:val="a9"/>
    <w:rsid w:val="00B61E75"/>
    <w:pPr>
      <w:widowControl w:val="0"/>
      <w:spacing w:after="0" w:line="252" w:lineRule="auto"/>
      <w:ind w:firstLine="400"/>
    </w:pPr>
    <w:rPr>
      <w:sz w:val="26"/>
      <w:szCs w:val="26"/>
    </w:rPr>
  </w:style>
  <w:style w:type="paragraph" w:customStyle="1" w:styleId="10">
    <w:name w:val="Без интервала1"/>
    <w:rsid w:val="00B61E7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vrayad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37zavadm@ivre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vrayadm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ZavavRaiAdm</Company>
  <LinksUpToDate>false</LinksUpToDate>
  <CharactersWithSpaces>12564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OOC&amp;P</dc:creator>
  <cp:lastModifiedBy>kontrol</cp:lastModifiedBy>
  <cp:revision>5</cp:revision>
  <dcterms:created xsi:type="dcterms:W3CDTF">2023-09-08T07:53:00Z</dcterms:created>
  <dcterms:modified xsi:type="dcterms:W3CDTF">2023-09-14T12:35:00Z</dcterms:modified>
</cp:coreProperties>
</file>