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9D" w:rsidRPr="00A31F60" w:rsidRDefault="0034789D" w:rsidP="003478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466725" cy="571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F60">
        <w:rPr>
          <w:rFonts w:ascii="Times New Roman" w:eastAsia="Liberation Serif" w:hAnsi="Times New Roman" w:cs="Times New Roman"/>
          <w:sz w:val="28"/>
          <w:szCs w:val="28"/>
        </w:rPr>
        <w:t xml:space="preserve">  </w:t>
      </w:r>
    </w:p>
    <w:p w:rsidR="0034789D" w:rsidRPr="00A31F60" w:rsidRDefault="0034789D" w:rsidP="003478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4789D" w:rsidRPr="00A31F60" w:rsidRDefault="0034789D" w:rsidP="003478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СОВЕТА  ЗАВОЛЖСКОГО  МУНИЦИПАЛЬНОГО РАЙОНА</w:t>
      </w:r>
    </w:p>
    <w:p w:rsidR="0034789D" w:rsidRPr="00A31F60" w:rsidRDefault="0034789D" w:rsidP="003478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ИВАНОВСКОЙ ОБЛАСТИ</w:t>
      </w:r>
    </w:p>
    <w:p w:rsidR="0034789D" w:rsidRPr="00A31F60" w:rsidRDefault="0034789D" w:rsidP="003478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4208" w:rsidRDefault="0034789D" w:rsidP="0034789D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Принято Советом Заволжског</w:t>
      </w:r>
      <w:r>
        <w:rPr>
          <w:rFonts w:ascii="Times New Roman" w:hAnsi="Times New Roman" w:cs="Times New Roman"/>
          <w:sz w:val="28"/>
          <w:szCs w:val="28"/>
        </w:rPr>
        <w:t xml:space="preserve">о муниципального района </w:t>
      </w:r>
    </w:p>
    <w:p w:rsidR="0034789D" w:rsidRPr="00A31F60" w:rsidRDefault="00563FD8" w:rsidP="003478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сентября </w:t>
      </w:r>
      <w:r w:rsidR="0034789D" w:rsidRPr="00A31F60">
        <w:rPr>
          <w:rFonts w:ascii="Times New Roman" w:hAnsi="Times New Roman" w:cs="Times New Roman"/>
          <w:sz w:val="28"/>
          <w:szCs w:val="28"/>
        </w:rPr>
        <w:t>2023 года</w:t>
      </w:r>
    </w:p>
    <w:p w:rsidR="0034789D" w:rsidRPr="00A31F60" w:rsidRDefault="0034789D" w:rsidP="0034789D">
      <w:pPr>
        <w:ind w:firstLine="472"/>
        <w:rPr>
          <w:rFonts w:ascii="Times New Roman" w:hAnsi="Times New Roman" w:cs="Times New Roman"/>
          <w:sz w:val="28"/>
          <w:szCs w:val="28"/>
        </w:rPr>
      </w:pPr>
    </w:p>
    <w:p w:rsidR="0034789D" w:rsidRDefault="0034789D" w:rsidP="0034789D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</w:t>
      </w:r>
      <w:r w:rsidR="00563FD8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в теплоснабжения на территории </w:t>
      </w: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Заволжского муниципального района Ивановской области</w:t>
      </w:r>
    </w:p>
    <w:p w:rsidR="0034789D" w:rsidRPr="001D4E6F" w:rsidRDefault="0034789D" w:rsidP="0034789D">
      <w:pPr>
        <w:ind w:firstLine="47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89D" w:rsidRPr="0034789D" w:rsidRDefault="0034789D" w:rsidP="0034789D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sz w:val="28"/>
          <w:szCs w:val="28"/>
        </w:rPr>
        <w:t xml:space="preserve">       </w:t>
      </w:r>
      <w:r w:rsidRPr="001D4E6F">
        <w:rPr>
          <w:sz w:val="28"/>
          <w:szCs w:val="28"/>
        </w:rPr>
        <w:t xml:space="preserve">На основании Федерального </w:t>
      </w:r>
      <w:hyperlink r:id="rId5">
        <w:r w:rsidRPr="001D4E6F">
          <w:rPr>
            <w:sz w:val="28"/>
            <w:szCs w:val="28"/>
          </w:rPr>
          <w:t>закона</w:t>
        </w:r>
      </w:hyperlink>
      <w:r w:rsidRPr="001D4E6F">
        <w:rPr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Федерации", в соответствии </w:t>
      </w: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со </w:t>
      </w:r>
      <w:hyperlink r:id="rId6" w:history="1">
        <w:r w:rsidRPr="0034789D">
          <w:rPr>
            <w:rFonts w:ascii="Times New Roman" w:eastAsiaTheme="minorHAnsi" w:hAnsi="Times New Roman" w:cs="Times New Roman"/>
            <w:bCs/>
            <w:kern w:val="0"/>
            <w:sz w:val="28"/>
            <w:szCs w:val="28"/>
            <w:lang w:eastAsia="en-US" w:bidi="ar-SA"/>
          </w:rPr>
          <w:t>статьей 23.14</w:t>
        </w:r>
      </w:hyperlink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Pr="0034789D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Федерального закона от 27.07.2010 года № 190-ФЗ "О теплоснабжении",</w:t>
      </w: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Pr="001D4E6F">
        <w:rPr>
          <w:sz w:val="28"/>
          <w:szCs w:val="28"/>
        </w:rPr>
        <w:t xml:space="preserve">Федерального </w:t>
      </w:r>
      <w:hyperlink r:id="rId7">
        <w:r w:rsidRPr="001D4E6F">
          <w:rPr>
            <w:sz w:val="28"/>
            <w:szCs w:val="28"/>
          </w:rPr>
          <w:t>закона</w:t>
        </w:r>
      </w:hyperlink>
      <w:r w:rsidRPr="001D4E6F">
        <w:rPr>
          <w:sz w:val="28"/>
          <w:szCs w:val="28"/>
        </w:rPr>
        <w:t xml:space="preserve"> от 31.07.2020 № 248-ФЗ "О государственном контроле (надзоре) и муниципальном контроле в Российской Федерации", </w:t>
      </w:r>
      <w:hyperlink r:id="rId8">
        <w:r w:rsidRPr="001D4E6F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1D4E6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 Ивановской области, Совет Заволжского муниципального района</w:t>
      </w:r>
    </w:p>
    <w:p w:rsidR="0034789D" w:rsidRPr="00A31F60" w:rsidRDefault="0034789D" w:rsidP="0034789D">
      <w:pPr>
        <w:autoSpaceDE w:val="0"/>
        <w:ind w:firstLine="4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789D" w:rsidRPr="00A31F60" w:rsidRDefault="0034789D" w:rsidP="0034789D">
      <w:pPr>
        <w:autoSpaceDE w:val="0"/>
        <w:ind w:firstLine="4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34789D" w:rsidRPr="00A31F60" w:rsidRDefault="0034789D" w:rsidP="0034789D">
      <w:pPr>
        <w:autoSpaceDE w:val="0"/>
        <w:ind w:firstLine="4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789D" w:rsidRPr="00255DC3" w:rsidRDefault="0034789D" w:rsidP="0034789D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966D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Утвердить </w:t>
      </w:r>
      <w:proofErr w:type="gramStart"/>
      <w:r w:rsidRPr="001D4E6F">
        <w:rPr>
          <w:rFonts w:ascii="Times New Roman" w:hAnsi="Times New Roman" w:cs="Times New Roman"/>
          <w:sz w:val="28"/>
          <w:szCs w:val="28"/>
        </w:rPr>
        <w:t xml:space="preserve">Положение  </w:t>
      </w:r>
      <w:r w:rsidRPr="001D4E6F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о</w:t>
      </w:r>
      <w:proofErr w:type="gramEnd"/>
      <w:r w:rsidRPr="001D4E6F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муниципальном контроле </w:t>
      </w:r>
      <w:r w:rsidRPr="0034789D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 Заволжского муниципального района Ивановской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34789D" w:rsidRPr="001D4E6F" w:rsidRDefault="00DC2BF4" w:rsidP="00DC2BF4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2</w:t>
      </w:r>
      <w:r w:rsidR="0034789D" w:rsidRPr="001D4E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  Опубликовать данное решение в Информационном бюллетене «Сборник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34789D" w:rsidRPr="001D4E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нормативных правовых актов Заволжского района Ивановской области» и на</w:t>
      </w:r>
      <w:r w:rsidR="0034789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34789D" w:rsidRPr="001D4E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официальном сайте органов местного самоуправления Заволжского муниципального</w:t>
      </w:r>
      <w:r w:rsidR="0034789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</w:t>
      </w:r>
      <w:r w:rsidR="0034789D" w:rsidRPr="001D4E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района Ивановской области.</w:t>
      </w:r>
    </w:p>
    <w:p w:rsidR="0034789D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31F60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его официального </w:t>
      </w:r>
      <w:proofErr w:type="gramStart"/>
      <w:r w:rsidRPr="00A31F60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789D" w:rsidRPr="00A31F60" w:rsidRDefault="0034789D" w:rsidP="0034789D">
      <w:pPr>
        <w:tabs>
          <w:tab w:val="left" w:pos="915"/>
        </w:tabs>
        <w:ind w:firstLine="472"/>
        <w:jc w:val="both"/>
        <w:rPr>
          <w:rFonts w:ascii="Times New Roman" w:hAnsi="Times New Roman" w:cs="Times New Roman"/>
          <w:sz w:val="28"/>
          <w:szCs w:val="28"/>
        </w:rPr>
      </w:pPr>
    </w:p>
    <w:p w:rsidR="0034789D" w:rsidRPr="00A31F60" w:rsidRDefault="0034789D" w:rsidP="003478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Глава Заволжского муниципального  района                            А.В. </w:t>
      </w:r>
      <w:proofErr w:type="spellStart"/>
      <w:r w:rsidRPr="00A31F60">
        <w:rPr>
          <w:rFonts w:ascii="Times New Roman" w:hAnsi="Times New Roman" w:cs="Times New Roman"/>
          <w:b/>
          <w:bCs/>
          <w:sz w:val="28"/>
          <w:szCs w:val="28"/>
        </w:rPr>
        <w:t>Молодов</w:t>
      </w:r>
      <w:proofErr w:type="spellEnd"/>
    </w:p>
    <w:p w:rsidR="0034789D" w:rsidRPr="00A31F60" w:rsidRDefault="0034789D" w:rsidP="003478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789D" w:rsidRPr="00A31F60" w:rsidRDefault="0034789D" w:rsidP="003478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Председатель Совета</w:t>
      </w:r>
    </w:p>
    <w:p w:rsidR="0034789D" w:rsidRPr="00A31F60" w:rsidRDefault="0034789D" w:rsidP="0034789D">
      <w:pPr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Заволжского муниципального района                                      Е.П. Романова</w:t>
      </w:r>
    </w:p>
    <w:p w:rsidR="0034789D" w:rsidRDefault="0034789D" w:rsidP="003478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89D" w:rsidRDefault="0034789D" w:rsidP="003478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31F60">
        <w:rPr>
          <w:rFonts w:ascii="Times New Roman" w:hAnsi="Times New Roman" w:cs="Times New Roman"/>
          <w:sz w:val="28"/>
          <w:szCs w:val="28"/>
        </w:rPr>
        <w:t>. Заволжск</w:t>
      </w:r>
    </w:p>
    <w:p w:rsidR="0034789D" w:rsidRPr="00A31F60" w:rsidRDefault="00563FD8" w:rsidP="003478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«27» сентября</w:t>
      </w:r>
      <w:r w:rsidR="0034789D" w:rsidRPr="00A31F60">
        <w:rPr>
          <w:rFonts w:ascii="Times New Roman" w:eastAsia="Times New Roman" w:hAnsi="Times New Roman" w:cs="Times New Roman"/>
          <w:sz w:val="28"/>
          <w:szCs w:val="28"/>
        </w:rPr>
        <w:t xml:space="preserve"> 2023 года </w:t>
      </w:r>
    </w:p>
    <w:p w:rsidR="00DC2BF4" w:rsidRPr="00563FD8" w:rsidRDefault="0034789D" w:rsidP="00563FD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63FD8">
        <w:rPr>
          <w:rFonts w:ascii="Times New Roman" w:eastAsia="Times New Roman" w:hAnsi="Times New Roman" w:cs="Times New Roman"/>
          <w:sz w:val="28"/>
          <w:szCs w:val="28"/>
        </w:rPr>
        <w:t>44</w:t>
      </w:r>
    </w:p>
    <w:p w:rsidR="00DC2BF4" w:rsidRDefault="00DC2BF4" w:rsidP="0034789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4789D" w:rsidRPr="00664208" w:rsidRDefault="0034789D" w:rsidP="0034789D">
      <w:pPr>
        <w:jc w:val="right"/>
        <w:rPr>
          <w:rFonts w:ascii="Times New Roman" w:hAnsi="Times New Roman" w:cs="Times New Roman"/>
          <w:sz w:val="28"/>
          <w:szCs w:val="28"/>
        </w:rPr>
      </w:pPr>
      <w:r w:rsidRPr="0066420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4789D" w:rsidRPr="00664208" w:rsidRDefault="0034789D" w:rsidP="0034789D">
      <w:pPr>
        <w:pStyle w:val="ConsPlusNormal"/>
        <w:tabs>
          <w:tab w:val="left" w:pos="5865"/>
          <w:tab w:val="right" w:pos="9071"/>
        </w:tabs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208">
        <w:rPr>
          <w:rFonts w:ascii="Times New Roman" w:eastAsia="Times New Roman" w:hAnsi="Times New Roman" w:cs="Times New Roman"/>
          <w:bCs/>
          <w:sz w:val="28"/>
          <w:szCs w:val="28"/>
        </w:rPr>
        <w:t>к решению Совета</w:t>
      </w:r>
    </w:p>
    <w:p w:rsidR="0034789D" w:rsidRPr="00664208" w:rsidRDefault="0034789D" w:rsidP="0034789D">
      <w:pPr>
        <w:pStyle w:val="ConsPlusNormal"/>
        <w:tabs>
          <w:tab w:val="left" w:pos="5865"/>
          <w:tab w:val="right" w:pos="9071"/>
        </w:tabs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4208">
        <w:rPr>
          <w:rFonts w:ascii="Times New Roman" w:eastAsia="Times New Roman" w:hAnsi="Times New Roman" w:cs="Times New Roman"/>
          <w:bCs/>
          <w:sz w:val="28"/>
          <w:szCs w:val="28"/>
        </w:rPr>
        <w:t>Заволжского муниципального района</w:t>
      </w:r>
    </w:p>
    <w:p w:rsidR="0034789D" w:rsidRPr="00664208" w:rsidRDefault="0034789D" w:rsidP="0034789D">
      <w:pPr>
        <w:pStyle w:val="ConsPlusNormal"/>
        <w:tabs>
          <w:tab w:val="left" w:pos="5865"/>
          <w:tab w:val="right" w:pos="9071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64208">
        <w:rPr>
          <w:rFonts w:ascii="Times New Roman" w:eastAsia="Times New Roman" w:hAnsi="Times New Roman" w:cs="Times New Roman"/>
          <w:bCs/>
          <w:sz w:val="28"/>
          <w:szCs w:val="28"/>
        </w:rPr>
        <w:t>Ивановской области</w:t>
      </w:r>
    </w:p>
    <w:p w:rsidR="0034789D" w:rsidRPr="00664208" w:rsidRDefault="00664208" w:rsidP="0034789D">
      <w:pPr>
        <w:pStyle w:val="ConsPlusTitle"/>
        <w:tabs>
          <w:tab w:val="left" w:pos="5103"/>
        </w:tabs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ab/>
        <w:t xml:space="preserve">  от </w:t>
      </w:r>
      <w:r w:rsidR="00563FD8">
        <w:rPr>
          <w:rFonts w:ascii="Times New Roman" w:eastAsia="Times New Roman" w:hAnsi="Times New Roman" w:cs="Times New Roman"/>
          <w:b w:val="0"/>
          <w:sz w:val="28"/>
          <w:szCs w:val="28"/>
        </w:rPr>
        <w:t>27.09.2023 № 44</w:t>
      </w:r>
      <w:bookmarkStart w:id="0" w:name="_GoBack"/>
      <w:bookmarkEnd w:id="0"/>
      <w:r w:rsidR="0034789D" w:rsidRPr="00664208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</w:p>
    <w:p w:rsidR="0034789D" w:rsidRPr="00A31F60" w:rsidRDefault="0034789D" w:rsidP="003478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789D" w:rsidRPr="00A31F60" w:rsidRDefault="0034789D" w:rsidP="003478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89D" w:rsidRPr="00DC2BF4" w:rsidRDefault="0034789D" w:rsidP="00DC2BF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255DC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 муниципальном контроле </w:t>
      </w:r>
      <w:r w:rsidR="00DC2BF4" w:rsidRPr="00DC2BF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на </w:t>
      </w:r>
      <w:proofErr w:type="gramStart"/>
      <w:r w:rsidR="00DC2BF4" w:rsidRPr="00DC2BF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территории  Заволжского</w:t>
      </w:r>
      <w:proofErr w:type="gramEnd"/>
      <w:r w:rsidR="00DC2BF4" w:rsidRPr="00DC2BF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муниципального района Ивановской области</w:t>
      </w:r>
    </w:p>
    <w:p w:rsidR="0034789D" w:rsidRPr="00DC2BF4" w:rsidRDefault="0034789D" w:rsidP="003478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4789D" w:rsidRPr="00A31F60" w:rsidRDefault="0034789D" w:rsidP="003478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4789D" w:rsidRPr="00A31F60" w:rsidRDefault="0034789D" w:rsidP="003478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789D" w:rsidRPr="00051B4E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B4E">
        <w:rPr>
          <w:rFonts w:ascii="Times New Roman" w:hAnsi="Times New Roman" w:cs="Times New Roman"/>
          <w:sz w:val="28"/>
          <w:szCs w:val="28"/>
        </w:rPr>
        <w:t xml:space="preserve">1. Настоящее положение о муниципальном контроле </w:t>
      </w:r>
      <w:r w:rsidR="00DC2BF4" w:rsidRPr="00DC2BF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 Заволжского муниципального района Ивановской области</w:t>
      </w:r>
      <w:r w:rsidR="00DC2BF4" w:rsidRPr="00051B4E">
        <w:rPr>
          <w:rFonts w:ascii="Times New Roman" w:hAnsi="Times New Roman" w:cs="Times New Roman"/>
          <w:sz w:val="28"/>
          <w:szCs w:val="28"/>
        </w:rPr>
        <w:t xml:space="preserve"> </w:t>
      </w:r>
      <w:r w:rsidRPr="00051B4E">
        <w:rPr>
          <w:rFonts w:ascii="Times New Roman" w:hAnsi="Times New Roman" w:cs="Times New Roman"/>
          <w:sz w:val="28"/>
          <w:szCs w:val="28"/>
        </w:rPr>
        <w:t xml:space="preserve">(далее - положение) устанавливает порядок организации осуществления муниципального контроля </w:t>
      </w:r>
      <w:r w:rsidR="00DC2BF4" w:rsidRPr="00DC2BF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 Заволжского муниципального района</w:t>
      </w:r>
      <w:r w:rsidR="00DC2BF4" w:rsidRPr="00051B4E">
        <w:rPr>
          <w:rFonts w:ascii="Times New Roman" w:hAnsi="Times New Roman" w:cs="Times New Roman"/>
          <w:sz w:val="28"/>
          <w:szCs w:val="28"/>
        </w:rPr>
        <w:t xml:space="preserve"> </w:t>
      </w:r>
      <w:r w:rsidRPr="00051B4E">
        <w:rPr>
          <w:rFonts w:ascii="Times New Roman" w:hAnsi="Times New Roman" w:cs="Times New Roman"/>
          <w:sz w:val="28"/>
          <w:szCs w:val="28"/>
        </w:rPr>
        <w:t>(далее - муниципальный контроль).</w:t>
      </w:r>
    </w:p>
    <w:p w:rsidR="00DC2BF4" w:rsidRPr="00DC2BF4" w:rsidRDefault="0034789D" w:rsidP="00DC2B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B4E">
        <w:rPr>
          <w:rFonts w:ascii="Times New Roman" w:hAnsi="Times New Roman" w:cs="Times New Roman"/>
          <w:sz w:val="28"/>
          <w:szCs w:val="28"/>
        </w:rPr>
        <w:t xml:space="preserve">2. Предметом муниципального контроля </w:t>
      </w:r>
      <w:r w:rsidR="00DC2BF4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 Федерального закона</w:t>
      </w:r>
      <w:r w:rsidR="00DC2BF4" w:rsidRPr="00DC2BF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DC2BF4" w:rsidRPr="0034789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 27.07.2010 года № 190-ФЗ "О теплоснабжении"</w:t>
      </w:r>
      <w:r w:rsidR="00DC2B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:rsidR="0034789D" w:rsidRPr="00FB3C52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C52">
        <w:rPr>
          <w:rFonts w:ascii="Times New Roman" w:hAnsi="Times New Roman" w:cs="Times New Roman"/>
          <w:sz w:val="28"/>
          <w:szCs w:val="28"/>
        </w:rPr>
        <w:t>3. Органом муниципального контроля является администрация Заволжского муниципального района (далее - администрация), органом администрации Заволжского муниципального района, уполномоченным на осуществление муниципального контроля, является управление муниципального контроля администрации Заволжского муниципального района  (далее - уполномоченный орган).</w:t>
      </w:r>
    </w:p>
    <w:p w:rsidR="0034789D" w:rsidRPr="00FB3C52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C52">
        <w:rPr>
          <w:rFonts w:ascii="Times New Roman" w:hAnsi="Times New Roman" w:cs="Times New Roman"/>
          <w:sz w:val="28"/>
          <w:szCs w:val="28"/>
        </w:rPr>
        <w:t>4. От имени уполномоченного органа муниципальный контроль вправе осуществлять должностные лица управления муниципального контроля администрации Заволжского муниципального района, должностными инструкциями которых предусмотрены полномочия по осуществлению муниципального контроля (далее - инспектор).</w:t>
      </w:r>
    </w:p>
    <w:p w:rsidR="0034789D" w:rsidRPr="00FB3C52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C52">
        <w:rPr>
          <w:rFonts w:ascii="Times New Roman" w:hAnsi="Times New Roman" w:cs="Times New Roman"/>
          <w:sz w:val="28"/>
          <w:szCs w:val="28"/>
        </w:rPr>
        <w:t xml:space="preserve">5. Должностными лицами, уполномоченными на принятие решения о проведении контрольных мероприятий, являются глава Заволжского муниципального района, заместитель главы администрации Заволжского </w:t>
      </w:r>
      <w:r w:rsidRPr="00FB3C52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или иное уполномоченное распоряжением  органа муниципального контроля должностное  лицо администрации Заволжского муниципального района</w:t>
      </w:r>
      <w:r w:rsidRPr="00FB3C52">
        <w:rPr>
          <w:rFonts w:ascii="Times New Roman" w:hAnsi="Times New Roman" w:cs="Times New Roman"/>
          <w:sz w:val="28"/>
          <w:szCs w:val="28"/>
        </w:rPr>
        <w:t>.</w:t>
      </w:r>
    </w:p>
    <w:p w:rsidR="0034789D" w:rsidRPr="00FB3C52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C52">
        <w:rPr>
          <w:rFonts w:ascii="Times New Roman" w:hAnsi="Times New Roman" w:cs="Times New Roman"/>
          <w:sz w:val="28"/>
          <w:szCs w:val="28"/>
        </w:rPr>
        <w:t xml:space="preserve">6. Права и функциональные обязанности инспекторов, регламентируются </w:t>
      </w:r>
      <w:hyperlink r:id="rId9">
        <w:r w:rsidRPr="00FB3C52">
          <w:rPr>
            <w:rFonts w:ascii="Times New Roman" w:hAnsi="Times New Roman" w:cs="Times New Roman"/>
            <w:sz w:val="28"/>
            <w:szCs w:val="28"/>
          </w:rPr>
          <w:t>статьей 29</w:t>
        </w:r>
      </w:hyperlink>
      <w:r w:rsidRPr="00FB3C52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№ 248-ФЗ "О государственном контроле (надзоре) и муниципальном контроле в Российской Федерации" (далее - Федеральный закон № 248-ФЗ), их должностными инструкциями.</w:t>
      </w:r>
    </w:p>
    <w:p w:rsidR="0034789D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C52">
        <w:rPr>
          <w:rFonts w:ascii="Times New Roman" w:hAnsi="Times New Roman" w:cs="Times New Roman"/>
          <w:sz w:val="28"/>
          <w:szCs w:val="28"/>
        </w:rPr>
        <w:t>7. К объектам муниципального контроля относятся:</w:t>
      </w:r>
    </w:p>
    <w:p w:rsidR="000038F8" w:rsidRDefault="000038F8" w:rsidP="000038F8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1) деятельность, действия (бездействие) единой теплоснабжающей организации (далее также - контролируемое лицо) по исполнению обязательств, в рамках которых должны соблюдаться обязательные требования, указанные в </w:t>
      </w:r>
      <w:hyperlink r:id="rId10" w:history="1">
        <w:r w:rsidRPr="000038F8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 w:bidi="ar-SA"/>
          </w:rPr>
          <w:t>части 3 статьи 23.7</w:t>
        </w:r>
      </w:hyperlink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Федерального закона от 27.07.2010 N 190-ФЗ "О теплоснабжении",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теплоснабжения;</w:t>
      </w:r>
    </w:p>
    <w:p w:rsidR="000038F8" w:rsidRDefault="000038F8" w:rsidP="000038F8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2) 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указанные в </w:t>
      </w:r>
      <w:hyperlink r:id="rId11" w:history="1">
        <w:r w:rsidRPr="000038F8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 w:bidi="ar-SA"/>
          </w:rPr>
          <w:t>части 3 статьи 23.7</w:t>
        </w:r>
      </w:hyperlink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Федерального закона от 27.07.2010 № 190-ФЗ "О теплоснабжении";</w:t>
      </w:r>
    </w:p>
    <w:p w:rsidR="000038F8" w:rsidRDefault="003B3127" w:rsidP="000038F8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3</w:t>
      </w:r>
      <w:r w:rsidR="000038F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находящиеся во владении и (или) пользовании единой теплоснабжающей организации (далее - производственные объекты), к которым предъявляются обязательные требования, указанные в </w:t>
      </w:r>
      <w:hyperlink r:id="rId12" w:history="1">
        <w:r w:rsidR="000038F8" w:rsidRPr="000038F8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 w:bidi="ar-SA"/>
          </w:rPr>
          <w:t>части 3 статьи 23.7</w:t>
        </w:r>
      </w:hyperlink>
      <w:r w:rsidR="000038F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Федерального закона от 27.07.2010 № 190-ФЗ "О теплоснабжении".</w:t>
      </w:r>
    </w:p>
    <w:p w:rsidR="0034789D" w:rsidRPr="00FB3C52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C52">
        <w:rPr>
          <w:rFonts w:ascii="Times New Roman" w:hAnsi="Times New Roman" w:cs="Times New Roman"/>
          <w:sz w:val="28"/>
          <w:szCs w:val="28"/>
        </w:rPr>
        <w:t>8. Учет объектов контроля осуществляется уполномоченным органом путем получения информации по итогам проведения контрольных мероприятий, получаемой в рамках межведомственного взаимодействия, а также общедоступной информации с использованием информационных систем.</w:t>
      </w:r>
    </w:p>
    <w:p w:rsidR="0034789D" w:rsidRDefault="0034789D" w:rsidP="0034789D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Перечень объектов контроля подлежит размещению на официальном сайте администрации Заволжского муниципального района в информационно-телекоммуникационной сети Интернет (https://zavrayadm.ru/, далее – сайт администрации).</w:t>
      </w:r>
      <w:bookmarkStart w:id="1" w:name="P67"/>
      <w:bookmarkEnd w:id="1"/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</w:t>
      </w:r>
    </w:p>
    <w:p w:rsidR="0034789D" w:rsidRPr="00FB3C52" w:rsidRDefault="0034789D" w:rsidP="0034789D">
      <w:pPr>
        <w:pStyle w:val="ConsPlusTitle"/>
        <w:jc w:val="both"/>
        <w:outlineLvl w:val="1"/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 xml:space="preserve">      </w:t>
      </w:r>
      <w:r w:rsidRPr="00FB3C5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9. С учетом требований </w:t>
      </w:r>
      <w:hyperlink r:id="rId13" w:history="1">
        <w:r w:rsidRPr="00FB3C52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части 7 статьи 22</w:t>
        </w:r>
      </w:hyperlink>
      <w:r w:rsidRPr="00FB3C5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и </w:t>
      </w:r>
      <w:hyperlink r:id="rId14" w:history="1">
        <w:r w:rsidRPr="00FB3C52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части 2 статьи 61</w:t>
        </w:r>
      </w:hyperlink>
      <w:r w:rsidRPr="00FB3C5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Федерального закона № 248-ФЗ система оценки и управления рисками причинения вреда (ущерба) охраняемым законом ценностям при осуществлении муниципального  контроля  </w:t>
      </w:r>
      <w:r w:rsidR="000038F8" w:rsidRPr="000038F8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</w:t>
      </w:r>
      <w:r w:rsidRPr="000038F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0038F8" w:rsidRPr="000038F8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  Заволжского муниципального район</w:t>
      </w:r>
      <w:r w:rsidR="000038F8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а</w:t>
      </w:r>
      <w:r w:rsidRPr="00FB3C5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не применяется.</w:t>
      </w:r>
    </w:p>
    <w:p w:rsidR="0034789D" w:rsidRDefault="0034789D" w:rsidP="003478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789D" w:rsidRPr="00A31F60" w:rsidRDefault="0034789D" w:rsidP="003478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II. Профилактические мероприятия</w:t>
      </w:r>
    </w:p>
    <w:p w:rsidR="0034789D" w:rsidRPr="00A31F60" w:rsidRDefault="0034789D" w:rsidP="003478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789D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10. В целях профилактики рисков причинения вреда, в соответствии со </w:t>
      </w:r>
      <w:hyperlink r:id="rId15">
        <w:r w:rsidRPr="00A31F60">
          <w:rPr>
            <w:rFonts w:ascii="Times New Roman" w:hAnsi="Times New Roman" w:cs="Times New Roman"/>
            <w:sz w:val="28"/>
            <w:szCs w:val="28"/>
          </w:rPr>
          <w:t>статьей 44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248-ФЗ</w:t>
      </w:r>
      <w:r w:rsidRPr="00A31F60">
        <w:rPr>
          <w:rFonts w:ascii="Times New Roman" w:hAnsi="Times New Roman" w:cs="Times New Roman"/>
          <w:sz w:val="28"/>
          <w:szCs w:val="28"/>
        </w:rPr>
        <w:t xml:space="preserve"> администрация ежегодно утверждает программу профилактики рисков причинения вреда охраняемым законом ценностям.</w:t>
      </w:r>
    </w:p>
    <w:p w:rsidR="0034789D" w:rsidRPr="00134F60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F60"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в целях стимулирования добросовестного соблюдения обязательных требований контролируемыми лицами и направлены на снижение рисков причинения вреда (ущерба), а также являются приоритетными по отношению к проведению контрольных мероприятий.</w:t>
      </w:r>
    </w:p>
    <w:p w:rsidR="0034789D" w:rsidRPr="00134F60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F60">
        <w:rPr>
          <w:rFonts w:ascii="Times New Roman" w:hAnsi="Times New Roman" w:cs="Times New Roman"/>
          <w:sz w:val="28"/>
          <w:szCs w:val="28"/>
        </w:rPr>
        <w:t>Утвержденная программа профилактики рисков причинения вреда размещается на официальном сайте админис</w:t>
      </w:r>
      <w:r>
        <w:rPr>
          <w:rFonts w:ascii="Times New Roman" w:hAnsi="Times New Roman" w:cs="Times New Roman"/>
          <w:sz w:val="28"/>
          <w:szCs w:val="28"/>
        </w:rPr>
        <w:t>трации Заволжского муниципального района</w:t>
      </w:r>
      <w:r w:rsidRPr="00134F60">
        <w:rPr>
          <w:rFonts w:ascii="Times New Roman" w:hAnsi="Times New Roman" w:cs="Times New Roman"/>
          <w:sz w:val="28"/>
          <w:szCs w:val="28"/>
        </w:rPr>
        <w:t xml:space="preserve"> в сети "Интернет":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https://zavrayadm.ru/</w:t>
      </w:r>
      <w:r w:rsidRPr="00134F60">
        <w:rPr>
          <w:rFonts w:ascii="Times New Roman" w:hAnsi="Times New Roman" w:cs="Times New Roman"/>
          <w:sz w:val="28"/>
          <w:szCs w:val="28"/>
        </w:rPr>
        <w:t xml:space="preserve"> (далее - официальный сайт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134F60">
        <w:rPr>
          <w:rFonts w:ascii="Times New Roman" w:hAnsi="Times New Roman" w:cs="Times New Roman"/>
          <w:sz w:val="28"/>
          <w:szCs w:val="28"/>
        </w:rPr>
        <w:t>), в разделе «Муниципальный контроль».</w:t>
      </w:r>
    </w:p>
    <w:p w:rsidR="0034789D" w:rsidRPr="00A31F60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11. В рамках осуществления муниципального контроля в соответствии со </w:t>
      </w:r>
      <w:hyperlink r:id="rId16">
        <w:r w:rsidRPr="00A31F60">
          <w:rPr>
            <w:rFonts w:ascii="Times New Roman" w:hAnsi="Times New Roman" w:cs="Times New Roman"/>
            <w:sz w:val="28"/>
            <w:szCs w:val="28"/>
          </w:rPr>
          <w:t>статьями 45</w:t>
        </w:r>
      </w:hyperlink>
      <w:r w:rsidRPr="00A31F60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>
        <w:r w:rsidRPr="00A31F60">
          <w:rPr>
            <w:rFonts w:ascii="Times New Roman" w:hAnsi="Times New Roman" w:cs="Times New Roman"/>
            <w:sz w:val="28"/>
            <w:szCs w:val="28"/>
          </w:rPr>
          <w:t>46</w:t>
        </w:r>
      </w:hyperlink>
      <w:r w:rsidRPr="00A31F60">
        <w:rPr>
          <w:rFonts w:ascii="Times New Roman" w:hAnsi="Times New Roman" w:cs="Times New Roman"/>
          <w:sz w:val="28"/>
          <w:szCs w:val="28"/>
        </w:rPr>
        <w:t xml:space="preserve">, 49, </w:t>
      </w:r>
      <w:hyperlink r:id="rId18">
        <w:r w:rsidRPr="00A31F60">
          <w:rPr>
            <w:rFonts w:ascii="Times New Roman" w:hAnsi="Times New Roman" w:cs="Times New Roman"/>
            <w:sz w:val="28"/>
            <w:szCs w:val="28"/>
          </w:rPr>
          <w:t>50</w:t>
        </w:r>
      </w:hyperlink>
      <w:r w:rsidR="003B3127">
        <w:t xml:space="preserve">, </w:t>
      </w:r>
      <w:r w:rsidR="003B3127" w:rsidRPr="003B3127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248-ФЗ уполномоченный орган проводит профилактические мероприятия:</w:t>
      </w:r>
    </w:p>
    <w:p w:rsidR="0034789D" w:rsidRPr="00A31F60" w:rsidRDefault="0034789D" w:rsidP="00347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34789D" w:rsidRPr="00A31F60" w:rsidRDefault="0034789D" w:rsidP="00347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консультирование;</w:t>
      </w:r>
    </w:p>
    <w:p w:rsidR="0034789D" w:rsidRDefault="0034789D" w:rsidP="00347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3) объявление предостережения;</w:t>
      </w:r>
    </w:p>
    <w:p w:rsidR="003B3127" w:rsidRPr="00A31F60" w:rsidRDefault="003B3127" w:rsidP="00347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профилактический визит.</w:t>
      </w:r>
    </w:p>
    <w:p w:rsidR="0034789D" w:rsidRPr="00A31F60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789D" w:rsidRPr="00A31F60" w:rsidRDefault="0034789D" w:rsidP="0034789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Информирование</w:t>
      </w:r>
    </w:p>
    <w:p w:rsidR="0034789D" w:rsidRPr="00A31F60" w:rsidRDefault="0034789D" w:rsidP="003478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789D" w:rsidRPr="00134F60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F60">
        <w:rPr>
          <w:rFonts w:ascii="Times New Roman" w:hAnsi="Times New Roman" w:cs="Times New Roman"/>
          <w:sz w:val="28"/>
          <w:szCs w:val="28"/>
        </w:rPr>
        <w:t xml:space="preserve">12. Уполномоченный орган осуществляет информирование посредством размещения сведений по вопросам соблюдения обязательных требований на официальном сайте администрации в сети "Интернет":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https://zavrayadm.ru/</w:t>
      </w:r>
      <w:r w:rsidRPr="00134F60">
        <w:rPr>
          <w:rFonts w:ascii="Times New Roman" w:hAnsi="Times New Roman" w:cs="Times New Roman"/>
          <w:sz w:val="28"/>
          <w:szCs w:val="28"/>
        </w:rPr>
        <w:t xml:space="preserve"> (далее - сайт администрации), через личные кабинеты контролируемых лиц в государственных информационных системах (при их наличии) и в иных формах в соответствии с </w:t>
      </w:r>
      <w:hyperlink r:id="rId19">
        <w:r w:rsidRPr="00134F60">
          <w:rPr>
            <w:rFonts w:ascii="Times New Roman" w:hAnsi="Times New Roman" w:cs="Times New Roman"/>
            <w:sz w:val="28"/>
            <w:szCs w:val="28"/>
          </w:rPr>
          <w:t>частью 3 статьи 46</w:t>
        </w:r>
      </w:hyperlink>
      <w:r w:rsidRPr="00134F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№</w:t>
      </w:r>
      <w:r w:rsidRPr="00134F60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34789D" w:rsidRDefault="0034789D" w:rsidP="0034789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4789D" w:rsidRPr="00A31F60" w:rsidRDefault="0034789D" w:rsidP="0034789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Консультирование</w:t>
      </w:r>
    </w:p>
    <w:p w:rsidR="0034789D" w:rsidRPr="00A31F60" w:rsidRDefault="0034789D" w:rsidP="003478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789D" w:rsidRPr="00A31F60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13. Консультирование контролируемых лиц осуществляют должностные </w:t>
      </w:r>
      <w:r w:rsidRPr="00A31F60">
        <w:rPr>
          <w:rFonts w:ascii="Times New Roman" w:hAnsi="Times New Roman" w:cs="Times New Roman"/>
          <w:sz w:val="28"/>
          <w:szCs w:val="28"/>
        </w:rPr>
        <w:lastRenderedPageBreak/>
        <w:t xml:space="preserve">лица уполномоченного органа в соответствии со </w:t>
      </w:r>
      <w:hyperlink r:id="rId20">
        <w:r w:rsidRPr="00A31F60">
          <w:rPr>
            <w:rFonts w:ascii="Times New Roman" w:hAnsi="Times New Roman" w:cs="Times New Roman"/>
            <w:sz w:val="28"/>
            <w:szCs w:val="28"/>
          </w:rPr>
          <w:t>статьей 50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248-ФЗ в письменной форме при их письменном обращении или в устной форме: по телефону; на личном приеме; в ходе осуществления профилактического, контрольного мероприятия.</w:t>
      </w:r>
    </w:p>
    <w:p w:rsidR="0034789D" w:rsidRPr="00D70026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14. Консультирование осуществляется по вопросам, касающимся установленных обязательных требований, профилактики рисков нарушения обязательных требований, особенностей осуществления муниципального контроля, сроков осуществления контрольных мероприятий, порядка обжалования решений, действий должностных лиц уполномоченного органа.</w:t>
      </w:r>
      <w:r w:rsidRPr="00D70026">
        <w:t xml:space="preserve"> </w:t>
      </w:r>
      <w:r w:rsidRPr="00D70026">
        <w:rPr>
          <w:rFonts w:ascii="Times New Roman" w:hAnsi="Times New Roman" w:cs="Times New Roman"/>
          <w:sz w:val="28"/>
          <w:szCs w:val="28"/>
        </w:rPr>
        <w:t>Информация, ставшая известной инспектору в ходе консультирования, не подлежит использованию уполномоченным органом в целях оценки контролируемого лица по вопросам соблюдения обязательных требований.</w:t>
      </w:r>
    </w:p>
    <w:p w:rsidR="0034789D" w:rsidRPr="00A31F60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15. По итогам консультирования (за исключением письменного обращения)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</w:t>
      </w:r>
      <w:hyperlink r:id="rId21">
        <w:r w:rsidRPr="00A31F6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02.05.2006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Федерации".  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31F60">
        <w:rPr>
          <w:rFonts w:ascii="Times New Roman" w:hAnsi="Times New Roman" w:cs="Times New Roman"/>
          <w:sz w:val="28"/>
          <w:szCs w:val="28"/>
        </w:rPr>
        <w:t xml:space="preserve"> 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До 1 января 2030 г. право направления обращений контролируемых лиц по вопросу осуществления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консультирования 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регулируется частью 2 пункта 8 </w:t>
      </w:r>
      <w:r w:rsidRPr="00A31F6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Правительства РФ от 10.03.2022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336"Об особенностях организации и осуществления государственного контроля (надзора), муниципального контроля"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789D" w:rsidRPr="00A31F60" w:rsidRDefault="0034789D" w:rsidP="003478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16. Консультирование по однотипным обращениям контролируемых лиц и их представителей осуществляется посре</w:t>
      </w:r>
      <w:r>
        <w:rPr>
          <w:rFonts w:ascii="Times New Roman" w:hAnsi="Times New Roman" w:cs="Times New Roman"/>
          <w:sz w:val="28"/>
          <w:szCs w:val="28"/>
        </w:rPr>
        <w:t>дством размещения на</w:t>
      </w:r>
      <w:r w:rsidRPr="00A31F60">
        <w:rPr>
          <w:rFonts w:ascii="Times New Roman" w:hAnsi="Times New Roman" w:cs="Times New Roman"/>
          <w:sz w:val="28"/>
          <w:szCs w:val="28"/>
        </w:rPr>
        <w:t xml:space="preserve"> сайте администрации письменного разъяснения.</w:t>
      </w:r>
    </w:p>
    <w:p w:rsidR="0034789D" w:rsidRPr="00A31F60" w:rsidRDefault="0034789D" w:rsidP="003478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17. Должностными лицами  уполномоченного органа ведётся журнал  учёта консультирований. </w:t>
      </w:r>
    </w:p>
    <w:p w:rsidR="0034789D" w:rsidRDefault="0034789D" w:rsidP="0034789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4789D" w:rsidRPr="00A31F60" w:rsidRDefault="0034789D" w:rsidP="0034789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Объявление предостережения</w:t>
      </w:r>
    </w:p>
    <w:p w:rsidR="0034789D" w:rsidRPr="00A31F60" w:rsidRDefault="0034789D" w:rsidP="003478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789D" w:rsidRPr="00A31F60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18.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ценностям, либо создало угрозу причинения вреда (ущерба) охраняемым законом ценностям, контролируемому лицу должностным лицом, установленным </w:t>
      </w:r>
      <w:hyperlink w:anchor="P55">
        <w:r w:rsidRPr="00A31F60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A31F60">
        <w:rPr>
          <w:rFonts w:ascii="Times New Roman" w:hAnsi="Times New Roman" w:cs="Times New Roman"/>
          <w:sz w:val="28"/>
          <w:szCs w:val="28"/>
        </w:rPr>
        <w:t xml:space="preserve"> Положения, объявляется предостережение о недопустимости нарушения обязательных требований (далее - предостережение) и предлагается принять меры по обеспечению соблюдения обязательных требований.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19. </w:t>
      </w:r>
      <w:hyperlink r:id="rId22" w:history="1">
        <w:r w:rsidRPr="00A31F60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 w:bidi="ar-SA"/>
          </w:rPr>
          <w:t>Предостережение</w:t>
        </w:r>
      </w:hyperlink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составляется по форме, утвержденной приказом Минэконо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мразвития России от 31.03.2021 №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151 "О типовых формах документов, используемых контрольным (надзорным) органом".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20.  Упо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лномоченный орган осуществляе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т учет объявленных ими предостережений о недопустимости нарушения обязательных требований и 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lastRenderedPageBreak/>
        <w:t>используют соответствующие данные для проведения иных профилактических мероприятий и контрольных (надзорных) мероприятий.</w:t>
      </w:r>
    </w:p>
    <w:p w:rsidR="0034789D" w:rsidRPr="00A31F60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21. Контролируемое лицо вправе в течение десяти рабочих дней со дня получения предостережения подать в администрацию возражение в отношении указанного предостережения.</w:t>
      </w:r>
    </w:p>
    <w:p w:rsidR="0034789D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22. В возражении контролируемым лицом указываются:</w:t>
      </w:r>
    </w:p>
    <w:p w:rsidR="0034789D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наименование юридического лица, фамилия, имя, отчество (при наличии) гражданина;</w:t>
      </w:r>
    </w:p>
    <w:p w:rsidR="0034789D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789D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адрес контролируемого лица, а также адрес электронной почты (при наличии);</w:t>
      </w:r>
    </w:p>
    <w:p w:rsidR="0034789D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789D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3) дата и номер предостережения, направленного в адрес контролируемого лица;</w:t>
      </w:r>
    </w:p>
    <w:p w:rsidR="0034789D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789D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4)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</w:t>
      </w:r>
    </w:p>
    <w:p w:rsidR="0034789D" w:rsidRPr="00A31F60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При этом контролируемое лицо вправе приложить к возражению документы, подтверждающие обоснованность таких возражений, или их заверенные копии.</w:t>
      </w:r>
    </w:p>
    <w:p w:rsidR="0034789D" w:rsidRPr="00A31F60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23. Возражение направляется контролируемым лицом в электронной форме на адрес электронной почты администрации либо в бумажном виде почтовым отправлением.</w:t>
      </w:r>
    </w:p>
    <w:p w:rsidR="0034789D" w:rsidRPr="00A31F60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9"/>
      <w:bookmarkEnd w:id="2"/>
      <w:r w:rsidRPr="00A31F60">
        <w:rPr>
          <w:rFonts w:ascii="Times New Roman" w:hAnsi="Times New Roman" w:cs="Times New Roman"/>
          <w:sz w:val="28"/>
          <w:szCs w:val="28"/>
        </w:rPr>
        <w:t>24. Возражение рассматривается в течение двадцати рабочих дней со дня регистрации возражения. По результатам рассмотрения возражения принимается одно из следующих решений:</w:t>
      </w:r>
    </w:p>
    <w:p w:rsidR="0034789D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удовлетворить возражение в форме отмены объявленного предостережения;</w:t>
      </w:r>
    </w:p>
    <w:p w:rsidR="0034789D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789D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отказать в удовлетворении возражения.</w:t>
      </w:r>
    </w:p>
    <w:p w:rsidR="0034789D" w:rsidRPr="00A31F60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789D" w:rsidRPr="00A31F60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2"/>
      <w:bookmarkEnd w:id="3"/>
      <w:r>
        <w:rPr>
          <w:rFonts w:ascii="Times New Roman" w:hAnsi="Times New Roman" w:cs="Times New Roman"/>
          <w:sz w:val="28"/>
          <w:szCs w:val="28"/>
        </w:rPr>
        <w:t>25. Не позднее срока</w:t>
      </w:r>
      <w:r w:rsidRPr="00A31F60">
        <w:rPr>
          <w:rFonts w:ascii="Times New Roman" w:hAnsi="Times New Roman" w:cs="Times New Roman"/>
          <w:sz w:val="28"/>
          <w:szCs w:val="28"/>
        </w:rPr>
        <w:t xml:space="preserve">, указанного в пункте </w:t>
      </w:r>
      <w:hyperlink w:anchor="P109">
        <w:r w:rsidRPr="00A31F60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A31F60">
        <w:rPr>
          <w:rFonts w:ascii="Times New Roman" w:hAnsi="Times New Roman" w:cs="Times New Roman"/>
          <w:sz w:val="28"/>
          <w:szCs w:val="28"/>
        </w:rPr>
        <w:t xml:space="preserve"> настоящего Положения, контролируемому лицу, подавшему возражение, в письменной форме или по его желанию в электронной форме направляется мотивированный ответ о результатах рассмотрения возражения.</w:t>
      </w:r>
    </w:p>
    <w:p w:rsidR="0034789D" w:rsidRPr="00A31F60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26. Повторное направление возражения по тем же основаниям не допускается. Поступившее в администрацию возражение по тем же основаниям подлежит оставлению без рассмотрения, о чем контролируемое лицо уведомляется в порядке и сроки, установленные пунктом </w:t>
      </w:r>
      <w:hyperlink w:anchor="P112">
        <w:r w:rsidRPr="00A31F60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A31F6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34789D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3127" w:rsidRDefault="003B3127" w:rsidP="003B312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127">
        <w:rPr>
          <w:rFonts w:ascii="Times New Roman" w:hAnsi="Times New Roman" w:cs="Times New Roman"/>
          <w:b/>
          <w:sz w:val="28"/>
          <w:szCs w:val="28"/>
        </w:rPr>
        <w:t>Профилактический визит</w:t>
      </w:r>
    </w:p>
    <w:p w:rsidR="003B3127" w:rsidRDefault="003B3127" w:rsidP="003B312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127" w:rsidRPr="00A31F60" w:rsidRDefault="003B3127" w:rsidP="003B3127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27. 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Профилакти</w:t>
      </w:r>
      <w:r w:rsidR="000C4D3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ческий визит проводится инспектором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в форме профилактической беседы по месту осуществления деятельности 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lastRenderedPageBreak/>
        <w:t>контролируемого лица либо путем использования видео-конференц-связи.  Разъяснения, полученные контролируемым лицом в ходе профилактического визита, носят рекомендательный характер.</w:t>
      </w:r>
    </w:p>
    <w:p w:rsidR="003B3127" w:rsidRPr="00A31F60" w:rsidRDefault="003B3127" w:rsidP="003B3127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28. 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 проведении обязательного профилактического визита контролируемое лицо должно быть уведомлено не позднее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чем за пять рабочих дней до даты его проведения.</w:t>
      </w:r>
    </w:p>
    <w:p w:rsidR="003B3127" w:rsidRDefault="003B3127" w:rsidP="003B3127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29.  В ходе профилактического визита  может осуществляться:</w:t>
      </w:r>
    </w:p>
    <w:p w:rsidR="003B3127" w:rsidRPr="00A31F60" w:rsidRDefault="003B3127" w:rsidP="003B3127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3B3127" w:rsidRDefault="003B3127" w:rsidP="003B3127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1) консультирование контролируемого лица в порядке, установленном </w:t>
      </w:r>
      <w:hyperlink r:id="rId23" w:history="1">
        <w:r w:rsidRPr="00A31F60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 w:bidi="ar-SA"/>
          </w:rPr>
          <w:t>статьей 50</w:t>
        </w:r>
      </w:hyperlink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Федерального закона №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248-ФЗ;</w:t>
      </w:r>
    </w:p>
    <w:p w:rsidR="003B3127" w:rsidRDefault="003B3127" w:rsidP="003B3127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3B3127" w:rsidRDefault="003B3127" w:rsidP="003B3127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2) сбор сведений.</w:t>
      </w:r>
    </w:p>
    <w:p w:rsidR="003B3127" w:rsidRPr="00A31F60" w:rsidRDefault="003B3127" w:rsidP="003B3127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3B3127" w:rsidRPr="00A31F60" w:rsidRDefault="003B3127" w:rsidP="003B3127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30. 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Контролируемое лицо вправе отказаться от проведения обязательного профилактического визита, уведомив об этом уполномоченный орган не позднее чем за три рабочих дня до даты его проведения.</w:t>
      </w:r>
    </w:p>
    <w:p w:rsidR="003B3127" w:rsidRPr="00A31F60" w:rsidRDefault="003B3127" w:rsidP="003B3127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31.  Обязательный профилактический визит осуществляется не реже чем один раз в год.</w:t>
      </w:r>
    </w:p>
    <w:p w:rsidR="003B3127" w:rsidRPr="00A31F60" w:rsidRDefault="003B3127" w:rsidP="003B3127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32. Срок осуществления обязательного профилактического визита составляет один рабочий день.</w:t>
      </w:r>
    </w:p>
    <w:p w:rsidR="003B3127" w:rsidRPr="00A31F60" w:rsidRDefault="003B3127" w:rsidP="003B3127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33. 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</w:t>
      </w:r>
      <w:r w:rsidR="000C4D3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й вред (ущерб) причинен, инспектор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незамедлительно направляет информацию об </w:t>
      </w:r>
      <w:proofErr w:type="gramStart"/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этом  должностному</w:t>
      </w:r>
      <w:proofErr w:type="gramEnd"/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лицу, уполномоченному на принятие решения о проведении контрольных (надзорных) мероприятий.</w:t>
      </w:r>
      <w:r w:rsidRPr="00A31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127" w:rsidRPr="00A31F60" w:rsidRDefault="003B3127" w:rsidP="003B312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34.  Иные вопросы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порядка и сроков 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проведения профилактического визита регулируются статьёй 52 Федерального </w:t>
      </w:r>
      <w:r w:rsidRPr="00A31F60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№ 248-ФЗ,  </w:t>
      </w:r>
      <w:r w:rsidRPr="00A31F60">
        <w:rPr>
          <w:rFonts w:ascii="Times New Roman" w:hAnsi="Times New Roman" w:cs="Times New Roman"/>
          <w:sz w:val="28"/>
          <w:szCs w:val="28"/>
        </w:rPr>
        <w:t>Постановлением Правительства РФ от 10.03.2022 № 336 "Об особенностях организации и осуществления государственного контроля (надзора), муниципального контроля".</w:t>
      </w:r>
    </w:p>
    <w:p w:rsidR="003B3127" w:rsidRPr="003B3127" w:rsidRDefault="003B3127" w:rsidP="003B312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89D" w:rsidRPr="00A31F60" w:rsidRDefault="0034789D" w:rsidP="003478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III. Контрольные мероприятия</w:t>
      </w:r>
      <w:r>
        <w:rPr>
          <w:rFonts w:ascii="Times New Roman" w:hAnsi="Times New Roman" w:cs="Times New Roman"/>
          <w:sz w:val="28"/>
          <w:szCs w:val="28"/>
        </w:rPr>
        <w:t>, предусматривающие взаимодействие</w:t>
      </w:r>
      <w:r w:rsidRPr="00A31F60">
        <w:rPr>
          <w:rFonts w:ascii="Times New Roman" w:hAnsi="Times New Roman" w:cs="Times New Roman"/>
          <w:sz w:val="28"/>
          <w:szCs w:val="28"/>
        </w:rPr>
        <w:t xml:space="preserve"> с контролируемым лицом</w:t>
      </w:r>
    </w:p>
    <w:p w:rsidR="0034789D" w:rsidRPr="00A31F60" w:rsidRDefault="0034789D" w:rsidP="003478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789D" w:rsidRPr="00A31F60" w:rsidRDefault="000C4D35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34789D" w:rsidRPr="00A31F60">
        <w:rPr>
          <w:rFonts w:ascii="Times New Roman" w:hAnsi="Times New Roman" w:cs="Times New Roman"/>
          <w:sz w:val="28"/>
          <w:szCs w:val="28"/>
        </w:rPr>
        <w:t>. При осуществлении муниципального контроля, проводимого при взаимодействии с контролируемым лицом, осуществляются следующие виды контрольных мероприятий:</w:t>
      </w:r>
    </w:p>
    <w:p w:rsidR="0034789D" w:rsidRPr="00A31F60" w:rsidRDefault="0034789D" w:rsidP="00347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инспекционный визит;</w:t>
      </w:r>
    </w:p>
    <w:p w:rsidR="0034789D" w:rsidRPr="00A31F60" w:rsidRDefault="0034789D" w:rsidP="00347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31F60">
        <w:rPr>
          <w:rFonts w:ascii="Times New Roman" w:hAnsi="Times New Roman" w:cs="Times New Roman"/>
          <w:sz w:val="28"/>
          <w:szCs w:val="28"/>
        </w:rPr>
        <w:t>) документарная проверка;</w:t>
      </w:r>
    </w:p>
    <w:p w:rsidR="0034789D" w:rsidRPr="00A31F60" w:rsidRDefault="0034789D" w:rsidP="00347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31F60">
        <w:rPr>
          <w:rFonts w:ascii="Times New Roman" w:hAnsi="Times New Roman" w:cs="Times New Roman"/>
          <w:sz w:val="28"/>
          <w:szCs w:val="28"/>
        </w:rPr>
        <w:t>) выездная проверка.</w:t>
      </w:r>
    </w:p>
    <w:p w:rsidR="0034789D" w:rsidRPr="00A31F60" w:rsidRDefault="0034789D" w:rsidP="00347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Плановые контрольные мероприятия в отношении объектов контроля не проводятся.</w:t>
      </w:r>
    </w:p>
    <w:p w:rsidR="0034789D" w:rsidRPr="00A31F60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lastRenderedPageBreak/>
        <w:t xml:space="preserve">В целях оценки риска причинения вреда при принятии решения о проведении и выборе вида внепланового контрольного мероприятия устанавливаются индикаторы риска нарушения обязательных требований, </w:t>
      </w:r>
      <w:hyperlink w:anchor="P274">
        <w:r w:rsidRPr="00A31F60">
          <w:rPr>
            <w:rFonts w:ascii="Times New Roman" w:hAnsi="Times New Roman" w:cs="Times New Roman"/>
            <w:sz w:val="28"/>
            <w:szCs w:val="28"/>
          </w:rPr>
          <w:t>приложение 1</w:t>
        </w:r>
      </w:hyperlink>
      <w:r w:rsidRPr="00A31F60">
        <w:rPr>
          <w:rFonts w:ascii="Times New Roman" w:hAnsi="Times New Roman" w:cs="Times New Roman"/>
          <w:sz w:val="28"/>
          <w:szCs w:val="28"/>
        </w:rPr>
        <w:t xml:space="preserve"> к Положению.</w:t>
      </w:r>
    </w:p>
    <w:p w:rsidR="0034789D" w:rsidRPr="00A31F60" w:rsidRDefault="0034789D" w:rsidP="003478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F60">
        <w:rPr>
          <w:rFonts w:ascii="Times New Roman" w:hAnsi="Times New Roman" w:cs="Times New Roman"/>
          <w:sz w:val="28"/>
          <w:szCs w:val="28"/>
        </w:rPr>
        <w:t xml:space="preserve">Внеплановые контрольные мероприятия проводятся по основаниям, предусмотренным </w:t>
      </w:r>
      <w:hyperlink r:id="rId24">
        <w:r w:rsidRPr="00B8264C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B8264C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>
        <w:r w:rsidRPr="00B8264C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B8264C">
        <w:rPr>
          <w:rFonts w:ascii="Times New Roman" w:hAnsi="Times New Roman" w:cs="Times New Roman"/>
          <w:sz w:val="28"/>
          <w:szCs w:val="28"/>
        </w:rPr>
        <w:t xml:space="preserve"> - </w:t>
      </w:r>
      <w:hyperlink r:id="rId26">
        <w:r w:rsidRPr="00B8264C">
          <w:rPr>
            <w:rFonts w:ascii="Times New Roman" w:hAnsi="Times New Roman" w:cs="Times New Roman"/>
            <w:sz w:val="28"/>
            <w:szCs w:val="28"/>
          </w:rPr>
          <w:t>6 части 1 статьи 57</w:t>
        </w:r>
      </w:hyperlink>
      <w:r w:rsidRPr="00B8264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>
        <w:r w:rsidRPr="00B8264C">
          <w:rPr>
            <w:rFonts w:ascii="Times New Roman" w:hAnsi="Times New Roman" w:cs="Times New Roman"/>
            <w:sz w:val="28"/>
            <w:szCs w:val="28"/>
          </w:rPr>
          <w:t>частью 12 статьи 66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34789D" w:rsidRPr="00A31F60" w:rsidRDefault="000C4D35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34789D" w:rsidRPr="00A31F60">
        <w:rPr>
          <w:rFonts w:ascii="Times New Roman" w:hAnsi="Times New Roman" w:cs="Times New Roman"/>
          <w:sz w:val="28"/>
          <w:szCs w:val="28"/>
        </w:rPr>
        <w:t xml:space="preserve">. Рассмотрение поступивших сведений о причинении вреда (ущерба) или об угрозе причинения вреда (ущерба) охраняемым законом ценностям, принятие решения по итогам их рассмотрения проводится в соответствии со </w:t>
      </w:r>
      <w:hyperlink r:id="rId28">
        <w:r w:rsidR="0034789D" w:rsidRPr="00DE4EDA">
          <w:rPr>
            <w:rFonts w:ascii="Times New Roman" w:hAnsi="Times New Roman" w:cs="Times New Roman"/>
            <w:sz w:val="28"/>
            <w:szCs w:val="28"/>
          </w:rPr>
          <w:t>статьями 58</w:t>
        </w:r>
      </w:hyperlink>
      <w:r w:rsidR="0034789D" w:rsidRPr="00DE4EDA">
        <w:rPr>
          <w:rFonts w:ascii="Times New Roman" w:hAnsi="Times New Roman" w:cs="Times New Roman"/>
          <w:sz w:val="28"/>
          <w:szCs w:val="28"/>
        </w:rPr>
        <w:t xml:space="preserve"> - </w:t>
      </w:r>
      <w:hyperlink r:id="rId29">
        <w:r w:rsidR="0034789D" w:rsidRPr="00DE4EDA">
          <w:rPr>
            <w:rFonts w:ascii="Times New Roman" w:hAnsi="Times New Roman" w:cs="Times New Roman"/>
            <w:sz w:val="28"/>
            <w:szCs w:val="28"/>
          </w:rPr>
          <w:t>60</w:t>
        </w:r>
      </w:hyperlink>
      <w:r w:rsidR="0034789D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34789D" w:rsidRPr="00A31F60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34789D" w:rsidRDefault="000C4D35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34789D" w:rsidRPr="00A31F60">
        <w:rPr>
          <w:rFonts w:ascii="Times New Roman" w:hAnsi="Times New Roman" w:cs="Times New Roman"/>
          <w:sz w:val="28"/>
          <w:szCs w:val="28"/>
        </w:rPr>
        <w:t xml:space="preserve">. Контрольные мероприятия проводятся по результатам рассмотрения мотивированного представления должностного </w:t>
      </w:r>
      <w:proofErr w:type="gramStart"/>
      <w:r w:rsidR="0034789D" w:rsidRPr="00A31F60">
        <w:rPr>
          <w:rFonts w:ascii="Times New Roman" w:hAnsi="Times New Roman" w:cs="Times New Roman"/>
          <w:sz w:val="28"/>
          <w:szCs w:val="28"/>
        </w:rPr>
        <w:t>лица,  уполномоченного</w:t>
      </w:r>
      <w:proofErr w:type="gramEnd"/>
      <w:r w:rsidR="0034789D" w:rsidRPr="00A31F60">
        <w:rPr>
          <w:rFonts w:ascii="Times New Roman" w:hAnsi="Times New Roman" w:cs="Times New Roman"/>
          <w:sz w:val="28"/>
          <w:szCs w:val="28"/>
        </w:rPr>
        <w:t xml:space="preserve"> на принятие решений о проведении контрольных мероприятий .</w:t>
      </w:r>
    </w:p>
    <w:p w:rsidR="0034789D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контрольного мероприятия  принимается решение (распоряжение) главы (заместителя главы администрации) Заволжского муниципального района, в котором указываются сведения, предусмотренные  частью 1 статьи 64 Федерального закона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789D" w:rsidRDefault="000C4D35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34789D">
        <w:rPr>
          <w:rFonts w:ascii="Times New Roman" w:hAnsi="Times New Roman" w:cs="Times New Roman"/>
          <w:sz w:val="28"/>
          <w:szCs w:val="28"/>
        </w:rPr>
        <w:t xml:space="preserve">. </w:t>
      </w:r>
      <w:r w:rsidR="0034789D" w:rsidRPr="006A2C7A">
        <w:rPr>
          <w:rFonts w:ascii="Times New Roman" w:hAnsi="Times New Roman" w:cs="Times New Roman"/>
          <w:sz w:val="28"/>
          <w:szCs w:val="28"/>
        </w:rPr>
        <w:t>Уполномоченный ор</w:t>
      </w:r>
      <w:r w:rsidR="0034789D">
        <w:rPr>
          <w:rFonts w:ascii="Times New Roman" w:hAnsi="Times New Roman" w:cs="Times New Roman"/>
          <w:sz w:val="28"/>
          <w:szCs w:val="28"/>
        </w:rPr>
        <w:t>ган в соответствии со статьёй 32</w:t>
      </w:r>
      <w:r w:rsidR="0034789D" w:rsidRPr="006A2C7A">
        <w:rPr>
          <w:rFonts w:ascii="Times New Roman" w:hAnsi="Times New Roman" w:cs="Times New Roman"/>
          <w:sz w:val="28"/>
          <w:szCs w:val="28"/>
        </w:rPr>
        <w:t xml:space="preserve"> Федерального закона № 248-ФЗ вправе привлекать  к проведению контрольного мероприятия</w:t>
      </w:r>
      <w:r w:rsidR="0034789D">
        <w:rPr>
          <w:rFonts w:ascii="Times New Roman" w:hAnsi="Times New Roman" w:cs="Times New Roman"/>
          <w:sz w:val="28"/>
          <w:szCs w:val="28"/>
        </w:rPr>
        <w:t xml:space="preserve"> свидетеля, которому могут быть известны какие-либо сведения о фактических обстоятельствах, имеющих значение для принятия решения при проведении контрольного мероприятия.</w:t>
      </w:r>
    </w:p>
    <w:p w:rsidR="0034789D" w:rsidRDefault="000C4D35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34789D">
        <w:rPr>
          <w:rFonts w:ascii="Times New Roman" w:hAnsi="Times New Roman" w:cs="Times New Roman"/>
          <w:sz w:val="28"/>
          <w:szCs w:val="28"/>
        </w:rPr>
        <w:t xml:space="preserve">. </w:t>
      </w:r>
      <w:r w:rsidR="0034789D" w:rsidRPr="006A2C7A">
        <w:rPr>
          <w:rFonts w:ascii="Times New Roman" w:hAnsi="Times New Roman" w:cs="Times New Roman"/>
          <w:sz w:val="28"/>
          <w:szCs w:val="28"/>
        </w:rPr>
        <w:t xml:space="preserve">Уполномоченный орган в соответствии со статьёй 33 Федерального закона № 248-ФЗ вправе привлекать  к проведению контрольного мероприятия </w:t>
      </w:r>
      <w:r w:rsidR="0034789D">
        <w:rPr>
          <w:rFonts w:ascii="Times New Roman" w:hAnsi="Times New Roman" w:cs="Times New Roman"/>
          <w:sz w:val="28"/>
          <w:szCs w:val="28"/>
        </w:rPr>
        <w:t>экспертов, экспертные организации, аттестованных уполномоченных органом в установленном порядке и включенных в реестр экспертов, экспертных организаций, привлекаемых к проведению контрольных мероприятий.</w:t>
      </w:r>
    </w:p>
    <w:p w:rsidR="0034789D" w:rsidRPr="00A31F60" w:rsidRDefault="000C4D35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34789D">
        <w:rPr>
          <w:rFonts w:ascii="Times New Roman" w:hAnsi="Times New Roman" w:cs="Times New Roman"/>
          <w:sz w:val="28"/>
          <w:szCs w:val="28"/>
        </w:rPr>
        <w:t xml:space="preserve">. </w:t>
      </w:r>
      <w:r w:rsidR="0034789D" w:rsidRPr="006A2C7A">
        <w:rPr>
          <w:rFonts w:ascii="Times New Roman" w:hAnsi="Times New Roman" w:cs="Times New Roman"/>
          <w:sz w:val="28"/>
          <w:szCs w:val="28"/>
        </w:rPr>
        <w:t>Уполномоченный ор</w:t>
      </w:r>
      <w:r w:rsidR="0034789D">
        <w:rPr>
          <w:rFonts w:ascii="Times New Roman" w:hAnsi="Times New Roman" w:cs="Times New Roman"/>
          <w:sz w:val="28"/>
          <w:szCs w:val="28"/>
        </w:rPr>
        <w:t>ган в соответствии со статьёй 34</w:t>
      </w:r>
      <w:r w:rsidR="0034789D" w:rsidRPr="006A2C7A">
        <w:rPr>
          <w:rFonts w:ascii="Times New Roman" w:hAnsi="Times New Roman" w:cs="Times New Roman"/>
          <w:sz w:val="28"/>
          <w:szCs w:val="28"/>
        </w:rPr>
        <w:t xml:space="preserve"> Федерального закона № 248-ФЗ</w:t>
      </w:r>
      <w:r w:rsidR="0034789D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34789D" w:rsidRPr="006A2C7A">
        <w:rPr>
          <w:rFonts w:ascii="Times New Roman" w:hAnsi="Times New Roman" w:cs="Times New Roman"/>
          <w:sz w:val="28"/>
          <w:szCs w:val="28"/>
        </w:rPr>
        <w:t xml:space="preserve"> привлекать  </w:t>
      </w:r>
      <w:r w:rsidR="0034789D">
        <w:rPr>
          <w:rFonts w:ascii="Times New Roman" w:hAnsi="Times New Roman" w:cs="Times New Roman"/>
          <w:sz w:val="28"/>
          <w:szCs w:val="28"/>
        </w:rPr>
        <w:t>для совершения отдельных контрольных действий специалистов, обладающих специальными знаниями и навыками, необходимым для оказания содействия контрольным органам, в том числе при применении технических средств.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4789D" w:rsidRPr="00A31F60" w:rsidRDefault="0034789D" w:rsidP="0034789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Инспекционный визит</w:t>
      </w:r>
    </w:p>
    <w:p w:rsidR="0034789D" w:rsidRPr="00A31F60" w:rsidRDefault="0034789D" w:rsidP="003478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789D" w:rsidRPr="00A31F60" w:rsidRDefault="000C4D35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34789D" w:rsidRPr="00A31F60">
        <w:rPr>
          <w:rFonts w:ascii="Times New Roman" w:hAnsi="Times New Roman" w:cs="Times New Roman"/>
          <w:sz w:val="28"/>
          <w:szCs w:val="28"/>
        </w:rPr>
        <w:t>. Инспекционный визит проводится по месту нахождения (осуществления деятельности) контролируемого лица либо объекта контроля.</w:t>
      </w:r>
    </w:p>
    <w:p w:rsidR="0034789D" w:rsidRPr="00A31F60" w:rsidRDefault="000C4D35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34789D" w:rsidRPr="00A31F60">
        <w:rPr>
          <w:rFonts w:ascii="Times New Roman" w:hAnsi="Times New Roman" w:cs="Times New Roman"/>
          <w:sz w:val="28"/>
          <w:szCs w:val="28"/>
        </w:rPr>
        <w:t>. В ходе инспекционного визита могут совершаться следующие контрольные (надзорные) действия:</w:t>
      </w:r>
    </w:p>
    <w:p w:rsidR="0034789D" w:rsidRPr="00A31F60" w:rsidRDefault="0034789D" w:rsidP="00347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осмотр;</w:t>
      </w:r>
    </w:p>
    <w:p w:rsidR="0034789D" w:rsidRPr="00A31F60" w:rsidRDefault="0034789D" w:rsidP="00347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31F60">
        <w:rPr>
          <w:rFonts w:ascii="Times New Roman" w:hAnsi="Times New Roman" w:cs="Times New Roman"/>
          <w:sz w:val="28"/>
          <w:szCs w:val="28"/>
        </w:rPr>
        <w:t>прос;</w:t>
      </w:r>
    </w:p>
    <w:p w:rsidR="0034789D" w:rsidRPr="00A31F60" w:rsidRDefault="0034789D" w:rsidP="00347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3) получение письменных объяснений;</w:t>
      </w:r>
    </w:p>
    <w:p w:rsidR="0034789D" w:rsidRPr="00A31F60" w:rsidRDefault="0034789D" w:rsidP="00347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lastRenderedPageBreak/>
        <w:t>4) инструментальное обследование;</w:t>
      </w:r>
    </w:p>
    <w:p w:rsidR="0034789D" w:rsidRDefault="0034789D" w:rsidP="00347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лица.</w:t>
      </w:r>
    </w:p>
    <w:p w:rsidR="0034789D" w:rsidRPr="00A31F60" w:rsidRDefault="000C4D35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34789D" w:rsidRPr="00A31F60">
        <w:rPr>
          <w:rFonts w:ascii="Times New Roman" w:hAnsi="Times New Roman" w:cs="Times New Roman"/>
          <w:sz w:val="28"/>
          <w:szCs w:val="28"/>
        </w:rPr>
        <w:t>. Инспекционный визит проводится без предварительного уведомления контролируемого лица и собственника производственного объекта и не может превышать один рабочий день в одном месте осуществления деятельности либо на одном производственном объекте (территории).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34789D" w:rsidRPr="00A31F60" w:rsidRDefault="0034789D" w:rsidP="0034789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Документарная проверка</w:t>
      </w:r>
    </w:p>
    <w:p w:rsidR="0034789D" w:rsidRPr="00A31F60" w:rsidRDefault="0034789D" w:rsidP="003478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789D" w:rsidRPr="00A31F60" w:rsidRDefault="000C4D35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34789D" w:rsidRPr="00A31F60">
        <w:rPr>
          <w:rFonts w:ascii="Times New Roman" w:hAnsi="Times New Roman" w:cs="Times New Roman"/>
          <w:sz w:val="28"/>
          <w:szCs w:val="28"/>
        </w:rPr>
        <w:t>. Документарная проверка проводится по месту нахождения уполномоченного органа контроля.</w:t>
      </w:r>
    </w:p>
    <w:p w:rsidR="0034789D" w:rsidRPr="00A31F60" w:rsidRDefault="000C4D35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34789D" w:rsidRPr="00A31F60">
        <w:rPr>
          <w:rFonts w:ascii="Times New Roman" w:hAnsi="Times New Roman" w:cs="Times New Roman"/>
          <w:sz w:val="28"/>
          <w:szCs w:val="28"/>
        </w:rPr>
        <w:t>. В ходе документарной проверки рассматриваются документы контролируемых лиц, имеющиеся в распоряжении уполномоченного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результатах, осуществленных в отношении этих контролируемых лиц муниципального контроля.</w:t>
      </w:r>
    </w:p>
    <w:p w:rsidR="0034789D" w:rsidRPr="00A31F60" w:rsidRDefault="000C4D35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34789D" w:rsidRPr="00A31F60">
        <w:rPr>
          <w:rFonts w:ascii="Times New Roman" w:hAnsi="Times New Roman" w:cs="Times New Roman"/>
          <w:sz w:val="28"/>
          <w:szCs w:val="28"/>
        </w:rPr>
        <w:t>. В ходе документарной проверки могут совершаться следующие контрольные действия:</w:t>
      </w:r>
    </w:p>
    <w:p w:rsidR="0034789D" w:rsidRPr="00A31F60" w:rsidRDefault="0034789D" w:rsidP="00347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получение письменных объяснений;</w:t>
      </w:r>
    </w:p>
    <w:p w:rsidR="0034789D" w:rsidRDefault="0034789D" w:rsidP="00347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истребование документов.</w:t>
      </w:r>
    </w:p>
    <w:p w:rsidR="0034789D" w:rsidRPr="00A31F60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789D" w:rsidRDefault="0034789D" w:rsidP="0034789D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C4D35">
        <w:rPr>
          <w:rFonts w:ascii="Times New Roman" w:hAnsi="Times New Roman" w:cs="Times New Roman"/>
          <w:sz w:val="28"/>
          <w:szCs w:val="28"/>
        </w:rPr>
        <w:t>47</w:t>
      </w:r>
      <w:r w:rsidRPr="00A31F60">
        <w:rPr>
          <w:rFonts w:ascii="Times New Roman" w:hAnsi="Times New Roman" w:cs="Times New Roman"/>
          <w:sz w:val="28"/>
          <w:szCs w:val="28"/>
        </w:rPr>
        <w:t>. Срок проведения документарной проверки не может превышать десять рабочих дней.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орган, а также период с момента направления контролируемому лицу информации уполномоченного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уполномоченного органа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уполномоченный орган.</w:t>
      </w:r>
    </w:p>
    <w:p w:rsidR="0034789D" w:rsidRDefault="0034789D" w:rsidP="0034789D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326F21" w:rsidRDefault="00326F21" w:rsidP="0034789D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326F21" w:rsidRDefault="00326F21" w:rsidP="0034789D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326F21" w:rsidRDefault="00326F21" w:rsidP="0034789D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326F21" w:rsidRPr="00A31F60" w:rsidRDefault="00326F21" w:rsidP="0034789D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34789D" w:rsidRDefault="0034789D" w:rsidP="0034789D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lastRenderedPageBreak/>
        <w:t>Выездная проверка</w:t>
      </w:r>
    </w:p>
    <w:p w:rsidR="00326F21" w:rsidRPr="00A31F60" w:rsidRDefault="00326F21" w:rsidP="0034789D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</w:p>
    <w:p w:rsidR="0034789D" w:rsidRPr="00A31F60" w:rsidRDefault="00326F21" w:rsidP="0034789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48</w:t>
      </w:r>
      <w:r w:rsidR="0034789D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Выездная проверка проводится по месту нахождения (осуществления) деятельности контролируемого лица либо объектов контроля.</w:t>
      </w:r>
    </w:p>
    <w:p w:rsidR="0034789D" w:rsidRPr="00A31F60" w:rsidRDefault="00326F21" w:rsidP="0034789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49</w:t>
      </w:r>
      <w:r w:rsidR="0034789D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Выездная проверка проводится посредством взаимодействия с конкретным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уполномоченного органа.</w:t>
      </w:r>
    </w:p>
    <w:p w:rsidR="0034789D" w:rsidRPr="00A31F60" w:rsidRDefault="00326F21" w:rsidP="0034789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50</w:t>
      </w:r>
      <w:r w:rsidR="0034789D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Выездная проверка проводится в случае, если не представляется возможным: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1) удостовериться в полноте и достоверности сведений, которые содержатся в находящихся в распоряжении уполномоченного органа или в запрашиваемых им документах и объяснениях контролируемого лица;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место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 и совершения необходимых контрольных действий, предусмотренных в рамках иного вида контрольных мероприятий.</w:t>
      </w:r>
    </w:p>
    <w:p w:rsidR="0034789D" w:rsidRPr="00A31F60" w:rsidRDefault="00326F21" w:rsidP="0034789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51</w:t>
      </w:r>
      <w:r w:rsidR="0034789D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. О проведении выездной проверки контролируемое лицо уведомляется в порядке, предусмотренном </w:t>
      </w:r>
      <w:hyperlink r:id="rId30" w:history="1">
        <w:r w:rsidR="0034789D" w:rsidRPr="00A31F60">
          <w:rPr>
            <w:rFonts w:ascii="Times New Roman" w:eastAsiaTheme="minorHAnsi" w:hAnsi="Times New Roman" w:cs="Times New Roman"/>
            <w:bCs/>
            <w:kern w:val="0"/>
            <w:sz w:val="28"/>
            <w:szCs w:val="28"/>
            <w:lang w:eastAsia="en-US" w:bidi="ar-SA"/>
          </w:rPr>
          <w:t>статьей 21</w:t>
        </w:r>
      </w:hyperlink>
      <w:r w:rsidR="0034789D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Федерального закона №</w:t>
      </w:r>
      <w:r w:rsidR="0034789D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248-ФЗ, посредством направления копии решения о проведении выездной проверки не позднее</w:t>
      </w:r>
      <w:r w:rsidR="0034789D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,</w:t>
      </w:r>
      <w:r w:rsidR="0034789D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чем за двадцать четыре часа до ее начала.</w:t>
      </w:r>
    </w:p>
    <w:p w:rsidR="0034789D" w:rsidRPr="00A31F60" w:rsidRDefault="00326F21" w:rsidP="0034789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52</w:t>
      </w:r>
      <w:r w:rsidR="0034789D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Контролируемое лицо вправе обратиться в уполномоченный орган и представить информацию о невозможности присутствия при проведении контрольного мероприятия в случаях: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1) болезнь, временная нетрудоспособность;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2) смерть близкого(их) родственника(</w:t>
      </w:r>
      <w:proofErr w:type="spellStart"/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ов</w:t>
      </w:r>
      <w:proofErr w:type="spellEnd"/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);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3) командировка;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4) нахождение за пределами Российской Федерации (в том числе связанное с невозможностью запланированного возвращения в связи с ограничительными мероприятиями в ряде стран);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5) пребывание под следствием или судом;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6) применение к гражданину административного или уголовного наказания, которое делает невозможной его явку.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К обращению прилагаются документы, подтверждающие факт наличия (наступления) обстоятельств, указанных в настоящем пункте.</w:t>
      </w:r>
    </w:p>
    <w:p w:rsidR="0034789D" w:rsidRPr="00A31F60" w:rsidRDefault="00326F21" w:rsidP="0034789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lastRenderedPageBreak/>
        <w:t>53</w:t>
      </w:r>
      <w:r w:rsidR="0034789D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При удовлетворении указанного обращения проведение контрольного мероприятия переносится на срок, необходимый для устранения обстоятельств обращения контролируемого лица.</w:t>
      </w:r>
    </w:p>
    <w:p w:rsidR="0034789D" w:rsidRPr="00A31F60" w:rsidRDefault="00326F21" w:rsidP="0034789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54</w:t>
      </w:r>
      <w:r w:rsidR="0034789D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В ходе выездной проверки могут совершаться следующие контрольные действия: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1) осмотр;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2) опрос;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3) получение письменных объяснений;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4) истребование документов;</w:t>
      </w:r>
    </w:p>
    <w:p w:rsidR="0034789D" w:rsidRDefault="0034789D" w:rsidP="0034789D">
      <w:pPr>
        <w:suppressAutoHyphens w:val="0"/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5) инструментальное обследование.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</w:p>
    <w:p w:rsidR="0034789D" w:rsidRPr="00A31F60" w:rsidRDefault="00326F21" w:rsidP="0034789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55</w:t>
      </w:r>
      <w:r w:rsidR="0034789D"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. Срок проведения выездной проверки не может превышать десять рабочих дней.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микропредприятия</w:t>
      </w:r>
      <w:proofErr w:type="spellEnd"/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, за исключением выездной проверки, основанием для проведения которой является наступление события, указанного в программе проверок, и которая для </w:t>
      </w:r>
      <w:proofErr w:type="spellStart"/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микропредприятия</w:t>
      </w:r>
      <w:proofErr w:type="spellEnd"/>
      <w:r w:rsidRPr="00A31F60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не может продолжаться более сорока часов.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34789D" w:rsidRDefault="0034789D" w:rsidP="0034789D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/>
          <w:kern w:val="0"/>
          <w:sz w:val="28"/>
          <w:szCs w:val="28"/>
          <w:lang w:val="en-US" w:eastAsia="en-US" w:bidi="ar-SA"/>
        </w:rPr>
        <w:t>IV</w:t>
      </w:r>
      <w:r w:rsidRPr="00A31F60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. Контрольные мероприятия без взаимодействия </w:t>
      </w:r>
    </w:p>
    <w:p w:rsidR="0034789D" w:rsidRDefault="0034789D" w:rsidP="0034789D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с контролируемым лицом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</w:p>
    <w:p w:rsidR="0034789D" w:rsidRPr="00A31F60" w:rsidRDefault="00326F21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34789D" w:rsidRPr="00A31F60">
        <w:rPr>
          <w:rFonts w:ascii="Times New Roman" w:hAnsi="Times New Roman" w:cs="Times New Roman"/>
          <w:sz w:val="28"/>
          <w:szCs w:val="28"/>
        </w:rPr>
        <w:t>. При осуществлении муниципального контроля, проводимого без взаимодействия с контролируемым лицом, осуществляются следующие виды контрольных мероприятий:</w:t>
      </w:r>
    </w:p>
    <w:p w:rsidR="0034789D" w:rsidRPr="00A31F60" w:rsidRDefault="0034789D" w:rsidP="00347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наблюдение за соблюдением обязательных требований (мониторинг безопасности);</w:t>
      </w:r>
    </w:p>
    <w:p w:rsidR="0034789D" w:rsidRDefault="0034789D" w:rsidP="00347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выездное обследование.</w:t>
      </w:r>
    </w:p>
    <w:p w:rsidR="0034789D" w:rsidRDefault="0034789D" w:rsidP="003478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4789D" w:rsidRPr="00A31F60" w:rsidRDefault="00326F21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57</w:t>
      </w:r>
      <w:r w:rsidR="0034789D" w:rsidRPr="00A31F60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Контрольные мероприятия без взаимодействия проводятся должностными лицами уполномоченного органа на основании заданий, подписанных  уполномоченными должностными лицами администрации, включая задания, содержащиеся в планах работы администрации.</w:t>
      </w:r>
    </w:p>
    <w:p w:rsidR="0034789D" w:rsidRDefault="0034789D" w:rsidP="0034789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4789D" w:rsidRDefault="0034789D" w:rsidP="0034789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   </w:t>
      </w:r>
      <w:r w:rsidRPr="00A31F60">
        <w:rPr>
          <w:rFonts w:ascii="Times New Roman" w:hAnsi="Times New Roman" w:cs="Times New Roman"/>
          <w:b/>
          <w:sz w:val="28"/>
          <w:szCs w:val="28"/>
        </w:rPr>
        <w:t>Наблюдение за соблюдением обязательных требований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60">
        <w:rPr>
          <w:rFonts w:ascii="Times New Roman" w:hAnsi="Times New Roman" w:cs="Times New Roman"/>
          <w:b/>
          <w:sz w:val="28"/>
          <w:szCs w:val="28"/>
        </w:rPr>
        <w:t>(мониторинг безопасности)</w:t>
      </w:r>
    </w:p>
    <w:p w:rsidR="0034789D" w:rsidRPr="00A31F60" w:rsidRDefault="0034789D" w:rsidP="003478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89D" w:rsidRPr="00A31F60" w:rsidRDefault="00326F21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34789D" w:rsidRPr="00A31F60">
        <w:rPr>
          <w:rFonts w:ascii="Times New Roman" w:hAnsi="Times New Roman" w:cs="Times New Roman"/>
          <w:sz w:val="28"/>
          <w:szCs w:val="28"/>
        </w:rPr>
        <w:t xml:space="preserve">. При проведении наблюдения за соблюдением обязательных требований осуществляется сбор, анализ данных об объектах контроля, </w:t>
      </w:r>
      <w:r w:rsidR="0034789D" w:rsidRPr="00A31F60">
        <w:rPr>
          <w:rFonts w:ascii="Times New Roman" w:hAnsi="Times New Roman" w:cs="Times New Roman"/>
          <w:sz w:val="28"/>
          <w:szCs w:val="28"/>
        </w:rPr>
        <w:lastRenderedPageBreak/>
        <w:t>имеющихся у уполномоченного лица,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"Интернет",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34789D" w:rsidRPr="00A31F60" w:rsidRDefault="00326F21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34789D" w:rsidRPr="00A31F60">
        <w:rPr>
          <w:rFonts w:ascii="Times New Roman" w:hAnsi="Times New Roman" w:cs="Times New Roman"/>
          <w:sz w:val="28"/>
          <w:szCs w:val="28"/>
        </w:rPr>
        <w:t>. Наблюдение за соблюдением обязательных требований осуществляется без выезда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муниципального контроля.</w:t>
      </w:r>
    </w:p>
    <w:p w:rsidR="0034789D" w:rsidRPr="00A31F60" w:rsidRDefault="00326F21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34789D" w:rsidRPr="00A31F60">
        <w:rPr>
          <w:rFonts w:ascii="Times New Roman" w:hAnsi="Times New Roman" w:cs="Times New Roman"/>
          <w:sz w:val="28"/>
          <w:szCs w:val="28"/>
        </w:rPr>
        <w:t>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уполномоченным органом принимаются следующие решения:</w:t>
      </w:r>
    </w:p>
    <w:p w:rsidR="0034789D" w:rsidRPr="00A31F60" w:rsidRDefault="0034789D" w:rsidP="00347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1) о проведении внепланового контрольного мероприятия в соответствии со </w:t>
      </w:r>
      <w:hyperlink r:id="rId31">
        <w:r w:rsidRPr="00A31F60">
          <w:rPr>
            <w:rFonts w:ascii="Times New Roman" w:hAnsi="Times New Roman" w:cs="Times New Roman"/>
            <w:sz w:val="28"/>
            <w:szCs w:val="28"/>
          </w:rPr>
          <w:t>статьей 60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248-ФЗ;</w:t>
      </w:r>
    </w:p>
    <w:p w:rsidR="0034789D" w:rsidRPr="00A31F60" w:rsidRDefault="0034789D" w:rsidP="00347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об объявлении предостережения;</w:t>
      </w:r>
    </w:p>
    <w:p w:rsidR="0034789D" w:rsidRPr="00A31F60" w:rsidRDefault="0034789D" w:rsidP="00347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3) о выдаче предписания об устранении выявленных нарушений в порядке, предусмотренном </w:t>
      </w:r>
      <w:hyperlink r:id="rId32">
        <w:r w:rsidRPr="00A31F60">
          <w:rPr>
            <w:rFonts w:ascii="Times New Roman" w:hAnsi="Times New Roman" w:cs="Times New Roman"/>
            <w:sz w:val="28"/>
            <w:szCs w:val="28"/>
          </w:rPr>
          <w:t>пунктом 1 части 2 статьи 90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34789D" w:rsidRPr="00A31F60" w:rsidRDefault="0034789D" w:rsidP="003478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89D" w:rsidRPr="00A31F60" w:rsidRDefault="0034789D" w:rsidP="0034789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Выездное обследование</w:t>
      </w:r>
    </w:p>
    <w:p w:rsidR="0034789D" w:rsidRPr="00A31F60" w:rsidRDefault="0034789D" w:rsidP="003478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789D" w:rsidRPr="00A31F60" w:rsidRDefault="00326F21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34789D" w:rsidRPr="00A31F60">
        <w:rPr>
          <w:rFonts w:ascii="Times New Roman" w:hAnsi="Times New Roman" w:cs="Times New Roman"/>
          <w:sz w:val="28"/>
          <w:szCs w:val="28"/>
        </w:rPr>
        <w:t>. Выездное обследование проводится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34789D" w:rsidRPr="00A31F60" w:rsidRDefault="00326F21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34789D" w:rsidRPr="00A31F60">
        <w:rPr>
          <w:rFonts w:ascii="Times New Roman" w:hAnsi="Times New Roman" w:cs="Times New Roman"/>
          <w:sz w:val="28"/>
          <w:szCs w:val="28"/>
        </w:rPr>
        <w:t>. Выездное обследование проводится без информирования контролируемого лица.</w:t>
      </w:r>
    </w:p>
    <w:p w:rsidR="0034789D" w:rsidRPr="00A31F60" w:rsidRDefault="00326F21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34789D" w:rsidRPr="00A31F60">
        <w:rPr>
          <w:rFonts w:ascii="Times New Roman" w:hAnsi="Times New Roman" w:cs="Times New Roman"/>
          <w:sz w:val="28"/>
          <w:szCs w:val="28"/>
        </w:rPr>
        <w:t>. Выездное обследование осуществляется в целях визуальной оценки соблюдения контролируемым лицом обязательных требований.</w:t>
      </w:r>
    </w:p>
    <w:p w:rsidR="0034789D" w:rsidRPr="00A31F60" w:rsidRDefault="00326F21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34789D" w:rsidRPr="00A31F60">
        <w:rPr>
          <w:rFonts w:ascii="Times New Roman" w:hAnsi="Times New Roman" w:cs="Times New Roman"/>
          <w:sz w:val="28"/>
          <w:szCs w:val="28"/>
        </w:rPr>
        <w:t>. В ходе выездного обследования могут совершаться следующие контрольные действия:</w:t>
      </w:r>
    </w:p>
    <w:p w:rsidR="0034789D" w:rsidRPr="00A31F60" w:rsidRDefault="0034789D" w:rsidP="00347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осмотр;</w:t>
      </w:r>
    </w:p>
    <w:p w:rsidR="0034789D" w:rsidRDefault="0034789D" w:rsidP="00347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инструментальное обследование (с применением видеозаписи).</w:t>
      </w:r>
    </w:p>
    <w:p w:rsidR="0034789D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результатам выездного обследования составляется акт осмотра  и заключение.</w:t>
      </w:r>
    </w:p>
    <w:p w:rsidR="0034789D" w:rsidRPr="00A31F60" w:rsidRDefault="00326F21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34789D" w:rsidRPr="00A31F60">
        <w:rPr>
          <w:rFonts w:ascii="Times New Roman" w:hAnsi="Times New Roman" w:cs="Times New Roman"/>
          <w:sz w:val="28"/>
          <w:szCs w:val="28"/>
        </w:rPr>
        <w:t>. 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 о виде контроля.</w:t>
      </w:r>
    </w:p>
    <w:p w:rsidR="0034789D" w:rsidRPr="00A31F60" w:rsidRDefault="0034789D" w:rsidP="003478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89D" w:rsidRPr="00A31F60" w:rsidRDefault="0034789D" w:rsidP="003478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V. Организация проведения контрольных мероприятий</w:t>
      </w:r>
    </w:p>
    <w:p w:rsidR="0034789D" w:rsidRPr="00A31F60" w:rsidRDefault="0034789D" w:rsidP="003478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789D" w:rsidRPr="00A31F60" w:rsidRDefault="00326F21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34789D" w:rsidRPr="00A31F60">
        <w:rPr>
          <w:rFonts w:ascii="Times New Roman" w:hAnsi="Times New Roman" w:cs="Times New Roman"/>
          <w:sz w:val="28"/>
          <w:szCs w:val="28"/>
        </w:rPr>
        <w:t>. Все внеплановые контрольные мероприятия, за исключением контрольных мероприятий без взаимод</w:t>
      </w:r>
      <w:r w:rsidR="0034789D">
        <w:rPr>
          <w:rFonts w:ascii="Times New Roman" w:hAnsi="Times New Roman" w:cs="Times New Roman"/>
          <w:sz w:val="28"/>
          <w:szCs w:val="28"/>
        </w:rPr>
        <w:t>ействия</w:t>
      </w:r>
      <w:r w:rsidR="0034789D" w:rsidRPr="00A31F60">
        <w:rPr>
          <w:rFonts w:ascii="Times New Roman" w:hAnsi="Times New Roman" w:cs="Times New Roman"/>
          <w:sz w:val="28"/>
          <w:szCs w:val="28"/>
        </w:rPr>
        <w:t xml:space="preserve">, </w:t>
      </w:r>
      <w:r w:rsidR="0034789D">
        <w:rPr>
          <w:rFonts w:ascii="Times New Roman" w:hAnsi="Times New Roman" w:cs="Times New Roman"/>
          <w:sz w:val="28"/>
          <w:szCs w:val="28"/>
        </w:rPr>
        <w:t xml:space="preserve">случаев </w:t>
      </w:r>
      <w:r w:rsidR="0034789D" w:rsidRPr="00A31F60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34789D">
        <w:rPr>
          <w:rFonts w:ascii="Times New Roman" w:hAnsi="Times New Roman" w:cs="Times New Roman"/>
          <w:sz w:val="28"/>
          <w:szCs w:val="28"/>
        </w:rPr>
        <w:t xml:space="preserve">контрольных мероприятий </w:t>
      </w:r>
      <w:r w:rsidR="0034789D" w:rsidRPr="00A31F6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33">
        <w:r w:rsidR="0034789D" w:rsidRPr="00A31F60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="0034789D" w:rsidRPr="00A31F60">
        <w:rPr>
          <w:rFonts w:ascii="Times New Roman" w:hAnsi="Times New Roman" w:cs="Times New Roman"/>
          <w:sz w:val="28"/>
          <w:szCs w:val="28"/>
        </w:rPr>
        <w:t xml:space="preserve"> - </w:t>
      </w:r>
      <w:hyperlink r:id="rId34">
        <w:r w:rsidR="0034789D" w:rsidRPr="00A31F60">
          <w:rPr>
            <w:rFonts w:ascii="Times New Roman" w:hAnsi="Times New Roman" w:cs="Times New Roman"/>
            <w:sz w:val="28"/>
            <w:szCs w:val="28"/>
          </w:rPr>
          <w:t>6 части 1 статьи 57</w:t>
        </w:r>
      </w:hyperlink>
      <w:r w:rsidR="0034789D" w:rsidRPr="00A31F6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5">
        <w:r w:rsidR="0034789D" w:rsidRPr="00A31F60">
          <w:rPr>
            <w:rFonts w:ascii="Times New Roman" w:hAnsi="Times New Roman" w:cs="Times New Roman"/>
            <w:sz w:val="28"/>
            <w:szCs w:val="28"/>
          </w:rPr>
          <w:t>частью 12 статьи 66</w:t>
        </w:r>
      </w:hyperlink>
      <w:r w:rsidR="0034789D">
        <w:rPr>
          <w:rFonts w:ascii="Times New Roman" w:hAnsi="Times New Roman" w:cs="Times New Roman"/>
          <w:sz w:val="28"/>
          <w:szCs w:val="28"/>
        </w:rPr>
        <w:t xml:space="preserve"> Федерального закона № 248-ФЗ </w:t>
      </w:r>
      <w:r w:rsidR="0034789D" w:rsidRPr="00A31F60">
        <w:rPr>
          <w:rFonts w:ascii="Times New Roman" w:hAnsi="Times New Roman" w:cs="Times New Roman"/>
          <w:sz w:val="28"/>
          <w:szCs w:val="28"/>
        </w:rPr>
        <w:t>проводятся только после согласования с орган</w:t>
      </w:r>
      <w:r w:rsidR="0034789D">
        <w:rPr>
          <w:rFonts w:ascii="Times New Roman" w:hAnsi="Times New Roman" w:cs="Times New Roman"/>
          <w:sz w:val="28"/>
          <w:szCs w:val="28"/>
        </w:rPr>
        <w:t xml:space="preserve">ами прокуратуры. </w:t>
      </w:r>
      <w:r w:rsidR="0034789D" w:rsidRPr="00A31F60">
        <w:rPr>
          <w:rFonts w:ascii="Times New Roman" w:hAnsi="Times New Roman" w:cs="Times New Roman"/>
          <w:sz w:val="28"/>
          <w:szCs w:val="28"/>
        </w:rPr>
        <w:t>Порядок согласования с прокуратурой проведения внепланового контрольного мероприятия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789D" w:rsidRPr="00A31F6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4789D" w:rsidRPr="00A31F60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789D" w:rsidRPr="00A31F60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36">
        <w:r w:rsidR="0034789D" w:rsidRPr="00A31F60">
          <w:rPr>
            <w:rFonts w:ascii="Times New Roman" w:hAnsi="Times New Roman" w:cs="Times New Roman"/>
            <w:sz w:val="28"/>
            <w:szCs w:val="28"/>
          </w:rPr>
          <w:t>статьей 66</w:t>
        </w:r>
      </w:hyperlink>
      <w:r w:rsidR="0034789D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34789D" w:rsidRPr="00A31F60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34789D" w:rsidRPr="00A31F60" w:rsidRDefault="00326F21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34789D" w:rsidRPr="00A31F60">
        <w:rPr>
          <w:rFonts w:ascii="Times New Roman" w:hAnsi="Times New Roman" w:cs="Times New Roman"/>
          <w:sz w:val="28"/>
          <w:szCs w:val="28"/>
        </w:rPr>
        <w:t>. Контрольное мероприятие может быть начато после внесения в единый реестр контрольных (надзорных) мероприятий сведений, за исключением контрольных мероприятий без взаимодействия, а также случаев неработоспособности единого реестра контрольных (надзорных) мероприятий, зафиксированных оператором реестра.</w:t>
      </w:r>
    </w:p>
    <w:p w:rsidR="0034789D" w:rsidRPr="00A31F60" w:rsidRDefault="00326F21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34789D" w:rsidRPr="00A31F60">
        <w:rPr>
          <w:rFonts w:ascii="Times New Roman" w:hAnsi="Times New Roman" w:cs="Times New Roman"/>
          <w:sz w:val="28"/>
          <w:szCs w:val="28"/>
        </w:rPr>
        <w:t>. В целях фиксации доказательств нарушений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 требований инспектор</w:t>
      </w:r>
      <w:r w:rsidR="0034789D" w:rsidRPr="00A31F60">
        <w:rPr>
          <w:rFonts w:ascii="Times New Roman" w:hAnsi="Times New Roman" w:cs="Times New Roman"/>
          <w:sz w:val="28"/>
          <w:szCs w:val="28"/>
        </w:rPr>
        <w:t xml:space="preserve"> может использовать любые имеющиеся в распоряжении технические средства фотосъемки, аудио- и видеозаписи. Фотографии, аудио- и видеозаписи, используемые для фиксации доказательств, должны позволять однозначно идентифицировать дату, время, место и объект фиксации, отражающий нарушение обязательных требований.</w:t>
      </w:r>
    </w:p>
    <w:p w:rsidR="0034789D" w:rsidRPr="00A31F60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:rsidR="0034789D" w:rsidRPr="00A31F60" w:rsidRDefault="00326F21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34789D" w:rsidRPr="00A31F60">
        <w:rPr>
          <w:rFonts w:ascii="Times New Roman" w:hAnsi="Times New Roman" w:cs="Times New Roman"/>
          <w:sz w:val="28"/>
          <w:szCs w:val="28"/>
        </w:rPr>
        <w:t>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аудиозаписи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</w:t>
      </w:r>
      <w:r w:rsidR="0034789D">
        <w:rPr>
          <w:rFonts w:ascii="Times New Roman" w:hAnsi="Times New Roman" w:cs="Times New Roman"/>
          <w:sz w:val="28"/>
          <w:szCs w:val="28"/>
        </w:rPr>
        <w:t xml:space="preserve">ных мероприятий принимается инспекторами </w:t>
      </w:r>
      <w:r w:rsidR="0034789D" w:rsidRPr="00A31F60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34789D" w:rsidRPr="00A31F60" w:rsidRDefault="00326F21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34789D" w:rsidRPr="00A31F60">
        <w:rPr>
          <w:rFonts w:ascii="Times New Roman" w:hAnsi="Times New Roman" w:cs="Times New Roman"/>
          <w:sz w:val="28"/>
          <w:szCs w:val="28"/>
        </w:rPr>
        <w:t xml:space="preserve">.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</w:t>
      </w:r>
      <w:r w:rsidR="0034789D" w:rsidRPr="00A31F60">
        <w:rPr>
          <w:rFonts w:ascii="Times New Roman" w:hAnsi="Times New Roman" w:cs="Times New Roman"/>
          <w:sz w:val="28"/>
          <w:szCs w:val="28"/>
        </w:rPr>
        <w:lastRenderedPageBreak/>
        <w:t>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34789D" w:rsidRPr="00A31F60" w:rsidRDefault="00326F21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34789D" w:rsidRPr="00A31F60">
        <w:rPr>
          <w:rFonts w:ascii="Times New Roman" w:hAnsi="Times New Roman" w:cs="Times New Roman"/>
          <w:sz w:val="28"/>
          <w:szCs w:val="28"/>
        </w:rPr>
        <w:t xml:space="preserve">. Подготовка уполномоченным органом в ходе осуществления муниципального контроля документов, информирование контролируемых лиц о совершаемых уполномоченным органом действиях и принимаемых решениях, обмен документами и сведениями с контролируемыми лицами осуществляется на бумажном носителе в течение срока, установленного </w:t>
      </w:r>
      <w:hyperlink r:id="rId37">
        <w:r w:rsidR="0034789D" w:rsidRPr="00A31F60">
          <w:rPr>
            <w:rFonts w:ascii="Times New Roman" w:hAnsi="Times New Roman" w:cs="Times New Roman"/>
            <w:sz w:val="28"/>
            <w:szCs w:val="28"/>
          </w:rPr>
          <w:t>частью 10 статьи 98</w:t>
        </w:r>
      </w:hyperlink>
      <w:r w:rsidR="0034789D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34789D" w:rsidRPr="00A31F60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34789D" w:rsidRPr="00A31F60" w:rsidRDefault="0034789D" w:rsidP="003478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89D" w:rsidRPr="00A31F60" w:rsidRDefault="0034789D" w:rsidP="003478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V</w:t>
      </w:r>
      <w:r w:rsidRPr="00A31F6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31F60">
        <w:rPr>
          <w:rFonts w:ascii="Times New Roman" w:hAnsi="Times New Roman" w:cs="Times New Roman"/>
          <w:sz w:val="28"/>
          <w:szCs w:val="28"/>
        </w:rPr>
        <w:t>. Результаты контрольного мероприятия</w:t>
      </w:r>
    </w:p>
    <w:p w:rsidR="0034789D" w:rsidRPr="00A31F60" w:rsidRDefault="0034789D" w:rsidP="003478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4789D" w:rsidRPr="00A31F60" w:rsidRDefault="00326F21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34789D" w:rsidRPr="00A31F60">
        <w:rPr>
          <w:rFonts w:ascii="Times New Roman" w:hAnsi="Times New Roman" w:cs="Times New Roman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- акт), форма которого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муниципального контроля.</w:t>
      </w:r>
    </w:p>
    <w:p w:rsidR="0034789D" w:rsidRPr="00A31F60" w:rsidRDefault="00326F21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34789D" w:rsidRPr="00A31F60">
        <w:rPr>
          <w:rFonts w:ascii="Times New Roman" w:hAnsi="Times New Roman" w:cs="Times New Roman"/>
          <w:sz w:val="28"/>
          <w:szCs w:val="28"/>
        </w:rPr>
        <w:t>. 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34789D" w:rsidRPr="00A31F60" w:rsidRDefault="0034789D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В случае отсутствия при подписании акта проверки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в акте ставится прочерк и делается отметка о причинах отсутствия указанного должностного лица.</w:t>
      </w:r>
    </w:p>
    <w:p w:rsidR="0034789D" w:rsidRPr="00A31F60" w:rsidRDefault="00326F21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34789D" w:rsidRPr="00A31F60">
        <w:rPr>
          <w:rFonts w:ascii="Times New Roman" w:hAnsi="Times New Roman" w:cs="Times New Roman"/>
          <w:sz w:val="28"/>
          <w:szCs w:val="28"/>
        </w:rPr>
        <w:t>. В акте указываются все выявленные нарушения обязательных требований, какое именно обязательное требование нарушено, каким нормативным правовым актом и его структурной единицей оно установлено.</w:t>
      </w:r>
    </w:p>
    <w:p w:rsidR="0034789D" w:rsidRPr="00A31F60" w:rsidRDefault="00326F21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34789D" w:rsidRPr="00A31F60">
        <w:rPr>
          <w:rFonts w:ascii="Times New Roman" w:hAnsi="Times New Roman" w:cs="Times New Roman"/>
          <w:sz w:val="28"/>
          <w:szCs w:val="28"/>
        </w:rPr>
        <w:t>. В случае устранения выявленного нарушения до окончания проведения контрольного мероприятия, в акте указывается факт его устранения. Документы, иные материалы, являющиеся доказательствами нарушения обязательных требований, приобщаются к акту.</w:t>
      </w:r>
    </w:p>
    <w:p w:rsidR="0034789D" w:rsidRPr="00A31F60" w:rsidRDefault="00CA1853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="0034789D" w:rsidRPr="00A31F60">
        <w:rPr>
          <w:rFonts w:ascii="Times New Roman" w:hAnsi="Times New Roman" w:cs="Times New Roman"/>
          <w:sz w:val="28"/>
          <w:szCs w:val="28"/>
        </w:rPr>
        <w:t>. 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34789D" w:rsidRPr="0048207A" w:rsidRDefault="00CA1853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34789D" w:rsidRPr="0048207A">
        <w:rPr>
          <w:rFonts w:ascii="Times New Roman" w:hAnsi="Times New Roman" w:cs="Times New Roman"/>
          <w:sz w:val="28"/>
          <w:szCs w:val="28"/>
        </w:rPr>
        <w:t xml:space="preserve">. 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</w:t>
      </w:r>
      <w:r>
        <w:rPr>
          <w:rFonts w:ascii="Times New Roman" w:hAnsi="Times New Roman" w:cs="Times New Roman"/>
          <w:sz w:val="28"/>
          <w:szCs w:val="28"/>
        </w:rPr>
        <w:t>73</w:t>
      </w:r>
      <w:r w:rsidR="0034789D" w:rsidRPr="0048207A">
        <w:t xml:space="preserve"> </w:t>
      </w:r>
      <w:r w:rsidR="0034789D" w:rsidRPr="0048207A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34789D" w:rsidRPr="00A31F60" w:rsidRDefault="00CA1853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34789D" w:rsidRPr="00A31F60">
        <w:rPr>
          <w:rFonts w:ascii="Times New Roman" w:hAnsi="Times New Roman" w:cs="Times New Roman"/>
          <w:sz w:val="28"/>
          <w:szCs w:val="28"/>
        </w:rPr>
        <w:t xml:space="preserve">. В случае проведения документарной проверки уполномоченный орган направляет акт контрольного мероприятия контролируемому лицу в порядке, установленном </w:t>
      </w:r>
      <w:hyperlink r:id="rId38">
        <w:r w:rsidR="0034789D" w:rsidRPr="00A31F60">
          <w:rPr>
            <w:rFonts w:ascii="Times New Roman" w:hAnsi="Times New Roman" w:cs="Times New Roman"/>
            <w:sz w:val="28"/>
            <w:szCs w:val="28"/>
          </w:rPr>
          <w:t>статьей 21</w:t>
        </w:r>
      </w:hyperlink>
      <w:r w:rsidR="0034789D" w:rsidRPr="00A31F60">
        <w:rPr>
          <w:rFonts w:ascii="Times New Roman" w:hAnsi="Times New Roman" w:cs="Times New Roman"/>
          <w:sz w:val="28"/>
          <w:szCs w:val="28"/>
        </w:rPr>
        <w:t xml:space="preserve"> Федерального зако</w:t>
      </w:r>
      <w:r w:rsidR="0034789D">
        <w:rPr>
          <w:rFonts w:ascii="Times New Roman" w:hAnsi="Times New Roman" w:cs="Times New Roman"/>
          <w:sz w:val="28"/>
          <w:szCs w:val="28"/>
        </w:rPr>
        <w:t>на №</w:t>
      </w:r>
      <w:r w:rsidR="0034789D" w:rsidRPr="00A31F60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34789D" w:rsidRPr="00A31F60" w:rsidRDefault="00CA1853" w:rsidP="00347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34789D" w:rsidRPr="00A31F60">
        <w:rPr>
          <w:rFonts w:ascii="Times New Roman" w:hAnsi="Times New Roman" w:cs="Times New Roman"/>
          <w:sz w:val="28"/>
          <w:szCs w:val="28"/>
        </w:rPr>
        <w:t xml:space="preserve">. В случае выявления при проведении контрольного мероприятия нарушений обязательных требований контролируемым лицом </w:t>
      </w:r>
      <w:r w:rsidR="0034789D" w:rsidRPr="00A31F60">
        <w:rPr>
          <w:rFonts w:ascii="Times New Roman" w:hAnsi="Times New Roman" w:cs="Times New Roman"/>
          <w:sz w:val="28"/>
          <w:szCs w:val="28"/>
        </w:rPr>
        <w:lastRenderedPageBreak/>
        <w:t>уполномоченный орган обязан:</w:t>
      </w:r>
    </w:p>
    <w:p w:rsidR="0034789D" w:rsidRPr="00A31F60" w:rsidRDefault="0034789D" w:rsidP="00347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</w:p>
    <w:p w:rsidR="0034789D" w:rsidRPr="00A31F60" w:rsidRDefault="0034789D" w:rsidP="00347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34789D" w:rsidRPr="00A31F60" w:rsidRDefault="0034789D" w:rsidP="00347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34789D" w:rsidRPr="00A31F60" w:rsidRDefault="0034789D" w:rsidP="00347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ценностям;</w:t>
      </w:r>
    </w:p>
    <w:p w:rsidR="0034789D" w:rsidRPr="00A31F60" w:rsidRDefault="0034789D" w:rsidP="00347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34789D" w:rsidRDefault="0034789D" w:rsidP="003478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1853" w:rsidRDefault="00CA1853" w:rsidP="003478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1853" w:rsidRPr="00A31F60" w:rsidRDefault="00CA1853" w:rsidP="003478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lastRenderedPageBreak/>
        <w:t>4. Обжалование решений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34789D" w:rsidRPr="00A31F60" w:rsidRDefault="00CA1853" w:rsidP="0034789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80</w:t>
      </w:r>
      <w:r w:rsidR="0034789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="0034789D"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Решения и действия (бездействие) должно</w:t>
      </w:r>
      <w:r w:rsidR="0034789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стных лиц, осуществляющих </w:t>
      </w:r>
      <w:r w:rsidR="0034789D" w:rsidRPr="004102D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муниципальный </w:t>
      </w: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контроль </w:t>
      </w:r>
      <w:r w:rsidRPr="0034789D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на </w:t>
      </w:r>
      <w:proofErr w:type="gramStart"/>
      <w:r w:rsidRPr="0034789D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территории  Заволжского</w:t>
      </w:r>
      <w:proofErr w:type="gramEnd"/>
      <w:r w:rsidRPr="0034789D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муниципального района </w:t>
      </w: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r w:rsidR="0034789D"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могут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</w:t>
      </w:r>
      <w:r w:rsidR="0034789D"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быть обжалованы в порядке, установленном законодательством Российской Федерации.</w:t>
      </w:r>
    </w:p>
    <w:p w:rsidR="0034789D" w:rsidRDefault="00457156" w:rsidP="0034789D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81</w:t>
      </w:r>
      <w:r w:rsidR="0034789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="0034789D"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34789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Досудебный порядок подачи жалоб при </w:t>
      </w:r>
      <w:proofErr w:type="gramStart"/>
      <w:r w:rsidR="0034789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осуществлении  муниципального</w:t>
      </w:r>
      <w:proofErr w:type="gramEnd"/>
      <w:r w:rsidR="0034789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контроля </w:t>
      </w:r>
      <w:r w:rsidR="00CA1853" w:rsidRPr="0034789D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 Заволжского муниципального района </w:t>
      </w:r>
      <w:r w:rsidR="0034789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Федерации.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5. Оценка результативности и эффективности деятельности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контрольного органа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34789D" w:rsidRPr="00A31F60" w:rsidRDefault="00457156" w:rsidP="0034789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82</w:t>
      </w:r>
      <w:r w:rsidR="0034789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  <w:r w:rsidR="0034789D"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Оценка результативности и эффективности деятельности при осуществлении муниципального</w:t>
      </w:r>
      <w:r w:rsidR="0034789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34789D"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к</w:t>
      </w:r>
      <w:r w:rsidR="0034789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онтроля </w:t>
      </w:r>
      <w:r w:rsidR="00CA1853" w:rsidRPr="0034789D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 Заволжского муниципального района </w:t>
      </w:r>
      <w:r w:rsidR="0034789D"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осуществляется на основании </w:t>
      </w:r>
      <w:hyperlink r:id="rId39" w:history="1">
        <w:r w:rsidR="0034789D" w:rsidRPr="00A31F60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 w:bidi="ar-SA"/>
          </w:rPr>
          <w:t>статьи 30</w:t>
        </w:r>
      </w:hyperlink>
      <w:r w:rsidR="0034789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Федерального закона №</w:t>
      </w:r>
      <w:r w:rsidR="0034789D"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248-ФЗ и на основе системы показателей результативности и эффективности муниципального </w:t>
      </w:r>
      <w:r w:rsidR="0034789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контроля</w:t>
      </w:r>
      <w:r w:rsidR="0034789D"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Ключевые </w:t>
      </w:r>
      <w:hyperlink r:id="rId40" w:history="1">
        <w:r w:rsidRPr="00A31F60">
          <w:rPr>
            <w:rFonts w:ascii="Times New Roman" w:eastAsiaTheme="minorHAnsi" w:hAnsi="Times New Roman" w:cs="Times New Roman"/>
            <w:kern w:val="0"/>
            <w:sz w:val="28"/>
            <w:szCs w:val="28"/>
            <w:lang w:eastAsia="en-US" w:bidi="ar-SA"/>
          </w:rPr>
          <w:t>показатели</w:t>
        </w:r>
      </w:hyperlink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 их целевые значения, индикативные показатели муниципального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контроля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CA1853" w:rsidRPr="0034789D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 Заволжского муниципального района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установлены приложением №</w:t>
      </w: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2 к настоящему Положению.</w:t>
      </w:r>
    </w:p>
    <w:p w:rsidR="0034789D" w:rsidRPr="00A31F60" w:rsidRDefault="0034789D" w:rsidP="0034789D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34789D" w:rsidRPr="00A31F60" w:rsidRDefault="0034789D" w:rsidP="003478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89D" w:rsidRPr="00A31F60" w:rsidRDefault="0034789D" w:rsidP="003478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89D" w:rsidRPr="00A31F60" w:rsidRDefault="0034789D" w:rsidP="003478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89D" w:rsidRDefault="0034789D" w:rsidP="003478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853" w:rsidRDefault="00CA1853" w:rsidP="003478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853" w:rsidRDefault="00CA1853" w:rsidP="003478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853" w:rsidRDefault="00CA1853" w:rsidP="003478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853" w:rsidRDefault="00CA1853" w:rsidP="003478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853" w:rsidRDefault="00CA1853" w:rsidP="003478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853" w:rsidRDefault="00CA1853" w:rsidP="003478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853" w:rsidRPr="00A31F60" w:rsidRDefault="00CA1853" w:rsidP="003478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89D" w:rsidRPr="00A31F60" w:rsidRDefault="0034789D" w:rsidP="003478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89D" w:rsidRPr="00E71F9F" w:rsidRDefault="0034789D" w:rsidP="0034789D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71F9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34789D" w:rsidRDefault="0034789D" w:rsidP="0034789D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E71F9F">
        <w:rPr>
          <w:rFonts w:ascii="Times New Roman" w:hAnsi="Times New Roman" w:cs="Times New Roman"/>
          <w:b/>
          <w:sz w:val="28"/>
          <w:szCs w:val="28"/>
        </w:rPr>
        <w:t>к Положению</w:t>
      </w:r>
      <w:r w:rsidRPr="00E71F9F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о муниципальном </w:t>
      </w:r>
    </w:p>
    <w:p w:rsidR="00457156" w:rsidRDefault="0034789D" w:rsidP="00457156">
      <w:pPr>
        <w:suppressAutoHyphens w:val="0"/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контроле </w:t>
      </w:r>
      <w:r w:rsidR="00457156" w:rsidRPr="00CA1853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за исполнением единой </w:t>
      </w:r>
    </w:p>
    <w:p w:rsidR="00457156" w:rsidRDefault="00457156" w:rsidP="00457156">
      <w:pPr>
        <w:suppressAutoHyphens w:val="0"/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CA1853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теплоснабжающей</w:t>
      </w: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Pr="00CA1853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организацией </w:t>
      </w:r>
    </w:p>
    <w:p w:rsidR="00457156" w:rsidRDefault="00457156" w:rsidP="00457156">
      <w:pPr>
        <w:suppressAutoHyphens w:val="0"/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CA1853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обязательств по строительству,</w:t>
      </w: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</w:p>
    <w:p w:rsidR="00457156" w:rsidRDefault="00457156" w:rsidP="00457156">
      <w:pPr>
        <w:suppressAutoHyphens w:val="0"/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CA1853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реконструкции и (или) модернизации</w:t>
      </w:r>
    </w:p>
    <w:p w:rsidR="00457156" w:rsidRPr="00CA1853" w:rsidRDefault="00457156" w:rsidP="00457156">
      <w:pPr>
        <w:suppressAutoHyphens w:val="0"/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CA1853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объектов теплоснабжения на территории</w:t>
      </w:r>
    </w:p>
    <w:p w:rsidR="00457156" w:rsidRPr="00CA1853" w:rsidRDefault="00457156" w:rsidP="00457156">
      <w:pPr>
        <w:suppressAutoHyphens w:val="0"/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CA1853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 Заволжского муниципального района </w:t>
      </w:r>
    </w:p>
    <w:p w:rsidR="00457156" w:rsidRPr="00CA1853" w:rsidRDefault="00457156" w:rsidP="00457156">
      <w:pPr>
        <w:suppressAutoHyphens w:val="0"/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CA1853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Ивановской области</w:t>
      </w:r>
    </w:p>
    <w:p w:rsidR="0034789D" w:rsidRDefault="0034789D" w:rsidP="0034789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Перечень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индикаторов риска нарушения обязательных требований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законодательства, используемых для необходимости проведения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внеплановых контрольных мероприятий при осуществлении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муниципального контроля за исполнением единой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теплоснабжающей организацией обязательств по строительству,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реконструкции и (или) модернизации объектов теплоснабжения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на террит</w:t>
      </w: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ории Заволжского</w:t>
      </w:r>
      <w:r w:rsidRPr="00457156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муниципального района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Ивановской области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Заволжского муниципального района Ивановской области устанавливаются следующие индикаторы риска нарушения обязательных требований: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1) две и более аварии, произошедшие на одних и тех же объектах теплоснабжения в течение трех месяцев подряд;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2) два и более обращения потребителей по вопросам надежности теплоснабжения, а также разногласий, возникающих между единой теплоснабжающей организацией и потребителем тепловой энергии, в течение трех месяцев подряд;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3) несоблюдение единой теплоснабжающей организацией перечня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теплоснабжения;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4) нарушение единой теплоснабжающей организацией сроков реализации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теплоснабжения.</w:t>
      </w:r>
    </w:p>
    <w:p w:rsidR="0034789D" w:rsidRPr="00E71F9F" w:rsidRDefault="0034789D" w:rsidP="0034789D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E71F9F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lastRenderedPageBreak/>
        <w:t>Приложение № 2</w:t>
      </w:r>
    </w:p>
    <w:p w:rsidR="0034789D" w:rsidRPr="00E71F9F" w:rsidRDefault="0034789D" w:rsidP="0034789D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E71F9F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к Положению</w:t>
      </w:r>
    </w:p>
    <w:p w:rsidR="00CA1853" w:rsidRPr="00CA1853" w:rsidRDefault="0034789D" w:rsidP="00CA1853">
      <w:pPr>
        <w:suppressAutoHyphens w:val="0"/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о муниципальном контроле</w:t>
      </w:r>
      <w:r w:rsidR="00CA1853" w:rsidRPr="00CA1853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r w:rsidR="00CA1853" w:rsidRPr="00CA1853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за </w:t>
      </w:r>
    </w:p>
    <w:p w:rsidR="00CA1853" w:rsidRPr="00CA1853" w:rsidRDefault="00CA1853" w:rsidP="00CA1853">
      <w:pPr>
        <w:suppressAutoHyphens w:val="0"/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CA1853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исполнением единой теплоснабжающей</w:t>
      </w:r>
    </w:p>
    <w:p w:rsidR="00CA1853" w:rsidRDefault="00CA1853" w:rsidP="00CA1853">
      <w:pPr>
        <w:suppressAutoHyphens w:val="0"/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CA1853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организацией обязательств по </w:t>
      </w:r>
    </w:p>
    <w:p w:rsidR="00CA1853" w:rsidRDefault="00CA1853" w:rsidP="00CA1853">
      <w:pPr>
        <w:suppressAutoHyphens w:val="0"/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CA1853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строительству,</w:t>
      </w: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Pr="00CA1853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реконструкции и </w:t>
      </w:r>
    </w:p>
    <w:p w:rsidR="00CA1853" w:rsidRDefault="00CA1853" w:rsidP="00CA1853">
      <w:pPr>
        <w:suppressAutoHyphens w:val="0"/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CA1853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(или) модернизации объектов </w:t>
      </w:r>
    </w:p>
    <w:p w:rsidR="00CA1853" w:rsidRPr="00CA1853" w:rsidRDefault="00CA1853" w:rsidP="00CA1853">
      <w:pPr>
        <w:suppressAutoHyphens w:val="0"/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CA1853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теплоснабжения на территории</w:t>
      </w:r>
    </w:p>
    <w:p w:rsidR="00CA1853" w:rsidRPr="00CA1853" w:rsidRDefault="00CA1853" w:rsidP="00CA1853">
      <w:pPr>
        <w:suppressAutoHyphens w:val="0"/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CA1853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 Заволжского муниципального района</w:t>
      </w:r>
      <w:r w:rsidR="0034789D" w:rsidRPr="00CA1853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</w:p>
    <w:p w:rsidR="0034789D" w:rsidRPr="00CA1853" w:rsidRDefault="00CA1853" w:rsidP="0034789D">
      <w:pPr>
        <w:suppressAutoHyphens w:val="0"/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CA1853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Ивановской области</w:t>
      </w:r>
    </w:p>
    <w:p w:rsidR="0034789D" w:rsidRDefault="0034789D" w:rsidP="0034789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Ключевые показатели и их целевые значения, индикативные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показатели муниципального контроля за исполнением единой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теплоснабжающей организацией обязательств по строительству,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реконструкции и (или) модернизации объектов теплоснабжения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на территории Заволжского</w:t>
      </w:r>
      <w:r w:rsidRPr="00457156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муниципального района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Ивановской области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1. Ключевые показатели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</w:t>
      </w: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жения на территории Заволжского</w:t>
      </w:r>
      <w:r w:rsidRPr="00457156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 муниципального района Ивановской области и их целевые значения: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98"/>
      </w:tblGrid>
      <w:tr w:rsidR="00457156" w:rsidRPr="00457156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6" w:rsidRPr="00457156" w:rsidRDefault="00457156" w:rsidP="004571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 w:rsidRPr="00457156">
              <w:rPr>
                <w:rFonts w:ascii="Times New Roman" w:eastAsiaTheme="minorHAnsi" w:hAnsi="Times New Roman" w:cs="Times New Roman"/>
                <w:b/>
                <w:bCs/>
                <w:kern w:val="0"/>
                <w:sz w:val="28"/>
                <w:szCs w:val="28"/>
                <w:lang w:eastAsia="en-US" w:bidi="ar-SA"/>
              </w:rPr>
              <w:t>Ключевые показатели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6" w:rsidRPr="00457156" w:rsidRDefault="00457156" w:rsidP="004571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 w:rsidRPr="00457156">
              <w:rPr>
                <w:rFonts w:ascii="Times New Roman" w:eastAsiaTheme="minorHAnsi" w:hAnsi="Times New Roman" w:cs="Times New Roman"/>
                <w:b/>
                <w:bCs/>
                <w:kern w:val="0"/>
                <w:sz w:val="28"/>
                <w:szCs w:val="28"/>
                <w:lang w:eastAsia="en-US" w:bidi="ar-SA"/>
              </w:rPr>
              <w:t>Целевые значения (%)</w:t>
            </w:r>
          </w:p>
        </w:tc>
      </w:tr>
      <w:tr w:rsidR="00457156" w:rsidRPr="00457156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6" w:rsidRPr="00457156" w:rsidRDefault="00457156" w:rsidP="0045715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kern w:val="0"/>
                <w:sz w:val="28"/>
                <w:szCs w:val="28"/>
                <w:lang w:eastAsia="en-US" w:bidi="ar-SA"/>
              </w:rPr>
            </w:pPr>
            <w:r w:rsidRPr="00457156">
              <w:rPr>
                <w:rFonts w:ascii="Times New Roman" w:eastAsiaTheme="minorHAnsi" w:hAnsi="Times New Roman" w:cs="Times New Roman"/>
                <w:bCs/>
                <w:kern w:val="0"/>
                <w:sz w:val="28"/>
                <w:szCs w:val="28"/>
                <w:lang w:eastAsia="en-US" w:bidi="ar-SA"/>
              </w:rPr>
              <w:t>Доля устраненных нарушений от числа выявленных нарушений обязательных требований, в результате чего была снята угроза причинения вреда охраняемым законом ценностям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6" w:rsidRPr="00457156" w:rsidRDefault="00457156" w:rsidP="004571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sz w:val="28"/>
                <w:szCs w:val="28"/>
                <w:lang w:eastAsia="en-US" w:bidi="ar-SA"/>
              </w:rPr>
            </w:pPr>
            <w:r w:rsidRPr="00457156">
              <w:rPr>
                <w:rFonts w:ascii="Times New Roman" w:eastAsiaTheme="minorHAnsi" w:hAnsi="Times New Roman" w:cs="Times New Roman"/>
                <w:bCs/>
                <w:kern w:val="0"/>
                <w:sz w:val="28"/>
                <w:szCs w:val="28"/>
                <w:lang w:eastAsia="en-US" w:bidi="ar-SA"/>
              </w:rPr>
              <w:t>80</w:t>
            </w:r>
          </w:p>
        </w:tc>
      </w:tr>
      <w:tr w:rsidR="00457156" w:rsidRPr="00457156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6" w:rsidRPr="00457156" w:rsidRDefault="00457156" w:rsidP="0045715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kern w:val="0"/>
                <w:sz w:val="28"/>
                <w:szCs w:val="28"/>
                <w:lang w:eastAsia="en-US" w:bidi="ar-SA"/>
              </w:rPr>
            </w:pPr>
            <w:r w:rsidRPr="00457156">
              <w:rPr>
                <w:rFonts w:ascii="Times New Roman" w:eastAsiaTheme="minorHAnsi" w:hAnsi="Times New Roman" w:cs="Times New Roman"/>
                <w:bCs/>
                <w:kern w:val="0"/>
                <w:sz w:val="28"/>
                <w:szCs w:val="28"/>
                <w:lang w:eastAsia="en-US" w:bidi="ar-SA"/>
              </w:rPr>
              <w:t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мероприятий, от общего числа проверенных субъектов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6" w:rsidRPr="00457156" w:rsidRDefault="00457156" w:rsidP="004571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sz w:val="28"/>
                <w:szCs w:val="28"/>
                <w:lang w:eastAsia="en-US" w:bidi="ar-SA"/>
              </w:rPr>
            </w:pPr>
            <w:r w:rsidRPr="00457156">
              <w:rPr>
                <w:rFonts w:ascii="Times New Roman" w:eastAsiaTheme="minorHAnsi" w:hAnsi="Times New Roman" w:cs="Times New Roman"/>
                <w:bCs/>
                <w:kern w:val="0"/>
                <w:sz w:val="28"/>
                <w:szCs w:val="28"/>
                <w:lang w:eastAsia="en-US" w:bidi="ar-SA"/>
              </w:rPr>
              <w:t>10</w:t>
            </w:r>
          </w:p>
        </w:tc>
      </w:tr>
      <w:tr w:rsidR="00457156" w:rsidRPr="00457156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6" w:rsidRPr="00457156" w:rsidRDefault="00457156" w:rsidP="0045715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kern w:val="0"/>
                <w:sz w:val="28"/>
                <w:szCs w:val="28"/>
                <w:lang w:eastAsia="en-US" w:bidi="ar-SA"/>
              </w:rPr>
            </w:pPr>
            <w:r w:rsidRPr="00457156">
              <w:rPr>
                <w:rFonts w:ascii="Times New Roman" w:eastAsiaTheme="minorHAnsi" w:hAnsi="Times New Roman" w:cs="Times New Roman"/>
                <w:bCs/>
                <w:kern w:val="0"/>
                <w:sz w:val="28"/>
                <w:szCs w:val="28"/>
                <w:lang w:eastAsia="en-US" w:bidi="ar-SA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числа поступивших жалоб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6" w:rsidRPr="00457156" w:rsidRDefault="00457156" w:rsidP="004571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sz w:val="28"/>
                <w:szCs w:val="28"/>
                <w:lang w:eastAsia="en-US" w:bidi="ar-SA"/>
              </w:rPr>
            </w:pPr>
            <w:r w:rsidRPr="00457156">
              <w:rPr>
                <w:rFonts w:ascii="Times New Roman" w:eastAsiaTheme="minorHAnsi" w:hAnsi="Times New Roman" w:cs="Times New Roman"/>
                <w:bCs/>
                <w:kern w:val="0"/>
                <w:sz w:val="28"/>
                <w:szCs w:val="28"/>
                <w:lang w:eastAsia="en-US" w:bidi="ar-SA"/>
              </w:rPr>
              <w:t>0</w:t>
            </w:r>
          </w:p>
        </w:tc>
      </w:tr>
      <w:tr w:rsidR="00457156" w:rsidRPr="00457156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6" w:rsidRPr="00457156" w:rsidRDefault="00457156" w:rsidP="0045715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kern w:val="0"/>
                <w:sz w:val="28"/>
                <w:szCs w:val="28"/>
                <w:lang w:eastAsia="en-US" w:bidi="ar-SA"/>
              </w:rPr>
            </w:pPr>
            <w:r w:rsidRPr="00457156">
              <w:rPr>
                <w:rFonts w:ascii="Times New Roman" w:eastAsiaTheme="minorHAnsi" w:hAnsi="Times New Roman" w:cs="Times New Roman"/>
                <w:bCs/>
                <w:kern w:val="0"/>
                <w:sz w:val="28"/>
                <w:szCs w:val="28"/>
                <w:lang w:eastAsia="en-US" w:bidi="ar-SA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56" w:rsidRPr="00457156" w:rsidRDefault="00457156" w:rsidP="004571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sz w:val="28"/>
                <w:szCs w:val="28"/>
                <w:lang w:eastAsia="en-US" w:bidi="ar-SA"/>
              </w:rPr>
            </w:pPr>
            <w:r w:rsidRPr="00457156">
              <w:rPr>
                <w:rFonts w:ascii="Times New Roman" w:eastAsiaTheme="minorHAnsi" w:hAnsi="Times New Roman" w:cs="Times New Roman"/>
                <w:bCs/>
                <w:kern w:val="0"/>
                <w:sz w:val="28"/>
                <w:szCs w:val="28"/>
                <w:lang w:eastAsia="en-US" w:bidi="ar-SA"/>
              </w:rPr>
              <w:t>0</w:t>
            </w:r>
          </w:p>
        </w:tc>
      </w:tr>
    </w:tbl>
    <w:p w:rsidR="00457156" w:rsidRPr="00457156" w:rsidRDefault="00457156" w:rsidP="00457156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2. Индикативные показатели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</w:t>
      </w:r>
      <w:r w:rsidR="00FE05FB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ения на территории Заволжского </w:t>
      </w:r>
      <w:r w:rsidRPr="00457156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муниципального района Ивановской области: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1) количество внеплановых контрольных мероприятий, проведенных за отчетный период;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2) количество предостережений о недопустимости нарушения обязательных требований, объявленных за отчетный период;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3)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5) сумма административных штрафов, наложенных по результатам контрольных мероприятий, за отчетный период;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6) количество исковых заявлений об оспаривании решений, действий (бездействия) дол</w:t>
      </w:r>
      <w:r w:rsidR="00FE05FB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жностных лиц органа муниципального контроля</w:t>
      </w:r>
      <w:r w:rsidRPr="00457156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, направленных контролируемыми лицами в судебном порядке, за отчетный период;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7) количество исковых заявлений об оспаривании решений, действий (бездействия) дол</w:t>
      </w:r>
      <w:r w:rsidR="00FE05FB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жностных лиц органа муниципального контроля</w:t>
      </w:r>
      <w:r w:rsidRPr="00457156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8) количество контрольных мероприятий, проведенных с грубым нарушением требований к организации и ос</w:t>
      </w:r>
      <w:r w:rsidR="00FE05FB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уществлению муниципального </w:t>
      </w:r>
      <w:r w:rsidRPr="00457156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контроля и результаты которых были признаны недействительными и (или) отменены, за отчетный период.</w:t>
      </w:r>
    </w:p>
    <w:p w:rsidR="0034789D" w:rsidRDefault="0034789D" w:rsidP="003478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89D" w:rsidRDefault="0034789D" w:rsidP="003478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89D" w:rsidRDefault="0034789D" w:rsidP="003478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89D" w:rsidRDefault="0034789D" w:rsidP="003478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89D" w:rsidRDefault="0034789D" w:rsidP="003478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89D" w:rsidRDefault="0034789D" w:rsidP="003478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89D" w:rsidRDefault="0034789D" w:rsidP="003478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89D" w:rsidRDefault="0034789D" w:rsidP="003478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89D" w:rsidRDefault="0034789D" w:rsidP="003478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0CDA" w:rsidRDefault="003C0CDA" w:rsidP="0034789D">
      <w:pPr>
        <w:jc w:val="center"/>
      </w:pPr>
    </w:p>
    <w:sectPr w:rsidR="003C0CDA" w:rsidSect="0034789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789D"/>
    <w:rsid w:val="000038F8"/>
    <w:rsid w:val="000C4D35"/>
    <w:rsid w:val="00326F21"/>
    <w:rsid w:val="0034789D"/>
    <w:rsid w:val="003B3127"/>
    <w:rsid w:val="003C0CDA"/>
    <w:rsid w:val="00457156"/>
    <w:rsid w:val="00563FD8"/>
    <w:rsid w:val="00664208"/>
    <w:rsid w:val="00A30EA2"/>
    <w:rsid w:val="00AA106B"/>
    <w:rsid w:val="00B85498"/>
    <w:rsid w:val="00CA1853"/>
    <w:rsid w:val="00DC2BF4"/>
    <w:rsid w:val="00FE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C6824-A0A3-47EA-BE03-B94CD05A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89D"/>
    <w:pPr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8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478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789D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34789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CEFD2052F36ED1A195B7729E2C43F5106362F91D57A79E1950807DD551083655E1CC52217A9CEC103907F2D8652F79A901r2G" TargetMode="External"/><Relationship Id="rId13" Type="http://schemas.openxmlformats.org/officeDocument/2006/relationships/hyperlink" Target="consultantplus://offline/ref=37CBF9CA688EB4A7D0A1A2CD528BE4C7DD5CD04B06BF3DFB99306921214280EE245C1BDD9ED6C6C0A9D211E7B7D47B53D371DFD549C40360D6h2N" TargetMode="External"/><Relationship Id="rId18" Type="http://schemas.openxmlformats.org/officeDocument/2006/relationships/hyperlink" Target="consultantplus://offline/ref=F6CEFD2052F36ED1A195A97F88401FFA106A3EF71C5AABC14404862A8A010E6315A1CA07703ECCE4113B4DA39A2E207BA20F21D936C2C63200r3G" TargetMode="External"/><Relationship Id="rId26" Type="http://schemas.openxmlformats.org/officeDocument/2006/relationships/hyperlink" Target="consultantplus://offline/ref=F6CEFD2052F36ED1A195A97F88401FFA106A3EF71C5AABC14404862A8A010E6315A1CA07703ECFE21B3B4DA39A2E207BA20F21D936C2C63200r3G" TargetMode="External"/><Relationship Id="rId39" Type="http://schemas.openxmlformats.org/officeDocument/2006/relationships/hyperlink" Target="consultantplus://offline/ref=9F55A10231518950F092794B105E04192D2ED207973BE0E4A368A46D5C69C8D4DF0EC91853EE52701A2C8B0A22C96F5E58166A8BC01D5032BAgB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6CEFD2052F36ED1A195A97F88401FFA176938FC1E52ABC14404862A8A010E6307A1920B7237D7E1142E1BF2DC07r8G" TargetMode="External"/><Relationship Id="rId34" Type="http://schemas.openxmlformats.org/officeDocument/2006/relationships/hyperlink" Target="consultantplus://offline/ref=F6CEFD2052F36ED1A195A97F88401FFA106A3EF71C5AABC14404862A8A010E6315A1CA07703ECFE21B3B4DA39A2E207BA20F21D936C2C63200r3G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AA8DD2BC13B59B4229D301F6CD7D8829EC34BF5BA58BB6DEA25155FB45A3A8C01EE18706E1DD83EEA95CEF14B567JCM" TargetMode="External"/><Relationship Id="rId12" Type="http://schemas.openxmlformats.org/officeDocument/2006/relationships/hyperlink" Target="consultantplus://offline/ref=C26FB840D8055EF9D60D582B331AF3C306C8B562E72A137C86CB74A9E8C1B1FAD4CE6B9924D34FFE6A05A6CD6D31BBF4627239A54069512ES1C6H" TargetMode="External"/><Relationship Id="rId17" Type="http://schemas.openxmlformats.org/officeDocument/2006/relationships/hyperlink" Target="consultantplus://offline/ref=F6CEFD2052F36ED1A195A97F88401FFA106A3EF71C5AABC14404862A8A010E6315A1CA07703ECCE11B3B4DA39A2E207BA20F21D936C2C63200r3G" TargetMode="External"/><Relationship Id="rId25" Type="http://schemas.openxmlformats.org/officeDocument/2006/relationships/hyperlink" Target="consultantplus://offline/ref=F6CEFD2052F36ED1A195A97F88401FFA106A3EF71C5AABC14404862A8A010E6315A1CA07703ECFE2143B4DA39A2E207BA20F21D936C2C63200r3G" TargetMode="External"/><Relationship Id="rId33" Type="http://schemas.openxmlformats.org/officeDocument/2006/relationships/hyperlink" Target="consultantplus://offline/ref=F6CEFD2052F36ED1A195A97F88401FFA106A3EF71C5AABC14404862A8A010E6315A1CA07703ECFE2143B4DA39A2E207BA20F21D936C2C63200r3G" TargetMode="External"/><Relationship Id="rId38" Type="http://schemas.openxmlformats.org/officeDocument/2006/relationships/hyperlink" Target="consultantplus://offline/ref=F6CEFD2052F36ED1A195A97F88401FFA106A3EF71C5AABC14404862A8A010E6315A1CA07703ECBE3173B4DA39A2E207BA20F21D936C2C63200r3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6CEFD2052F36ED1A195A97F88401FFA106A3EF71C5AABC14404862A8A010E6315A1CA07703ECDE8153B4DA39A2E207BA20F21D936C2C63200r3G" TargetMode="External"/><Relationship Id="rId20" Type="http://schemas.openxmlformats.org/officeDocument/2006/relationships/hyperlink" Target="consultantplus://offline/ref=F6CEFD2052F36ED1A195A97F88401FFA106A3EF71C5AABC14404862A8A010E6315A1CA07703ECCE4113B4DA39A2E207BA20F21D936C2C63200r3G" TargetMode="External"/><Relationship Id="rId29" Type="http://schemas.openxmlformats.org/officeDocument/2006/relationships/hyperlink" Target="consultantplus://offline/ref=F6CEFD2052F36ED1A195A97F88401FFA106A3EF71C5AABC14404862A8A010E6315A1CA07703ECFE41B3B4DA39A2E207BA20F21D936C2C63200r3G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FE822DA8EC0D3B78E5021FFCC66E2B573AB4F426446D86E20FCFF826C7E354BADFFF35024A59708EE0FF7A8C44454E48FDFA406B4Bq8G" TargetMode="External"/><Relationship Id="rId11" Type="http://schemas.openxmlformats.org/officeDocument/2006/relationships/hyperlink" Target="consultantplus://offline/ref=C26FB840D8055EF9D60D582B331AF3C306C8B562E72A137C86CB74A9E8C1B1FAD4CE6B9924D34FFE6A05A6CD6D31BBF4627239A54069512ES1C6H" TargetMode="External"/><Relationship Id="rId24" Type="http://schemas.openxmlformats.org/officeDocument/2006/relationships/hyperlink" Target="consultantplus://offline/ref=F6CEFD2052F36ED1A195A97F88401FFA106A3EF71C5AABC14404862A8A010E6315A1CA07703ECFE2163B4DA39A2E207BA20F21D936C2C63200r3G" TargetMode="External"/><Relationship Id="rId32" Type="http://schemas.openxmlformats.org/officeDocument/2006/relationships/hyperlink" Target="consultantplus://offline/ref=F6CEFD2052F36ED1A195A97F88401FFA106A3EF71C5AABC14404862A8A010E6315A1CA07703EC0E81B3B4DA39A2E207BA20F21D936C2C63200r3G" TargetMode="External"/><Relationship Id="rId37" Type="http://schemas.openxmlformats.org/officeDocument/2006/relationships/hyperlink" Target="consultantplus://offline/ref=F6CEFD2052F36ED1A195A97F88401FFA106A3EF71C5AABC14404862A8A010E6315A1CA07703FC9E8113B4DA39A2E207BA20F21D936C2C63200r3G" TargetMode="External"/><Relationship Id="rId40" Type="http://schemas.openxmlformats.org/officeDocument/2006/relationships/hyperlink" Target="consultantplus://offline/ref=9F55A10231518950F0926746063258162D278E099634E9B6F939A23A0339CE819F4ECF4D10AA5C721227DE526597360C1C5D678EDE015036B6AFA88BBDg4N" TargetMode="External"/><Relationship Id="rId5" Type="http://schemas.openxmlformats.org/officeDocument/2006/relationships/hyperlink" Target="consultantplus://offline/ref=AA8DD2BC13B59B4229D301F6CD7D8829EC34B952A48DB6DEA25155FB45A3A8C01EE18706E1DD83EEA95CEF14B567JCM" TargetMode="External"/><Relationship Id="rId15" Type="http://schemas.openxmlformats.org/officeDocument/2006/relationships/hyperlink" Target="consultantplus://offline/ref=F6CEFD2052F36ED1A195A97F88401FFA106A3EF71C5AABC14404862A8A010E6315A1CA07703ECDE9103B4DA39A2E207BA20F21D936C2C63200r3G" TargetMode="External"/><Relationship Id="rId23" Type="http://schemas.openxmlformats.org/officeDocument/2006/relationships/hyperlink" Target="consultantplus://offline/ref=624D366D137B84A39011CF1A2D0F37396EE3AA26DDB2C3B9CAAC853E989E51D26008BD27341487F525728A78059EE0BC1D7EF1054373773C36U1N" TargetMode="External"/><Relationship Id="rId28" Type="http://schemas.openxmlformats.org/officeDocument/2006/relationships/hyperlink" Target="consultantplus://offline/ref=F6CEFD2052F36ED1A195A97F88401FFA106A3EF71C5AABC14404862A8A010E6315A1CA07703ECFE5133B4DA39A2E207BA20F21D936C2C63200r3G" TargetMode="External"/><Relationship Id="rId36" Type="http://schemas.openxmlformats.org/officeDocument/2006/relationships/hyperlink" Target="consultantplus://offline/ref=F6CEFD2052F36ED1A195A97F88401FFA106A3EF71C5AABC14404862A8A010E6315A1CA07703ECEE31A3B4DA39A2E207BA20F21D936C2C63200r3G" TargetMode="External"/><Relationship Id="rId10" Type="http://schemas.openxmlformats.org/officeDocument/2006/relationships/hyperlink" Target="consultantplus://offline/ref=C26FB840D8055EF9D60D582B331AF3C306C8B562E72A137C86CB74A9E8C1B1FAD4CE6B9924D34FFE6A05A6CD6D31BBF4627239A54069512ES1C6H" TargetMode="External"/><Relationship Id="rId19" Type="http://schemas.openxmlformats.org/officeDocument/2006/relationships/hyperlink" Target="consultantplus://offline/ref=AA8DD2BC13B59B4229D301F6CD7D8829EC34BF5BA58BB6DEA25155FB45A3A8C00CE1DF0AE1D598EFA249B945F32A9B77092B87AFAA2DF04868J5M" TargetMode="External"/><Relationship Id="rId31" Type="http://schemas.openxmlformats.org/officeDocument/2006/relationships/hyperlink" Target="consultantplus://offline/ref=F6CEFD2052F36ED1A195A97F88401FFA106A3EF71C5AABC14404862A8A010E6315A1CA07703ECFE41B3B4DA39A2E207BA20F21D936C2C63200r3G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F6CEFD2052F36ED1A195A97F88401FFA106A3EF71C5AABC14404862A8A010E6315A1CA07703ECAE0173B4DA39A2E207BA20F21D936C2C63200r3G" TargetMode="External"/><Relationship Id="rId14" Type="http://schemas.openxmlformats.org/officeDocument/2006/relationships/hyperlink" Target="consultantplus://offline/ref=37CBF9CA688EB4A7D0A1A2CD528BE4C7DD5CD04B06BF3DFB99306921214280EE245C1BDD9ED6C2C2A9D211E7B7D47B53D371DFD549C40360D6h2N" TargetMode="External"/><Relationship Id="rId22" Type="http://schemas.openxmlformats.org/officeDocument/2006/relationships/hyperlink" Target="consultantplus://offline/ref=DC261BAEFD0FC484EDF6F45FFC26131C70D15C1B2DA6ED9210BA8AB381DA48643B711331D229A3CD0816648618BE505DCD47FC97E1DBC5C8S4T3M" TargetMode="External"/><Relationship Id="rId27" Type="http://schemas.openxmlformats.org/officeDocument/2006/relationships/hyperlink" Target="consultantplus://offline/ref=F6CEFD2052F36ED1A195A97F88401FFA106A3EF71C5AABC14404862A8A010E6315A1CA07703FC8E9153B4DA39A2E207BA20F21D936C2C63200r3G" TargetMode="External"/><Relationship Id="rId30" Type="http://schemas.openxmlformats.org/officeDocument/2006/relationships/hyperlink" Target="consultantplus://offline/ref=AA413185287C78B4BE042B05E0223C23DD58A7CD6A929D77D7CAF733D1D91E03DAC5675538801AA10CF26097217A03D849BBB28BEF1F569CF505K" TargetMode="External"/><Relationship Id="rId35" Type="http://schemas.openxmlformats.org/officeDocument/2006/relationships/hyperlink" Target="consultantplus://offline/ref=F6CEFD2052F36ED1A195A97F88401FFA106A3EF71C5AABC14404862A8A010E6315A1CA07703FC8E9153B4DA39A2E207BA20F21D936C2C63200r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19</Pages>
  <Words>6892</Words>
  <Characters>39289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User</cp:lastModifiedBy>
  <cp:revision>5</cp:revision>
  <cp:lastPrinted>2023-09-28T08:14:00Z</cp:lastPrinted>
  <dcterms:created xsi:type="dcterms:W3CDTF">2023-09-22T06:38:00Z</dcterms:created>
  <dcterms:modified xsi:type="dcterms:W3CDTF">2023-09-28T08:15:00Z</dcterms:modified>
</cp:coreProperties>
</file>