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D2" w:rsidRPr="004E37C6" w:rsidRDefault="008133D2" w:rsidP="00F326ED">
      <w:pPr>
        <w:rPr>
          <w:b/>
        </w:rPr>
      </w:pPr>
      <w:r>
        <w:rPr>
          <w:rStyle w:val="message-text"/>
          <w:rFonts w:ascii="Arial" w:hAnsi="Arial" w:cs="Arial"/>
          <w:color w:val="143370"/>
          <w:sz w:val="21"/>
          <w:szCs w:val="21"/>
        </w:rPr>
        <w:t xml:space="preserve">Извещение о проведении торгов </w:t>
      </w:r>
      <w:hyperlink r:id="rId5" w:history="1">
        <w:r>
          <w:rPr>
            <w:rStyle w:val="a3"/>
            <w:rFonts w:ascii="Arial" w:hAnsi="Arial" w:cs="Arial"/>
            <w:color w:val="115DEE"/>
            <w:sz w:val="21"/>
            <w:szCs w:val="21"/>
          </w:rPr>
          <w:t>21000003040000000070</w:t>
        </w:r>
      </w:hyperlink>
      <w:r>
        <w:rPr>
          <w:rStyle w:val="message-text"/>
          <w:rFonts w:ascii="Arial" w:hAnsi="Arial" w:cs="Arial"/>
          <w:color w:val="143370"/>
          <w:sz w:val="21"/>
          <w:szCs w:val="21"/>
        </w:rPr>
        <w:t xml:space="preserve"> (</w:t>
      </w:r>
      <w:r>
        <w:rPr>
          <w:rStyle w:val="message-text-wrap"/>
          <w:rFonts w:ascii="Arial" w:hAnsi="Arial" w:cs="Arial"/>
          <w:color w:val="143370"/>
          <w:sz w:val="21"/>
          <w:szCs w:val="21"/>
        </w:rPr>
        <w:t>Аренда и продажа земельных участков</w:t>
      </w:r>
      <w:r>
        <w:rPr>
          <w:rStyle w:val="message-text"/>
          <w:rFonts w:ascii="Arial" w:hAnsi="Arial" w:cs="Arial"/>
          <w:color w:val="143370"/>
          <w:sz w:val="21"/>
          <w:szCs w:val="21"/>
        </w:rPr>
        <w:t xml:space="preserve">, </w:t>
      </w:r>
      <w:r>
        <w:rPr>
          <w:rStyle w:val="message-text-wrap"/>
          <w:rFonts w:ascii="Arial" w:hAnsi="Arial" w:cs="Arial"/>
          <w:color w:val="143370"/>
          <w:sz w:val="21"/>
          <w:szCs w:val="21"/>
        </w:rPr>
        <w:t>Электронный аукцион</w:t>
      </w:r>
      <w:r>
        <w:rPr>
          <w:rStyle w:val="message-text"/>
          <w:rFonts w:ascii="Arial" w:hAnsi="Arial" w:cs="Arial"/>
          <w:color w:val="143370"/>
          <w:sz w:val="21"/>
          <w:szCs w:val="21"/>
        </w:rPr>
        <w:t xml:space="preserve">) версия </w:t>
      </w:r>
      <w:r>
        <w:rPr>
          <w:rStyle w:val="message-text-wrap"/>
          <w:rFonts w:ascii="Arial" w:hAnsi="Arial" w:cs="Arial"/>
          <w:color w:val="143370"/>
          <w:sz w:val="21"/>
          <w:szCs w:val="21"/>
        </w:rPr>
        <w:t>1</w:t>
      </w:r>
      <w:r>
        <w:rPr>
          <w:rStyle w:val="message-text"/>
          <w:rFonts w:ascii="Arial" w:hAnsi="Arial" w:cs="Arial"/>
          <w:color w:val="143370"/>
          <w:sz w:val="21"/>
          <w:szCs w:val="21"/>
        </w:rPr>
        <w:t xml:space="preserve"> размещено 22.12.2023 14:19 .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EA4CB6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3E77E9">
        <w:rPr>
          <w:b w:val="0"/>
          <w:sz w:val="24"/>
          <w:szCs w:val="24"/>
        </w:rPr>
        <w:t>21</w:t>
      </w:r>
      <w:r w:rsidRPr="001938CC">
        <w:rPr>
          <w:b w:val="0"/>
          <w:sz w:val="24"/>
          <w:szCs w:val="24"/>
        </w:rPr>
        <w:t>.</w:t>
      </w:r>
      <w:r w:rsidR="003E77E9">
        <w:rPr>
          <w:b w:val="0"/>
          <w:sz w:val="24"/>
          <w:szCs w:val="24"/>
        </w:rPr>
        <w:t>12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3E77E9">
        <w:rPr>
          <w:b w:val="0"/>
          <w:sz w:val="24"/>
          <w:szCs w:val="24"/>
        </w:rPr>
        <w:t>710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3E77E9" w:rsidRPr="003E77E9">
        <w:rPr>
          <w:rFonts w:ascii="Times New Roman" w:hAnsi="Times New Roman" w:cs="Times New Roman"/>
          <w:sz w:val="24"/>
          <w:szCs w:val="24"/>
        </w:rPr>
        <w:t xml:space="preserve">37:04:050201:343, расположенный </w:t>
      </w:r>
      <w:r w:rsidR="003E77E9">
        <w:rPr>
          <w:rFonts w:ascii="Times New Roman" w:hAnsi="Times New Roman" w:cs="Times New Roman"/>
          <w:sz w:val="24"/>
          <w:szCs w:val="24"/>
        </w:rPr>
        <w:t xml:space="preserve">по адресу: Ивановская область, </w:t>
      </w:r>
      <w:r w:rsidR="003E77E9" w:rsidRPr="003E77E9">
        <w:rPr>
          <w:rFonts w:ascii="Times New Roman" w:hAnsi="Times New Roman" w:cs="Times New Roman"/>
          <w:sz w:val="24"/>
          <w:szCs w:val="24"/>
        </w:rPr>
        <w:t>Заволжский район,</w:t>
      </w:r>
      <w:r w:rsidR="003E77E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77E9" w:rsidRPr="003E77E9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3E77E9" w:rsidRPr="003E77E9">
        <w:rPr>
          <w:rFonts w:ascii="Times New Roman" w:hAnsi="Times New Roman" w:cs="Times New Roman"/>
          <w:sz w:val="24"/>
          <w:szCs w:val="24"/>
        </w:rPr>
        <w:t>Жажлево</w:t>
      </w:r>
      <w:proofErr w:type="spellEnd"/>
      <w:r w:rsidR="003E77E9" w:rsidRPr="003E77E9">
        <w:rPr>
          <w:rFonts w:ascii="Times New Roman" w:hAnsi="Times New Roman" w:cs="Times New Roman"/>
          <w:sz w:val="24"/>
          <w:szCs w:val="24"/>
        </w:rPr>
        <w:t>, ул. Набережная, для ведения лично</w:t>
      </w:r>
      <w:r w:rsidR="003E77E9">
        <w:rPr>
          <w:rFonts w:ascii="Times New Roman" w:hAnsi="Times New Roman" w:cs="Times New Roman"/>
          <w:sz w:val="24"/>
          <w:szCs w:val="24"/>
        </w:rPr>
        <w:t xml:space="preserve">го </w:t>
      </w:r>
      <w:r w:rsidR="003E77E9" w:rsidRPr="003E77E9">
        <w:rPr>
          <w:rFonts w:ascii="Times New Roman" w:hAnsi="Times New Roman" w:cs="Times New Roman"/>
          <w:sz w:val="24"/>
          <w:szCs w:val="24"/>
        </w:rPr>
        <w:t>подсобного хозяйства, площадью 793±10</w:t>
      </w:r>
      <w:r w:rsidR="003E77E9" w:rsidRPr="003E7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7E9" w:rsidRPr="003E77E9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3E77E9" w:rsidRPr="003E77E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E77E9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3E77E9">
        <w:rPr>
          <w:rFonts w:ascii="Times New Roman" w:hAnsi="Times New Roman" w:cs="Times New Roman"/>
          <w:sz w:val="24"/>
          <w:szCs w:val="24"/>
        </w:rPr>
        <w:t xml:space="preserve"> </w:t>
      </w:r>
      <w:r w:rsidR="004372FE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3E77E9">
        <w:rPr>
          <w:rFonts w:ascii="Times New Roman" w:hAnsi="Times New Roman" w:cs="Times New Roman"/>
          <w:sz w:val="24"/>
          <w:szCs w:val="24"/>
        </w:rPr>
        <w:t>73423,87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3E77E9">
        <w:rPr>
          <w:rFonts w:ascii="Times New Roman" w:hAnsi="Times New Roman" w:cs="Times New Roman"/>
          <w:sz w:val="24"/>
          <w:szCs w:val="24"/>
        </w:rPr>
        <w:t>2202,71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3E77E9">
        <w:rPr>
          <w:rFonts w:ascii="Times New Roman" w:hAnsi="Times New Roman" w:cs="Times New Roman"/>
          <w:sz w:val="24"/>
          <w:szCs w:val="24"/>
        </w:rPr>
        <w:t>14684,77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3C41CF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C41CF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78</w:t>
      </w:r>
      <w:r w:rsidR="003E77E9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 w:rsidR="003E77E9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3E77E9">
        <w:rPr>
          <w:rFonts w:ascii="Times New Roman" w:hAnsi="Times New Roman" w:cs="Times New Roman"/>
          <w:spacing w:val="-4"/>
          <w:sz w:val="24"/>
          <w:szCs w:val="24"/>
        </w:rPr>
        <w:t>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3E77E9">
        <w:rPr>
          <w:rFonts w:ascii="Times New Roman" w:hAnsi="Times New Roman" w:cs="Times New Roman"/>
          <w:spacing w:val="-4"/>
          <w:sz w:val="24"/>
          <w:szCs w:val="24"/>
        </w:rPr>
        <w:t>31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E77E9">
        <w:rPr>
          <w:rFonts w:ascii="Times New Roman" w:hAnsi="Times New Roman" w:cs="Times New Roman"/>
          <w:spacing w:val="-4"/>
          <w:sz w:val="24"/>
          <w:szCs w:val="24"/>
        </w:rPr>
        <w:t>Сосневского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</w:t>
      </w:r>
      <w:r w:rsidR="00400866">
        <w:rPr>
          <w:rFonts w:ascii="Times New Roman" w:hAnsi="Times New Roman" w:cs="Times New Roman"/>
          <w:sz w:val="24"/>
          <w:szCs w:val="24"/>
        </w:rPr>
        <w:t xml:space="preserve"> предусмотренные ст. 56 Земельного кодекса РФ, постановление «Об установлении публичного сервитута в отношении земельных </w:t>
      </w:r>
      <w:r w:rsidR="00400866">
        <w:rPr>
          <w:rFonts w:ascii="Times New Roman" w:hAnsi="Times New Roman" w:cs="Times New Roman"/>
          <w:sz w:val="24"/>
          <w:szCs w:val="24"/>
        </w:rPr>
        <w:lastRenderedPageBreak/>
        <w:t>участков, расположенных на территории Заволжского муниципального района Ивановской области», Водный кодекс РФ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42155A" w:rsidRPr="00AB3B6A" w:rsidRDefault="003C41CF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3E77E9">
        <w:rPr>
          <w:rFonts w:ascii="Times New Roman" w:hAnsi="Times New Roman" w:cs="Times New Roman"/>
          <w:b/>
          <w:sz w:val="24"/>
          <w:szCs w:val="24"/>
        </w:rPr>
        <w:t>24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01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3E77E9">
        <w:rPr>
          <w:rFonts w:ascii="Times New Roman" w:hAnsi="Times New Roman" w:cs="Times New Roman"/>
          <w:b/>
          <w:sz w:val="24"/>
          <w:szCs w:val="24"/>
        </w:rPr>
        <w:t>4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 xml:space="preserve">АО «Единая электронная торговая </w:t>
      </w:r>
      <w:r w:rsidRPr="00AE6E16">
        <w:rPr>
          <w:rFonts w:ascii="Times New Roman" w:hAnsi="Times New Roman"/>
          <w:color w:val="000000"/>
        </w:rPr>
        <w:lastRenderedPageBreak/>
        <w:t>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3E77E9">
        <w:rPr>
          <w:rFonts w:ascii="Times New Roman" w:hAnsi="Times New Roman" w:cs="Times New Roman"/>
          <w:b/>
          <w:sz w:val="24"/>
          <w:szCs w:val="24"/>
        </w:rPr>
        <w:t>25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12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3E77E9">
        <w:rPr>
          <w:rFonts w:ascii="Times New Roman" w:hAnsi="Times New Roman" w:cs="Times New Roman"/>
          <w:b/>
          <w:sz w:val="24"/>
          <w:szCs w:val="24"/>
        </w:rPr>
        <w:t>24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01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3E77E9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EA4CB6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77E9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01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3E77E9">
        <w:rPr>
          <w:rFonts w:ascii="Times New Roman" w:hAnsi="Times New Roman" w:cs="Times New Roman"/>
          <w:b/>
          <w:sz w:val="24"/>
          <w:szCs w:val="24"/>
        </w:rPr>
        <w:t>4</w:t>
      </w:r>
      <w:r w:rsidR="00FB6FAE">
        <w:rPr>
          <w:rFonts w:ascii="Times New Roman" w:hAnsi="Times New Roman" w:cs="Times New Roman"/>
          <w:sz w:val="24"/>
          <w:szCs w:val="24"/>
        </w:rPr>
        <w:t xml:space="preserve">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lastRenderedPageBreak/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EA4CB6">
        <w:rPr>
          <w:rFonts w:ascii="Times New Roman" w:hAnsi="Times New Roman" w:cs="Times New Roman"/>
          <w:b/>
          <w:sz w:val="24"/>
          <w:szCs w:val="24"/>
        </w:rPr>
        <w:t>2</w:t>
      </w:r>
      <w:r w:rsidR="003E77E9">
        <w:rPr>
          <w:rFonts w:ascii="Times New Roman" w:hAnsi="Times New Roman" w:cs="Times New Roman"/>
          <w:b/>
          <w:sz w:val="24"/>
          <w:szCs w:val="24"/>
        </w:rPr>
        <w:t>6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01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3E77E9">
        <w:rPr>
          <w:rFonts w:ascii="Times New Roman" w:hAnsi="Times New Roman" w:cs="Times New Roman"/>
          <w:b/>
          <w:sz w:val="24"/>
          <w:szCs w:val="24"/>
        </w:rPr>
        <w:t>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lastRenderedPageBreak/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3E77E9">
        <w:rPr>
          <w:rFonts w:ascii="Times New Roman" w:hAnsi="Times New Roman" w:cs="Times New Roman"/>
          <w:sz w:val="24"/>
          <w:szCs w:val="24"/>
        </w:rPr>
        <w:t>нет.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385C05"/>
    <w:rsid w:val="003876AF"/>
    <w:rsid w:val="003C41CF"/>
    <w:rsid w:val="003D00C5"/>
    <w:rsid w:val="003E77E9"/>
    <w:rsid w:val="00400866"/>
    <w:rsid w:val="0042155A"/>
    <w:rsid w:val="004372FE"/>
    <w:rsid w:val="0047736B"/>
    <w:rsid w:val="004C7C04"/>
    <w:rsid w:val="004D31A2"/>
    <w:rsid w:val="004E00F8"/>
    <w:rsid w:val="00563BF5"/>
    <w:rsid w:val="00567E25"/>
    <w:rsid w:val="00573478"/>
    <w:rsid w:val="005F51BB"/>
    <w:rsid w:val="00636A4D"/>
    <w:rsid w:val="006A471D"/>
    <w:rsid w:val="006A62CA"/>
    <w:rsid w:val="006C630B"/>
    <w:rsid w:val="00753AF1"/>
    <w:rsid w:val="00773CEB"/>
    <w:rsid w:val="00783975"/>
    <w:rsid w:val="007D0758"/>
    <w:rsid w:val="008133D2"/>
    <w:rsid w:val="00813A4E"/>
    <w:rsid w:val="008654BC"/>
    <w:rsid w:val="00945715"/>
    <w:rsid w:val="009A5663"/>
    <w:rsid w:val="009C1C6E"/>
    <w:rsid w:val="009F47D0"/>
    <w:rsid w:val="00A03BAE"/>
    <w:rsid w:val="00A62309"/>
    <w:rsid w:val="00A70A04"/>
    <w:rsid w:val="00AB23C2"/>
    <w:rsid w:val="00AB3B6A"/>
    <w:rsid w:val="00AE2185"/>
    <w:rsid w:val="00AE6E16"/>
    <w:rsid w:val="00B63F67"/>
    <w:rsid w:val="00B73D07"/>
    <w:rsid w:val="00B82E33"/>
    <w:rsid w:val="00BE501C"/>
    <w:rsid w:val="00BF41CD"/>
    <w:rsid w:val="00C66CDC"/>
    <w:rsid w:val="00CA0CCF"/>
    <w:rsid w:val="00CB003B"/>
    <w:rsid w:val="00D4549E"/>
    <w:rsid w:val="00D47736"/>
    <w:rsid w:val="00DE7E19"/>
    <w:rsid w:val="00E55A0C"/>
    <w:rsid w:val="00EA4CB6"/>
    <w:rsid w:val="00EA775D"/>
    <w:rsid w:val="00EB6E46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message-text">
    <w:name w:val="message-text"/>
    <w:basedOn w:val="a0"/>
    <w:rsid w:val="008133D2"/>
  </w:style>
  <w:style w:type="character" w:customStyle="1" w:styleId="message-text-wrap">
    <w:name w:val="message-text-wrap"/>
    <w:basedOn w:val="a0"/>
    <w:rsid w:val="00813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notices/view/21000003040000000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3C62B-2F15-4618-89A1-20A43222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6</cp:revision>
  <cp:lastPrinted>2023-12-22T09:37:00Z</cp:lastPrinted>
  <dcterms:created xsi:type="dcterms:W3CDTF">2023-12-22T09:37:00Z</dcterms:created>
  <dcterms:modified xsi:type="dcterms:W3CDTF">2023-12-22T11:21:00Z</dcterms:modified>
</cp:coreProperties>
</file>