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889" w:rsidRDefault="009A098E" w:rsidP="00384404">
      <w:pPr>
        <w:jc w:val="center"/>
        <w:rPr>
          <w:sz w:val="28"/>
          <w:szCs w:val="28"/>
        </w:rPr>
      </w:pPr>
      <w:r>
        <w:rPr>
          <w:noProof/>
          <w:sz w:val="28"/>
          <w:szCs w:val="28"/>
        </w:rPr>
        <w:drawing>
          <wp:inline distT="0" distB="0" distL="0" distR="0">
            <wp:extent cx="467360" cy="67564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360" cy="675640"/>
                    </a:xfrm>
                    <a:prstGeom prst="rect">
                      <a:avLst/>
                    </a:prstGeom>
                    <a:solidFill>
                      <a:srgbClr val="000000"/>
                    </a:solidFill>
                    <a:ln>
                      <a:noFill/>
                    </a:ln>
                  </pic:spPr>
                </pic:pic>
              </a:graphicData>
            </a:graphic>
          </wp:inline>
        </w:drawing>
      </w:r>
    </w:p>
    <w:p w:rsidR="006D5889" w:rsidRDefault="006D5889" w:rsidP="006D5889">
      <w:pPr>
        <w:jc w:val="center"/>
        <w:rPr>
          <w:sz w:val="28"/>
          <w:szCs w:val="28"/>
        </w:rPr>
      </w:pPr>
    </w:p>
    <w:p w:rsidR="006D5889" w:rsidRPr="00704305" w:rsidRDefault="006D5889" w:rsidP="006D5889">
      <w:pPr>
        <w:jc w:val="center"/>
        <w:rPr>
          <w:b/>
          <w:sz w:val="28"/>
          <w:szCs w:val="28"/>
        </w:rPr>
      </w:pPr>
      <w:r w:rsidRPr="00704305">
        <w:rPr>
          <w:b/>
          <w:sz w:val="28"/>
          <w:szCs w:val="28"/>
        </w:rPr>
        <w:t>АдминистрацияЗаволжского городского поселения</w:t>
      </w:r>
    </w:p>
    <w:p w:rsidR="006D5889" w:rsidRPr="00704305" w:rsidRDefault="006D5889" w:rsidP="006D5889">
      <w:pPr>
        <w:jc w:val="center"/>
        <w:rPr>
          <w:b/>
          <w:sz w:val="28"/>
          <w:szCs w:val="28"/>
        </w:rPr>
      </w:pPr>
      <w:r w:rsidRPr="00704305">
        <w:rPr>
          <w:b/>
          <w:sz w:val="28"/>
          <w:szCs w:val="28"/>
        </w:rPr>
        <w:t>Заволжского муниципального района Ивановской области</w:t>
      </w:r>
    </w:p>
    <w:p w:rsidR="006D5889" w:rsidRPr="00704305" w:rsidRDefault="006D5889" w:rsidP="006D5889">
      <w:pPr>
        <w:jc w:val="center"/>
        <w:rPr>
          <w:b/>
          <w:sz w:val="28"/>
          <w:szCs w:val="28"/>
        </w:rPr>
      </w:pPr>
    </w:p>
    <w:p w:rsidR="006D5889" w:rsidRPr="00704305" w:rsidRDefault="00485A87" w:rsidP="00C75EB7">
      <w:pPr>
        <w:jc w:val="center"/>
        <w:rPr>
          <w:b/>
          <w:sz w:val="28"/>
          <w:szCs w:val="28"/>
        </w:rPr>
      </w:pPr>
      <w:r>
        <w:rPr>
          <w:b/>
          <w:sz w:val="28"/>
          <w:szCs w:val="28"/>
        </w:rPr>
        <w:t>ПОСТАНОВЛЕНИЕ</w:t>
      </w:r>
    </w:p>
    <w:p w:rsidR="006D5889" w:rsidRPr="00704305" w:rsidRDefault="006D5889" w:rsidP="00A1682B">
      <w:pPr>
        <w:ind w:firstLine="284"/>
        <w:jc w:val="center"/>
        <w:rPr>
          <w:sz w:val="28"/>
          <w:szCs w:val="28"/>
        </w:rPr>
      </w:pPr>
    </w:p>
    <w:p w:rsidR="0032606E" w:rsidRPr="00704305" w:rsidRDefault="0032606E" w:rsidP="00496E21">
      <w:pPr>
        <w:ind w:firstLine="284"/>
        <w:jc w:val="center"/>
        <w:rPr>
          <w:sz w:val="28"/>
          <w:szCs w:val="28"/>
        </w:rPr>
      </w:pPr>
      <w:r w:rsidRPr="00704305">
        <w:rPr>
          <w:sz w:val="28"/>
          <w:szCs w:val="28"/>
        </w:rPr>
        <w:t>от  «</w:t>
      </w:r>
      <w:r w:rsidR="001B5BDB">
        <w:rPr>
          <w:sz w:val="28"/>
          <w:szCs w:val="28"/>
        </w:rPr>
        <w:t xml:space="preserve"> </w:t>
      </w:r>
      <w:r w:rsidR="00E25E70">
        <w:rPr>
          <w:sz w:val="28"/>
          <w:szCs w:val="28"/>
        </w:rPr>
        <w:t>09</w:t>
      </w:r>
      <w:r w:rsidRPr="00704305">
        <w:rPr>
          <w:sz w:val="28"/>
          <w:szCs w:val="28"/>
        </w:rPr>
        <w:t xml:space="preserve"> » </w:t>
      </w:r>
      <w:r w:rsidR="00496E21">
        <w:rPr>
          <w:sz w:val="28"/>
          <w:szCs w:val="28"/>
        </w:rPr>
        <w:t xml:space="preserve">февраля </w:t>
      </w:r>
      <w:r w:rsidRPr="00704305">
        <w:rPr>
          <w:sz w:val="28"/>
          <w:szCs w:val="28"/>
        </w:rPr>
        <w:t>20</w:t>
      </w:r>
      <w:r w:rsidR="00A828E8">
        <w:rPr>
          <w:sz w:val="28"/>
          <w:szCs w:val="28"/>
        </w:rPr>
        <w:t>2</w:t>
      </w:r>
      <w:r w:rsidR="00496E21">
        <w:rPr>
          <w:sz w:val="28"/>
          <w:szCs w:val="28"/>
        </w:rPr>
        <w:t>4</w:t>
      </w:r>
      <w:r w:rsidR="006D5889" w:rsidRPr="00704305">
        <w:rPr>
          <w:sz w:val="28"/>
          <w:szCs w:val="28"/>
        </w:rPr>
        <w:t xml:space="preserve"> г. </w:t>
      </w:r>
      <w:r w:rsidRPr="00704305">
        <w:rPr>
          <w:sz w:val="28"/>
          <w:szCs w:val="28"/>
        </w:rPr>
        <w:t>№</w:t>
      </w:r>
      <w:r w:rsidR="00E25E70">
        <w:rPr>
          <w:sz w:val="28"/>
          <w:szCs w:val="28"/>
        </w:rPr>
        <w:t xml:space="preserve"> 38</w:t>
      </w:r>
      <w:r w:rsidR="00596501">
        <w:rPr>
          <w:sz w:val="28"/>
          <w:szCs w:val="28"/>
        </w:rPr>
        <w:t xml:space="preserve">     </w:t>
      </w:r>
    </w:p>
    <w:p w:rsidR="006D5889" w:rsidRPr="00704305" w:rsidRDefault="006D5889" w:rsidP="00A1682B">
      <w:pPr>
        <w:ind w:firstLine="284"/>
        <w:jc w:val="center"/>
        <w:rPr>
          <w:sz w:val="28"/>
          <w:szCs w:val="28"/>
        </w:rPr>
      </w:pPr>
    </w:p>
    <w:p w:rsidR="0032606E" w:rsidRPr="00704305" w:rsidRDefault="0032606E" w:rsidP="00496E21">
      <w:pPr>
        <w:ind w:firstLine="284"/>
        <w:jc w:val="center"/>
        <w:rPr>
          <w:sz w:val="28"/>
          <w:szCs w:val="28"/>
        </w:rPr>
      </w:pPr>
      <w:r w:rsidRPr="00704305">
        <w:rPr>
          <w:sz w:val="28"/>
          <w:szCs w:val="28"/>
        </w:rPr>
        <w:t>г.Заволжск</w:t>
      </w:r>
    </w:p>
    <w:p w:rsidR="00F677E9" w:rsidRPr="00704305" w:rsidRDefault="00F677E9" w:rsidP="00A1682B">
      <w:pPr>
        <w:pStyle w:val="ConsPlusTitle"/>
        <w:widowControl/>
        <w:ind w:firstLine="284"/>
        <w:jc w:val="center"/>
        <w:rPr>
          <w:sz w:val="28"/>
          <w:szCs w:val="28"/>
        </w:rPr>
      </w:pPr>
    </w:p>
    <w:p w:rsidR="00596501" w:rsidRPr="00295A45" w:rsidRDefault="00596501" w:rsidP="00596501">
      <w:pPr>
        <w:ind w:firstLine="397"/>
        <w:jc w:val="center"/>
        <w:rPr>
          <w:b/>
          <w:sz w:val="28"/>
          <w:szCs w:val="28"/>
        </w:rPr>
      </w:pPr>
      <w:r>
        <w:rPr>
          <w:b/>
          <w:sz w:val="28"/>
          <w:szCs w:val="28"/>
        </w:rPr>
        <w:t>Об утверждении Положения</w:t>
      </w:r>
    </w:p>
    <w:p w:rsidR="0041273C" w:rsidRPr="006E7398" w:rsidRDefault="00596501" w:rsidP="00596501">
      <w:pPr>
        <w:widowControl w:val="0"/>
        <w:numPr>
          <w:ilvl w:val="0"/>
          <w:numId w:val="13"/>
        </w:numPr>
        <w:suppressAutoHyphens/>
        <w:autoSpaceDE w:val="0"/>
        <w:jc w:val="center"/>
        <w:rPr>
          <w:b/>
          <w:bCs/>
          <w:color w:val="000000"/>
          <w:sz w:val="28"/>
          <w:szCs w:val="28"/>
        </w:rPr>
      </w:pPr>
      <w:proofErr w:type="gramStart"/>
      <w:r>
        <w:rPr>
          <w:b/>
          <w:sz w:val="28"/>
          <w:szCs w:val="28"/>
        </w:rPr>
        <w:t xml:space="preserve">о </w:t>
      </w:r>
      <w:r w:rsidRPr="006B2E61">
        <w:rPr>
          <w:b/>
          <w:sz w:val="28"/>
          <w:szCs w:val="28"/>
        </w:rPr>
        <w:t>предоставлени</w:t>
      </w:r>
      <w:r>
        <w:rPr>
          <w:b/>
          <w:sz w:val="28"/>
          <w:szCs w:val="28"/>
        </w:rPr>
        <w:t xml:space="preserve">и </w:t>
      </w:r>
      <w:r w:rsidRPr="006B2E61">
        <w:rPr>
          <w:b/>
          <w:sz w:val="28"/>
          <w:szCs w:val="28"/>
        </w:rPr>
        <w:t>мер финансовой поддержки товариществам собственников жилья, жилищным, жилищно-строительным кооперативам, созданным в соответствии с Жилищным кодексом Российской Федерации, юридическим лицам независимо от организационно-правовой формы или индивидуальным предпринимателям, осуществляющим предпринимательскую деятельность по управлению многоквартирными домами на основании лицензии, специализированным некоммерческим организациям, которые осуществляют деятельность, направленную на обеспечение проведения капитального ремонта общего имущества в многоквартирных домах</w:t>
      </w:r>
      <w:r>
        <w:rPr>
          <w:b/>
          <w:sz w:val="28"/>
          <w:szCs w:val="28"/>
        </w:rPr>
        <w:t>,</w:t>
      </w:r>
      <w:r w:rsidRPr="006B2E61">
        <w:rPr>
          <w:b/>
          <w:sz w:val="28"/>
          <w:szCs w:val="28"/>
        </w:rPr>
        <w:t xml:space="preserve"> для обеспечения своевременного проведения капитального</w:t>
      </w:r>
      <w:proofErr w:type="gramEnd"/>
      <w:r w:rsidRPr="006B2E61">
        <w:rPr>
          <w:b/>
          <w:sz w:val="28"/>
          <w:szCs w:val="28"/>
        </w:rPr>
        <w:t xml:space="preserve"> ремонта общего имущества в многоквартирных домах в 2024 году</w:t>
      </w:r>
    </w:p>
    <w:p w:rsidR="0041273C" w:rsidRPr="00596501" w:rsidRDefault="0041273C" w:rsidP="00596501">
      <w:pPr>
        <w:widowControl w:val="0"/>
        <w:numPr>
          <w:ilvl w:val="0"/>
          <w:numId w:val="13"/>
        </w:numPr>
        <w:suppressAutoHyphens/>
        <w:autoSpaceDE w:val="0"/>
        <w:jc w:val="right"/>
        <w:rPr>
          <w:b/>
          <w:sz w:val="28"/>
          <w:szCs w:val="28"/>
        </w:rPr>
      </w:pPr>
    </w:p>
    <w:p w:rsidR="0041273C" w:rsidRPr="00596501" w:rsidRDefault="00596501" w:rsidP="00596501">
      <w:pPr>
        <w:pStyle w:val="ConsPlusNormal"/>
        <w:widowControl/>
        <w:numPr>
          <w:ilvl w:val="0"/>
          <w:numId w:val="13"/>
        </w:numPr>
        <w:tabs>
          <w:tab w:val="left" w:pos="540"/>
        </w:tabs>
        <w:suppressAutoHyphens/>
        <w:autoSpaceDN/>
        <w:adjustRightInd/>
        <w:ind w:left="0" w:firstLine="709"/>
        <w:jc w:val="both"/>
        <w:rPr>
          <w:rFonts w:ascii="Times New Roman" w:hAnsi="Times New Roman" w:cs="Times New Roman"/>
          <w:b/>
          <w:bCs/>
          <w:sz w:val="28"/>
          <w:szCs w:val="28"/>
        </w:rPr>
      </w:pPr>
      <w:proofErr w:type="gramStart"/>
      <w:r w:rsidRPr="00596501">
        <w:rPr>
          <w:rFonts w:ascii="Times New Roman" w:hAnsi="Times New Roman" w:cs="Times New Roman"/>
          <w:sz w:val="28"/>
          <w:szCs w:val="28"/>
        </w:rPr>
        <w:t>В соответствии со статьей 78 Бюджетного кодекса Российской Федерации, пунктом 6.1 статьи 2, статьей 191 Жилищного кодекса Российской Федерации, постановлением Правительства Ивановской области от 07.12.2023 № 603-п «Об утверждении методики распределения и правил предоставления из областного бюджета иных межбюджетных трансфертов бюджетам муниципальных образований Ивановской области в целях софинансирования расходного обязательства, возникшего в связи с осуществлением органом местного самоуправления муниципального образования Ивановской</w:t>
      </w:r>
      <w:proofErr w:type="gramEnd"/>
      <w:r w:rsidRPr="00596501">
        <w:rPr>
          <w:rFonts w:ascii="Times New Roman" w:hAnsi="Times New Roman" w:cs="Times New Roman"/>
          <w:sz w:val="28"/>
          <w:szCs w:val="28"/>
        </w:rPr>
        <w:t xml:space="preserve"> </w:t>
      </w:r>
      <w:proofErr w:type="gramStart"/>
      <w:r w:rsidRPr="00596501">
        <w:rPr>
          <w:rFonts w:ascii="Times New Roman" w:hAnsi="Times New Roman" w:cs="Times New Roman"/>
          <w:sz w:val="28"/>
          <w:szCs w:val="28"/>
        </w:rPr>
        <w:t xml:space="preserve">области полномочия, связанного с предоставлением мер финансовой поддержки товариществам собственников жилья, жилищным, жилищно-строительным кооперативам, созданным в соответствии с Жилищным кодексом Российской Федерации, юридическим лицам независимо от организационно-правовой формы или индивидуальным предпринимателям, осуществляющим предпринимательскую деятельность по управлению многоквартирными домами на основании лицензии, специализированным некоммерческим организациям, которые осуществляют деятельность, направленную на обеспечение </w:t>
      </w:r>
      <w:r w:rsidRPr="00596501">
        <w:rPr>
          <w:rFonts w:ascii="Times New Roman" w:hAnsi="Times New Roman" w:cs="Times New Roman"/>
          <w:sz w:val="28"/>
          <w:szCs w:val="28"/>
        </w:rPr>
        <w:lastRenderedPageBreak/>
        <w:t>проведения капитального ремонта общего имущества в многоквартирных домах, для обеспечения</w:t>
      </w:r>
      <w:proofErr w:type="gramEnd"/>
      <w:r w:rsidRPr="00596501">
        <w:rPr>
          <w:rFonts w:ascii="Times New Roman" w:hAnsi="Times New Roman" w:cs="Times New Roman"/>
          <w:sz w:val="28"/>
          <w:szCs w:val="28"/>
        </w:rPr>
        <w:t xml:space="preserve"> своевременного проведения капитального ремонта общего имущества в многоквартирных домах в 2024 году», Уставом Заволжского городского поселения Заволжского муниципального района Ивановской области</w:t>
      </w:r>
      <w:r w:rsidR="0041273C" w:rsidRPr="00596501">
        <w:rPr>
          <w:rFonts w:ascii="Times New Roman" w:hAnsi="Times New Roman" w:cs="Times New Roman"/>
          <w:sz w:val="28"/>
          <w:szCs w:val="28"/>
        </w:rPr>
        <w:t xml:space="preserve">, администрация </w:t>
      </w:r>
      <w:r w:rsidR="0041273C" w:rsidRPr="00596501">
        <w:rPr>
          <w:rFonts w:ascii="Times New Roman" w:hAnsi="Times New Roman" w:cs="Times New Roman"/>
          <w:b/>
          <w:bCs/>
          <w:sz w:val="28"/>
          <w:szCs w:val="28"/>
        </w:rPr>
        <w:t>постановляет:</w:t>
      </w:r>
    </w:p>
    <w:p w:rsidR="0041273C" w:rsidRPr="00C75EB7" w:rsidRDefault="0041273C" w:rsidP="00596501">
      <w:pPr>
        <w:ind w:firstLine="709"/>
        <w:jc w:val="both"/>
        <w:rPr>
          <w:sz w:val="28"/>
          <w:szCs w:val="28"/>
        </w:rPr>
      </w:pPr>
      <w:r>
        <w:rPr>
          <w:sz w:val="28"/>
          <w:szCs w:val="28"/>
        </w:rPr>
        <w:t xml:space="preserve">1. </w:t>
      </w:r>
      <w:proofErr w:type="gramStart"/>
      <w:r w:rsidR="00596501">
        <w:rPr>
          <w:sz w:val="28"/>
          <w:szCs w:val="28"/>
        </w:rPr>
        <w:t xml:space="preserve">Утвердить Положение о </w:t>
      </w:r>
      <w:r w:rsidR="00596501" w:rsidRPr="006B2E61">
        <w:rPr>
          <w:sz w:val="28"/>
          <w:szCs w:val="28"/>
        </w:rPr>
        <w:t>предоставлени</w:t>
      </w:r>
      <w:r w:rsidR="00596501">
        <w:rPr>
          <w:sz w:val="28"/>
          <w:szCs w:val="28"/>
        </w:rPr>
        <w:t>и</w:t>
      </w:r>
      <w:r w:rsidR="00596501" w:rsidRPr="006B2E61">
        <w:rPr>
          <w:sz w:val="28"/>
          <w:szCs w:val="28"/>
        </w:rPr>
        <w:t xml:space="preserve"> мер финансовой поддержки товариществам собственников жилья, жилищным, жилищно-строительным кооперативам, созданным в соответствии с Жилищным кодексом Российской Федерации, юридическим лицам независимо от организационно-правовой формы или индивидуальным предпринимателям, осуществляющим предпринимательскую деятельность по управлению многоквартирными домами на основании лицензии, специализированным некоммерческим организациям, которые осуществляют деятельность, направленную на обеспечение проведения капитального ремонта общего имущества в многоквартирных домах</w:t>
      </w:r>
      <w:r w:rsidR="00596501">
        <w:rPr>
          <w:sz w:val="28"/>
          <w:szCs w:val="28"/>
        </w:rPr>
        <w:t>,</w:t>
      </w:r>
      <w:r w:rsidR="00596501" w:rsidRPr="006B2E61">
        <w:rPr>
          <w:sz w:val="28"/>
          <w:szCs w:val="28"/>
        </w:rPr>
        <w:t xml:space="preserve"> для обеспечения своевременного</w:t>
      </w:r>
      <w:proofErr w:type="gramEnd"/>
      <w:r w:rsidR="00596501" w:rsidRPr="006B2E61">
        <w:rPr>
          <w:sz w:val="28"/>
          <w:szCs w:val="28"/>
        </w:rPr>
        <w:t xml:space="preserve"> проведения капитального ремонта общего имущества в многоквартирных домах в 2024 году</w:t>
      </w:r>
      <w:r w:rsidR="00596501">
        <w:rPr>
          <w:sz w:val="28"/>
          <w:szCs w:val="28"/>
        </w:rPr>
        <w:t xml:space="preserve"> (прилагается).</w:t>
      </w:r>
    </w:p>
    <w:p w:rsidR="0041273C" w:rsidRDefault="00C75EB7" w:rsidP="00596501">
      <w:pPr>
        <w:widowControl w:val="0"/>
        <w:numPr>
          <w:ilvl w:val="2"/>
          <w:numId w:val="13"/>
        </w:numPr>
        <w:suppressAutoHyphens/>
        <w:autoSpaceDE w:val="0"/>
        <w:ind w:left="0" w:firstLine="709"/>
        <w:jc w:val="both"/>
        <w:rPr>
          <w:sz w:val="28"/>
          <w:szCs w:val="28"/>
        </w:rPr>
      </w:pPr>
      <w:r>
        <w:rPr>
          <w:sz w:val="28"/>
          <w:szCs w:val="28"/>
        </w:rPr>
        <w:t>2</w:t>
      </w:r>
      <w:r w:rsidR="0041273C">
        <w:rPr>
          <w:sz w:val="28"/>
          <w:szCs w:val="28"/>
        </w:rPr>
        <w:t xml:space="preserve">. </w:t>
      </w:r>
      <w:r w:rsidR="0041273C" w:rsidRPr="00950A1F">
        <w:rPr>
          <w:sz w:val="28"/>
          <w:szCs w:val="28"/>
        </w:rPr>
        <w:t xml:space="preserve">Настоящее постановление вступает в силу </w:t>
      </w:r>
      <w:r w:rsidR="0041273C">
        <w:rPr>
          <w:sz w:val="28"/>
          <w:szCs w:val="28"/>
        </w:rPr>
        <w:t>после его официального опубликования.</w:t>
      </w:r>
    </w:p>
    <w:p w:rsidR="0041273C" w:rsidRPr="00950A1F" w:rsidRDefault="0041273C" w:rsidP="00596501">
      <w:pPr>
        <w:widowControl w:val="0"/>
        <w:numPr>
          <w:ilvl w:val="2"/>
          <w:numId w:val="13"/>
        </w:numPr>
        <w:suppressAutoHyphens/>
        <w:autoSpaceDE w:val="0"/>
        <w:ind w:left="0" w:firstLine="709"/>
        <w:jc w:val="both"/>
        <w:rPr>
          <w:sz w:val="28"/>
          <w:szCs w:val="28"/>
        </w:rPr>
      </w:pPr>
    </w:p>
    <w:p w:rsidR="0041273C" w:rsidRDefault="0041273C" w:rsidP="00596501">
      <w:pPr>
        <w:tabs>
          <w:tab w:val="left" w:pos="6864"/>
        </w:tabs>
        <w:ind w:firstLine="709"/>
        <w:jc w:val="both"/>
        <w:rPr>
          <w:b/>
          <w:bCs/>
          <w:sz w:val="28"/>
          <w:szCs w:val="28"/>
        </w:rPr>
      </w:pPr>
    </w:p>
    <w:p w:rsidR="0041273C" w:rsidRDefault="0041273C" w:rsidP="00596501">
      <w:pPr>
        <w:tabs>
          <w:tab w:val="left" w:pos="6864"/>
        </w:tabs>
        <w:ind w:firstLine="709"/>
        <w:jc w:val="both"/>
        <w:rPr>
          <w:b/>
          <w:bCs/>
          <w:sz w:val="28"/>
          <w:szCs w:val="28"/>
        </w:rPr>
      </w:pPr>
    </w:p>
    <w:p w:rsidR="0041273C" w:rsidRDefault="0041273C" w:rsidP="0041273C">
      <w:pPr>
        <w:tabs>
          <w:tab w:val="left" w:pos="6864"/>
        </w:tabs>
        <w:jc w:val="both"/>
        <w:rPr>
          <w:b/>
          <w:bCs/>
          <w:sz w:val="28"/>
          <w:szCs w:val="28"/>
        </w:rPr>
      </w:pPr>
    </w:p>
    <w:p w:rsidR="007B680E" w:rsidRDefault="007B680E" w:rsidP="007B680E">
      <w:pPr>
        <w:tabs>
          <w:tab w:val="left" w:pos="6864"/>
        </w:tabs>
        <w:jc w:val="both"/>
        <w:rPr>
          <w:b/>
          <w:bCs/>
          <w:sz w:val="28"/>
          <w:szCs w:val="28"/>
        </w:rPr>
      </w:pPr>
      <w:proofErr w:type="gramStart"/>
      <w:r>
        <w:rPr>
          <w:b/>
          <w:bCs/>
          <w:sz w:val="28"/>
          <w:szCs w:val="28"/>
        </w:rPr>
        <w:t>Исполняющий</w:t>
      </w:r>
      <w:proofErr w:type="gramEnd"/>
      <w:r>
        <w:rPr>
          <w:b/>
          <w:bCs/>
          <w:sz w:val="28"/>
          <w:szCs w:val="28"/>
        </w:rPr>
        <w:t xml:space="preserve"> обязанности Главы</w:t>
      </w:r>
    </w:p>
    <w:p w:rsidR="007B680E" w:rsidRPr="00DC11DF" w:rsidRDefault="007B680E" w:rsidP="007B680E">
      <w:pPr>
        <w:tabs>
          <w:tab w:val="left" w:pos="6864"/>
        </w:tabs>
        <w:jc w:val="both"/>
        <w:rPr>
          <w:b/>
          <w:bCs/>
          <w:sz w:val="28"/>
          <w:szCs w:val="28"/>
        </w:rPr>
      </w:pPr>
      <w:r w:rsidRPr="00DC11DF">
        <w:rPr>
          <w:b/>
          <w:bCs/>
          <w:sz w:val="28"/>
          <w:szCs w:val="28"/>
        </w:rPr>
        <w:t>Заволжского</w:t>
      </w:r>
      <w:r>
        <w:rPr>
          <w:b/>
          <w:bCs/>
          <w:sz w:val="28"/>
          <w:szCs w:val="28"/>
        </w:rPr>
        <w:t xml:space="preserve"> городского поселения</w:t>
      </w:r>
      <w:r w:rsidR="00C75EB7">
        <w:rPr>
          <w:b/>
          <w:bCs/>
          <w:sz w:val="28"/>
          <w:szCs w:val="28"/>
        </w:rPr>
        <w:t xml:space="preserve">                                          </w:t>
      </w:r>
      <w:r>
        <w:rPr>
          <w:b/>
          <w:bCs/>
          <w:sz w:val="28"/>
          <w:szCs w:val="28"/>
        </w:rPr>
        <w:t>А.В.Иванов</w:t>
      </w:r>
      <w:bookmarkStart w:id="0" w:name="sub_1000"/>
      <w:bookmarkEnd w:id="0"/>
    </w:p>
    <w:p w:rsidR="007B680E" w:rsidRDefault="007B680E" w:rsidP="007B680E">
      <w:pPr>
        <w:jc w:val="both"/>
        <w:rPr>
          <w:color w:val="000000"/>
          <w:sz w:val="16"/>
          <w:szCs w:val="16"/>
        </w:rPr>
      </w:pPr>
    </w:p>
    <w:p w:rsidR="007B680E" w:rsidRDefault="007B680E" w:rsidP="007B680E">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7B1258" w:rsidRDefault="007B1258" w:rsidP="00496E21">
      <w:pPr>
        <w:pStyle w:val="ConsPlusNormal"/>
        <w:suppressAutoHyphens/>
        <w:autoSpaceDN/>
        <w:adjustRightInd/>
        <w:jc w:val="right"/>
        <w:rPr>
          <w:rFonts w:ascii="Times New Roman" w:hAnsi="Times New Roman" w:cs="Times New Roman"/>
          <w:sz w:val="28"/>
          <w:szCs w:val="28"/>
        </w:rPr>
      </w:pPr>
    </w:p>
    <w:p w:rsidR="00496E21" w:rsidRDefault="00496E21" w:rsidP="00496E21">
      <w:pPr>
        <w:pStyle w:val="ConsPlusNormal"/>
        <w:suppressAutoHyphens/>
        <w:autoSpaceDN/>
        <w:adjustRightInd/>
        <w:jc w:val="right"/>
        <w:rPr>
          <w:rFonts w:ascii="Times New Roman" w:hAnsi="Times New Roman" w:cs="Times New Roman"/>
          <w:sz w:val="28"/>
          <w:szCs w:val="28"/>
        </w:rPr>
      </w:pPr>
    </w:p>
    <w:p w:rsidR="00596501" w:rsidRDefault="00596501" w:rsidP="00496E21">
      <w:pPr>
        <w:pStyle w:val="ConsPlusNormal"/>
        <w:suppressAutoHyphens/>
        <w:autoSpaceDN/>
        <w:adjustRightInd/>
        <w:jc w:val="right"/>
        <w:rPr>
          <w:rFonts w:ascii="Times New Roman" w:hAnsi="Times New Roman" w:cs="Times New Roman"/>
          <w:sz w:val="28"/>
          <w:szCs w:val="28"/>
        </w:rPr>
      </w:pPr>
    </w:p>
    <w:p w:rsidR="00596501" w:rsidRDefault="00596501" w:rsidP="00496E21">
      <w:pPr>
        <w:pStyle w:val="ConsPlusNormal"/>
        <w:suppressAutoHyphens/>
        <w:autoSpaceDN/>
        <w:adjustRightInd/>
        <w:jc w:val="right"/>
        <w:rPr>
          <w:rFonts w:ascii="Times New Roman" w:hAnsi="Times New Roman" w:cs="Times New Roman"/>
          <w:sz w:val="28"/>
          <w:szCs w:val="28"/>
        </w:rPr>
      </w:pPr>
    </w:p>
    <w:p w:rsidR="00596501" w:rsidRDefault="00596501" w:rsidP="00496E21">
      <w:pPr>
        <w:pStyle w:val="ConsPlusNormal"/>
        <w:suppressAutoHyphens/>
        <w:autoSpaceDN/>
        <w:adjustRightInd/>
        <w:jc w:val="right"/>
        <w:rPr>
          <w:rFonts w:ascii="Times New Roman" w:hAnsi="Times New Roman" w:cs="Times New Roman"/>
          <w:sz w:val="28"/>
          <w:szCs w:val="28"/>
        </w:rPr>
      </w:pPr>
    </w:p>
    <w:p w:rsidR="00596501" w:rsidRDefault="00596501" w:rsidP="00496E21">
      <w:pPr>
        <w:pStyle w:val="ConsPlusNormal"/>
        <w:suppressAutoHyphens/>
        <w:autoSpaceDN/>
        <w:adjustRightInd/>
        <w:jc w:val="right"/>
        <w:rPr>
          <w:rFonts w:ascii="Times New Roman" w:hAnsi="Times New Roman" w:cs="Times New Roman"/>
          <w:sz w:val="28"/>
          <w:szCs w:val="28"/>
        </w:rPr>
      </w:pPr>
    </w:p>
    <w:p w:rsidR="00596501" w:rsidRDefault="001B5BDB" w:rsidP="00596501">
      <w:pPr>
        <w:pStyle w:val="ConsPlusNormal"/>
        <w:suppressAutoHyphens/>
        <w:autoSpaceDN/>
        <w:adjustRightInd/>
        <w:ind w:firstLine="0"/>
        <w:rPr>
          <w:rFonts w:ascii="Times New Roman" w:hAnsi="Times New Roman" w:cs="Times New Roman"/>
          <w:sz w:val="28"/>
          <w:szCs w:val="28"/>
        </w:rPr>
      </w:pPr>
      <w:r>
        <w:rPr>
          <w:rFonts w:ascii="Times New Roman" w:hAnsi="Times New Roman" w:cs="Times New Roman"/>
          <w:sz w:val="28"/>
          <w:szCs w:val="28"/>
        </w:rPr>
        <w:t xml:space="preserve"> </w:t>
      </w:r>
    </w:p>
    <w:p w:rsidR="001B5BDB" w:rsidRDefault="001B5BDB" w:rsidP="00596501">
      <w:pPr>
        <w:pStyle w:val="ConsPlusNormal"/>
        <w:suppressAutoHyphens/>
        <w:autoSpaceDN/>
        <w:adjustRightInd/>
        <w:ind w:firstLine="0"/>
        <w:rPr>
          <w:rFonts w:ascii="Times New Roman" w:hAnsi="Times New Roman" w:cs="Times New Roman"/>
          <w:sz w:val="28"/>
          <w:szCs w:val="28"/>
        </w:rPr>
      </w:pPr>
    </w:p>
    <w:p w:rsidR="001B5BDB" w:rsidRDefault="001B5BDB" w:rsidP="00596501">
      <w:pPr>
        <w:pStyle w:val="ConsPlusNormal"/>
        <w:suppressAutoHyphens/>
        <w:autoSpaceDN/>
        <w:adjustRightInd/>
        <w:ind w:firstLine="0"/>
        <w:rPr>
          <w:rFonts w:ascii="Times New Roman" w:hAnsi="Times New Roman" w:cs="Times New Roman"/>
          <w:sz w:val="28"/>
          <w:szCs w:val="28"/>
        </w:rPr>
      </w:pPr>
    </w:p>
    <w:p w:rsidR="001B5BDB" w:rsidRDefault="001B5BDB" w:rsidP="00596501">
      <w:pPr>
        <w:pStyle w:val="ConsPlusNormal"/>
        <w:suppressAutoHyphens/>
        <w:autoSpaceDN/>
        <w:adjustRightInd/>
        <w:ind w:firstLine="0"/>
        <w:rPr>
          <w:rFonts w:ascii="Times New Roman" w:hAnsi="Times New Roman" w:cs="Times New Roman"/>
          <w:sz w:val="28"/>
          <w:szCs w:val="28"/>
        </w:rPr>
      </w:pPr>
    </w:p>
    <w:p w:rsidR="0041273C" w:rsidRPr="00834A0C" w:rsidRDefault="0041273C" w:rsidP="0041273C">
      <w:pPr>
        <w:pStyle w:val="ConsPlusNormal"/>
        <w:numPr>
          <w:ilvl w:val="0"/>
          <w:numId w:val="14"/>
        </w:numPr>
        <w:suppressAutoHyphens/>
        <w:autoSpaceDN/>
        <w:adjustRightInd/>
        <w:jc w:val="right"/>
        <w:rPr>
          <w:rFonts w:ascii="Times New Roman" w:hAnsi="Times New Roman" w:cs="Times New Roman"/>
          <w:sz w:val="28"/>
          <w:szCs w:val="28"/>
        </w:rPr>
      </w:pPr>
      <w:r w:rsidRPr="00834A0C">
        <w:rPr>
          <w:rFonts w:ascii="Times New Roman" w:hAnsi="Times New Roman" w:cs="Times New Roman"/>
          <w:sz w:val="28"/>
          <w:szCs w:val="28"/>
        </w:rPr>
        <w:lastRenderedPageBreak/>
        <w:t>Приложение</w:t>
      </w:r>
    </w:p>
    <w:p w:rsidR="0041273C" w:rsidRPr="00834A0C" w:rsidRDefault="0041273C" w:rsidP="0041273C">
      <w:pPr>
        <w:pStyle w:val="ConsPlusNormal"/>
        <w:numPr>
          <w:ilvl w:val="0"/>
          <w:numId w:val="14"/>
        </w:numPr>
        <w:suppressAutoHyphens/>
        <w:autoSpaceDN/>
        <w:adjustRightInd/>
        <w:jc w:val="right"/>
        <w:rPr>
          <w:rFonts w:ascii="Times New Roman" w:hAnsi="Times New Roman" w:cs="Times New Roman"/>
          <w:sz w:val="28"/>
          <w:szCs w:val="28"/>
        </w:rPr>
      </w:pPr>
      <w:r w:rsidRPr="00834A0C">
        <w:rPr>
          <w:rFonts w:ascii="Times New Roman" w:hAnsi="Times New Roman" w:cs="Times New Roman"/>
          <w:sz w:val="28"/>
          <w:szCs w:val="28"/>
        </w:rPr>
        <w:t>к постановлению</w:t>
      </w:r>
    </w:p>
    <w:p w:rsidR="0041273C" w:rsidRPr="00834A0C" w:rsidRDefault="0041273C" w:rsidP="0041273C">
      <w:pPr>
        <w:pStyle w:val="ConsPlusNormal"/>
        <w:numPr>
          <w:ilvl w:val="0"/>
          <w:numId w:val="14"/>
        </w:numPr>
        <w:suppressAutoHyphens/>
        <w:autoSpaceDN/>
        <w:adjustRightInd/>
        <w:jc w:val="right"/>
        <w:rPr>
          <w:rFonts w:ascii="Times New Roman" w:hAnsi="Times New Roman" w:cs="Times New Roman"/>
          <w:sz w:val="28"/>
          <w:szCs w:val="28"/>
        </w:rPr>
      </w:pPr>
      <w:r w:rsidRPr="00834A0C">
        <w:rPr>
          <w:rFonts w:ascii="Times New Roman" w:hAnsi="Times New Roman" w:cs="Times New Roman"/>
          <w:sz w:val="28"/>
          <w:szCs w:val="28"/>
        </w:rPr>
        <w:t xml:space="preserve">администрации </w:t>
      </w:r>
      <w:proofErr w:type="gramStart"/>
      <w:r w:rsidRPr="00834A0C">
        <w:rPr>
          <w:rFonts w:ascii="Times New Roman" w:hAnsi="Times New Roman" w:cs="Times New Roman"/>
          <w:sz w:val="28"/>
          <w:szCs w:val="28"/>
        </w:rPr>
        <w:t>Заволжского</w:t>
      </w:r>
      <w:proofErr w:type="gramEnd"/>
    </w:p>
    <w:p w:rsidR="0041273C" w:rsidRPr="007B680E" w:rsidRDefault="007B680E" w:rsidP="0041273C">
      <w:pPr>
        <w:pStyle w:val="ConsPlusNormal"/>
        <w:numPr>
          <w:ilvl w:val="0"/>
          <w:numId w:val="14"/>
        </w:numPr>
        <w:suppressAutoHyphens/>
        <w:autoSpaceDN/>
        <w:adjustRightInd/>
        <w:jc w:val="right"/>
        <w:rPr>
          <w:rFonts w:ascii="Times New Roman" w:hAnsi="Times New Roman" w:cs="Times New Roman"/>
          <w:sz w:val="28"/>
          <w:szCs w:val="28"/>
        </w:rPr>
      </w:pPr>
      <w:r w:rsidRPr="007B680E">
        <w:rPr>
          <w:rFonts w:ascii="Times New Roman" w:hAnsi="Times New Roman" w:cs="Times New Roman"/>
          <w:sz w:val="28"/>
          <w:szCs w:val="28"/>
        </w:rPr>
        <w:t>городского поселения</w:t>
      </w:r>
    </w:p>
    <w:p w:rsidR="0041273C" w:rsidRPr="00834A0C" w:rsidRDefault="0041273C" w:rsidP="0041273C">
      <w:pPr>
        <w:pStyle w:val="ConsPlusNormal"/>
        <w:ind w:left="432" w:firstLine="0"/>
        <w:jc w:val="center"/>
        <w:rPr>
          <w:rFonts w:ascii="Times New Roman" w:hAnsi="Times New Roman" w:cs="Times New Roman"/>
          <w:sz w:val="28"/>
          <w:szCs w:val="28"/>
        </w:rPr>
      </w:pPr>
      <w:r w:rsidRPr="00834A0C">
        <w:rPr>
          <w:rFonts w:ascii="Times New Roman" w:hAnsi="Times New Roman" w:cs="Times New Roman"/>
          <w:sz w:val="28"/>
          <w:szCs w:val="28"/>
        </w:rPr>
        <w:t xml:space="preserve">                                                                                    </w:t>
      </w:r>
      <w:r w:rsidR="00E25E70">
        <w:rPr>
          <w:rFonts w:ascii="Times New Roman" w:hAnsi="Times New Roman" w:cs="Times New Roman"/>
          <w:sz w:val="28"/>
          <w:szCs w:val="28"/>
        </w:rPr>
        <w:t xml:space="preserve">      </w:t>
      </w:r>
      <w:r w:rsidRPr="00834A0C">
        <w:rPr>
          <w:rFonts w:ascii="Times New Roman" w:hAnsi="Times New Roman" w:cs="Times New Roman"/>
          <w:sz w:val="28"/>
          <w:szCs w:val="28"/>
        </w:rPr>
        <w:t xml:space="preserve">  от</w:t>
      </w:r>
      <w:r w:rsidR="00496E21">
        <w:rPr>
          <w:rFonts w:ascii="Times New Roman" w:hAnsi="Times New Roman" w:cs="Times New Roman"/>
          <w:sz w:val="28"/>
          <w:szCs w:val="28"/>
        </w:rPr>
        <w:t xml:space="preserve"> </w:t>
      </w:r>
      <w:r w:rsidR="00596501">
        <w:rPr>
          <w:rFonts w:ascii="Times New Roman" w:hAnsi="Times New Roman" w:cs="Times New Roman"/>
          <w:sz w:val="28"/>
          <w:szCs w:val="28"/>
        </w:rPr>
        <w:t xml:space="preserve"> </w:t>
      </w:r>
      <w:r w:rsidR="00E25E70">
        <w:rPr>
          <w:rFonts w:ascii="Times New Roman" w:hAnsi="Times New Roman" w:cs="Times New Roman"/>
          <w:sz w:val="28"/>
          <w:szCs w:val="28"/>
        </w:rPr>
        <w:t>09.02.2024</w:t>
      </w:r>
      <w:r w:rsidRPr="00834A0C">
        <w:rPr>
          <w:rFonts w:ascii="Times New Roman" w:hAnsi="Times New Roman" w:cs="Times New Roman"/>
          <w:sz w:val="28"/>
          <w:szCs w:val="28"/>
        </w:rPr>
        <w:t xml:space="preserve"> №</w:t>
      </w:r>
      <w:r w:rsidR="00E25E70">
        <w:rPr>
          <w:rFonts w:ascii="Times New Roman" w:hAnsi="Times New Roman" w:cs="Times New Roman"/>
          <w:sz w:val="28"/>
          <w:szCs w:val="28"/>
        </w:rPr>
        <w:t xml:space="preserve"> 38</w:t>
      </w:r>
      <w:r w:rsidRPr="00834A0C">
        <w:rPr>
          <w:rFonts w:ascii="Times New Roman" w:hAnsi="Times New Roman" w:cs="Times New Roman"/>
          <w:sz w:val="28"/>
          <w:szCs w:val="28"/>
        </w:rPr>
        <w:t xml:space="preserve"> </w:t>
      </w:r>
      <w:r w:rsidR="00596501">
        <w:rPr>
          <w:rFonts w:ascii="Times New Roman" w:hAnsi="Times New Roman" w:cs="Times New Roman"/>
          <w:sz w:val="28"/>
          <w:szCs w:val="28"/>
        </w:rPr>
        <w:t xml:space="preserve"> </w:t>
      </w:r>
    </w:p>
    <w:p w:rsidR="0041273C" w:rsidRPr="00834A0C" w:rsidRDefault="0041273C" w:rsidP="0041273C">
      <w:pPr>
        <w:pStyle w:val="ConsPlusNormal"/>
        <w:ind w:firstLine="0"/>
        <w:rPr>
          <w:rFonts w:ascii="Times New Roman" w:hAnsi="Times New Roman" w:cs="Times New Roman"/>
          <w:sz w:val="28"/>
          <w:szCs w:val="28"/>
        </w:rPr>
      </w:pPr>
    </w:p>
    <w:p w:rsidR="00596501" w:rsidRPr="00E540FA" w:rsidRDefault="00596501" w:rsidP="00596501">
      <w:pPr>
        <w:widowControl w:val="0"/>
        <w:autoSpaceDE w:val="0"/>
        <w:autoSpaceDN w:val="0"/>
        <w:jc w:val="center"/>
        <w:rPr>
          <w:b/>
          <w:sz w:val="28"/>
          <w:szCs w:val="28"/>
        </w:rPr>
      </w:pPr>
      <w:r w:rsidRPr="00E540FA">
        <w:rPr>
          <w:b/>
          <w:sz w:val="28"/>
          <w:szCs w:val="28"/>
        </w:rPr>
        <w:t>По</w:t>
      </w:r>
      <w:r>
        <w:rPr>
          <w:b/>
          <w:sz w:val="28"/>
          <w:szCs w:val="28"/>
        </w:rPr>
        <w:t xml:space="preserve">ложение </w:t>
      </w:r>
    </w:p>
    <w:p w:rsidR="00596501" w:rsidRPr="00E540FA" w:rsidRDefault="00596501" w:rsidP="00596501">
      <w:pPr>
        <w:widowControl w:val="0"/>
        <w:autoSpaceDE w:val="0"/>
        <w:autoSpaceDN w:val="0"/>
        <w:jc w:val="center"/>
        <w:rPr>
          <w:rFonts w:ascii="Calibri" w:hAnsi="Calibri" w:cs="Calibri"/>
          <w:b/>
          <w:sz w:val="22"/>
          <w:szCs w:val="20"/>
        </w:rPr>
      </w:pPr>
      <w:proofErr w:type="gramStart"/>
      <w:r>
        <w:rPr>
          <w:b/>
          <w:sz w:val="28"/>
          <w:szCs w:val="28"/>
        </w:rPr>
        <w:t xml:space="preserve">о </w:t>
      </w:r>
      <w:r w:rsidRPr="00E540FA">
        <w:rPr>
          <w:b/>
          <w:sz w:val="28"/>
          <w:szCs w:val="28"/>
        </w:rPr>
        <w:t>предоставлени</w:t>
      </w:r>
      <w:r>
        <w:rPr>
          <w:b/>
          <w:sz w:val="28"/>
          <w:szCs w:val="28"/>
        </w:rPr>
        <w:t>и</w:t>
      </w:r>
      <w:r w:rsidRPr="00E540FA">
        <w:rPr>
          <w:b/>
          <w:sz w:val="28"/>
          <w:szCs w:val="28"/>
        </w:rPr>
        <w:t xml:space="preserve"> </w:t>
      </w:r>
      <w:r>
        <w:rPr>
          <w:b/>
          <w:sz w:val="28"/>
          <w:szCs w:val="28"/>
        </w:rPr>
        <w:t xml:space="preserve">мер </w:t>
      </w:r>
      <w:r w:rsidRPr="00E540FA">
        <w:rPr>
          <w:b/>
          <w:sz w:val="28"/>
          <w:szCs w:val="28"/>
        </w:rPr>
        <w:t xml:space="preserve">финансовой поддержки </w:t>
      </w:r>
      <w:r w:rsidRPr="007C7D70">
        <w:rPr>
          <w:b/>
          <w:sz w:val="28"/>
          <w:szCs w:val="28"/>
        </w:rPr>
        <w:t>товариществам собственников жилья, жилищным, жилищно-строительным кооперативам, созданным в соответствии с Жилищным кодексом Российской Федерации, юридическим лицам независимо от организационно-правовой формы или индивидуальным предпринимателям, осуществляющим предпринимательскую деятельность по управлению многоквартирными домами на основании лицензии</w:t>
      </w:r>
      <w:r>
        <w:rPr>
          <w:b/>
          <w:sz w:val="28"/>
          <w:szCs w:val="28"/>
        </w:rPr>
        <w:t>,</w:t>
      </w:r>
      <w:r w:rsidRPr="00E540FA">
        <w:rPr>
          <w:b/>
          <w:sz w:val="28"/>
          <w:szCs w:val="28"/>
        </w:rPr>
        <w:t xml:space="preserve"> </w:t>
      </w:r>
      <w:r w:rsidRPr="006B2E61">
        <w:rPr>
          <w:b/>
          <w:sz w:val="28"/>
          <w:szCs w:val="28"/>
        </w:rPr>
        <w:t>специализированным некоммерческим организациям, которые осуществляют деятельность, направленную на обеспечение проведения капитального ремонта общего имущества в многоквартирных домах</w:t>
      </w:r>
      <w:r>
        <w:rPr>
          <w:b/>
          <w:sz w:val="28"/>
          <w:szCs w:val="28"/>
        </w:rPr>
        <w:t>,</w:t>
      </w:r>
      <w:r w:rsidRPr="006B2E61">
        <w:rPr>
          <w:b/>
          <w:sz w:val="28"/>
          <w:szCs w:val="28"/>
        </w:rPr>
        <w:t xml:space="preserve"> </w:t>
      </w:r>
      <w:r w:rsidRPr="00E540FA">
        <w:rPr>
          <w:b/>
          <w:sz w:val="28"/>
          <w:szCs w:val="28"/>
        </w:rPr>
        <w:t>для обеспечения своевременного проведения капитального</w:t>
      </w:r>
      <w:proofErr w:type="gramEnd"/>
      <w:r w:rsidRPr="00E540FA">
        <w:rPr>
          <w:b/>
          <w:sz w:val="28"/>
          <w:szCs w:val="28"/>
        </w:rPr>
        <w:t xml:space="preserve"> ремонта общего имущества в многоквартирных домах в 2024 году</w:t>
      </w:r>
    </w:p>
    <w:p w:rsidR="00596501" w:rsidRPr="00E540FA" w:rsidRDefault="00596501" w:rsidP="00596501">
      <w:pPr>
        <w:widowControl w:val="0"/>
        <w:autoSpaceDE w:val="0"/>
        <w:autoSpaceDN w:val="0"/>
        <w:rPr>
          <w:sz w:val="28"/>
          <w:szCs w:val="28"/>
        </w:rPr>
      </w:pPr>
    </w:p>
    <w:p w:rsidR="00596501" w:rsidRPr="00E540FA" w:rsidRDefault="00596501" w:rsidP="00596501">
      <w:pPr>
        <w:widowControl w:val="0"/>
        <w:autoSpaceDE w:val="0"/>
        <w:autoSpaceDN w:val="0"/>
        <w:ind w:firstLine="709"/>
        <w:jc w:val="both"/>
        <w:rPr>
          <w:sz w:val="28"/>
          <w:szCs w:val="28"/>
        </w:rPr>
      </w:pPr>
      <w:r w:rsidRPr="00E540FA">
        <w:rPr>
          <w:sz w:val="28"/>
          <w:szCs w:val="28"/>
        </w:rPr>
        <w:t xml:space="preserve">1. </w:t>
      </w:r>
      <w:proofErr w:type="gramStart"/>
      <w:r w:rsidRPr="00E540FA">
        <w:rPr>
          <w:sz w:val="28"/>
          <w:szCs w:val="28"/>
        </w:rPr>
        <w:t>Настоящ</w:t>
      </w:r>
      <w:r>
        <w:rPr>
          <w:sz w:val="28"/>
          <w:szCs w:val="28"/>
        </w:rPr>
        <w:t>ее</w:t>
      </w:r>
      <w:r w:rsidRPr="00E540FA">
        <w:rPr>
          <w:sz w:val="28"/>
          <w:szCs w:val="28"/>
        </w:rPr>
        <w:t xml:space="preserve"> По</w:t>
      </w:r>
      <w:r>
        <w:rPr>
          <w:sz w:val="28"/>
          <w:szCs w:val="28"/>
        </w:rPr>
        <w:t>ложение</w:t>
      </w:r>
      <w:r w:rsidRPr="00E540FA">
        <w:rPr>
          <w:sz w:val="28"/>
          <w:szCs w:val="28"/>
        </w:rPr>
        <w:t xml:space="preserve"> определяет п</w:t>
      </w:r>
      <w:r>
        <w:rPr>
          <w:sz w:val="28"/>
          <w:szCs w:val="28"/>
        </w:rPr>
        <w:t>орядок</w:t>
      </w:r>
      <w:r w:rsidRPr="00E540FA">
        <w:rPr>
          <w:sz w:val="28"/>
          <w:szCs w:val="28"/>
        </w:rPr>
        <w:t xml:space="preserve"> и условия предоставления из бюджета </w:t>
      </w:r>
      <w:r w:rsidR="0014605E">
        <w:rPr>
          <w:sz w:val="28"/>
          <w:szCs w:val="28"/>
        </w:rPr>
        <w:t>Заволжского городского поселения (далее – бюджет поселения)</w:t>
      </w:r>
      <w:r w:rsidRPr="00E540FA">
        <w:rPr>
          <w:sz w:val="28"/>
          <w:szCs w:val="28"/>
        </w:rPr>
        <w:t xml:space="preserve"> </w:t>
      </w:r>
      <w:r>
        <w:rPr>
          <w:sz w:val="28"/>
          <w:szCs w:val="28"/>
        </w:rPr>
        <w:t xml:space="preserve">мер </w:t>
      </w:r>
      <w:r w:rsidRPr="00E540FA">
        <w:rPr>
          <w:sz w:val="28"/>
          <w:szCs w:val="28"/>
        </w:rPr>
        <w:t xml:space="preserve">финансовой поддержки </w:t>
      </w:r>
      <w:r w:rsidRPr="007C7D70">
        <w:rPr>
          <w:sz w:val="28"/>
          <w:szCs w:val="28"/>
        </w:rPr>
        <w:t>товариществам собственников жилья, жилищным, жилищно-строительным кооперативам, созданным в соответствии с Жилищным кодексом Российской Федерации, юридическим лицам независимо от организационно-правовой формы или индивидуальным предпринимателям, осуществляющим предпринимательскую деятельность по управлению многоквартирными домами на основании лицензии</w:t>
      </w:r>
      <w:r>
        <w:rPr>
          <w:sz w:val="28"/>
          <w:szCs w:val="28"/>
        </w:rPr>
        <w:t xml:space="preserve">, </w:t>
      </w:r>
      <w:r w:rsidRPr="00DC09D8">
        <w:rPr>
          <w:sz w:val="28"/>
          <w:szCs w:val="28"/>
        </w:rPr>
        <w:t>специализированным некоммерческим организациям, которые осуществляют деятельность, направленную на обеспечение</w:t>
      </w:r>
      <w:proofErr w:type="gramEnd"/>
      <w:r w:rsidRPr="00DC09D8">
        <w:rPr>
          <w:sz w:val="28"/>
          <w:szCs w:val="28"/>
        </w:rPr>
        <w:t xml:space="preserve"> проведения капитального ремонта общего имущества в многоквартирных домах</w:t>
      </w:r>
      <w:r>
        <w:rPr>
          <w:sz w:val="28"/>
          <w:szCs w:val="28"/>
        </w:rPr>
        <w:t>,</w:t>
      </w:r>
      <w:r w:rsidRPr="007C7D70">
        <w:rPr>
          <w:sz w:val="28"/>
          <w:szCs w:val="28"/>
        </w:rPr>
        <w:t xml:space="preserve"> </w:t>
      </w:r>
      <w:r w:rsidRPr="00E540FA">
        <w:rPr>
          <w:sz w:val="28"/>
          <w:szCs w:val="28"/>
        </w:rPr>
        <w:t xml:space="preserve">(далее – </w:t>
      </w:r>
      <w:r>
        <w:rPr>
          <w:sz w:val="28"/>
          <w:szCs w:val="28"/>
        </w:rPr>
        <w:t>получатели субсидии</w:t>
      </w:r>
      <w:r w:rsidRPr="00E540FA">
        <w:rPr>
          <w:sz w:val="28"/>
          <w:szCs w:val="28"/>
        </w:rPr>
        <w:t>) для обеспечения своевременного проведения капитального ремонта общего имущества в многоквартирн</w:t>
      </w:r>
      <w:r>
        <w:rPr>
          <w:sz w:val="28"/>
          <w:szCs w:val="28"/>
        </w:rPr>
        <w:t>ых</w:t>
      </w:r>
      <w:r w:rsidRPr="00E540FA">
        <w:rPr>
          <w:sz w:val="28"/>
          <w:szCs w:val="28"/>
        </w:rPr>
        <w:t xml:space="preserve"> дом</w:t>
      </w:r>
      <w:r>
        <w:rPr>
          <w:sz w:val="28"/>
          <w:szCs w:val="28"/>
        </w:rPr>
        <w:t>ах</w:t>
      </w:r>
      <w:r w:rsidRPr="00E540FA">
        <w:rPr>
          <w:sz w:val="28"/>
          <w:szCs w:val="28"/>
        </w:rPr>
        <w:t xml:space="preserve"> в 2024 году</w:t>
      </w:r>
      <w:r>
        <w:rPr>
          <w:sz w:val="28"/>
          <w:szCs w:val="28"/>
        </w:rPr>
        <w:t xml:space="preserve"> (далее – Положение)</w:t>
      </w:r>
      <w:r w:rsidRPr="00E540FA">
        <w:rPr>
          <w:sz w:val="28"/>
          <w:szCs w:val="28"/>
        </w:rPr>
        <w:t>.</w:t>
      </w:r>
    </w:p>
    <w:p w:rsidR="00596501" w:rsidRDefault="00596501" w:rsidP="00596501">
      <w:pPr>
        <w:widowControl w:val="0"/>
        <w:autoSpaceDE w:val="0"/>
        <w:autoSpaceDN w:val="0"/>
        <w:ind w:firstLine="709"/>
        <w:jc w:val="both"/>
        <w:rPr>
          <w:sz w:val="28"/>
          <w:szCs w:val="28"/>
        </w:rPr>
      </w:pPr>
      <w:r w:rsidRPr="00E540FA">
        <w:rPr>
          <w:sz w:val="28"/>
          <w:szCs w:val="28"/>
        </w:rPr>
        <w:t>2.</w:t>
      </w:r>
      <w:r w:rsidRPr="00E540FA">
        <w:rPr>
          <w:rFonts w:ascii="Calibri" w:hAnsi="Calibri" w:cs="Calibri"/>
          <w:sz w:val="22"/>
          <w:szCs w:val="20"/>
        </w:rPr>
        <w:t xml:space="preserve"> </w:t>
      </w:r>
      <w:r>
        <w:rPr>
          <w:sz w:val="28"/>
          <w:szCs w:val="28"/>
        </w:rPr>
        <w:t>М</w:t>
      </w:r>
      <w:r w:rsidRPr="00CC7C9F">
        <w:rPr>
          <w:sz w:val="28"/>
          <w:szCs w:val="28"/>
        </w:rPr>
        <w:t>ер</w:t>
      </w:r>
      <w:r>
        <w:rPr>
          <w:sz w:val="28"/>
          <w:szCs w:val="28"/>
        </w:rPr>
        <w:t>ы</w:t>
      </w:r>
      <w:r w:rsidRPr="00CC7C9F">
        <w:rPr>
          <w:sz w:val="28"/>
          <w:szCs w:val="28"/>
        </w:rPr>
        <w:t xml:space="preserve"> финансовой поддержки </w:t>
      </w:r>
      <w:r w:rsidRPr="00E540FA">
        <w:rPr>
          <w:sz w:val="28"/>
          <w:szCs w:val="28"/>
        </w:rPr>
        <w:t>предоставля</w:t>
      </w:r>
      <w:r>
        <w:rPr>
          <w:sz w:val="28"/>
          <w:szCs w:val="28"/>
        </w:rPr>
        <w:t>ю</w:t>
      </w:r>
      <w:r w:rsidRPr="00E540FA">
        <w:rPr>
          <w:sz w:val="28"/>
          <w:szCs w:val="28"/>
        </w:rPr>
        <w:t xml:space="preserve">тся </w:t>
      </w:r>
      <w:r>
        <w:rPr>
          <w:sz w:val="28"/>
          <w:szCs w:val="28"/>
        </w:rPr>
        <w:t xml:space="preserve">в виде субсидии </w:t>
      </w:r>
      <w:r w:rsidRPr="00E540FA">
        <w:rPr>
          <w:sz w:val="28"/>
          <w:szCs w:val="28"/>
        </w:rPr>
        <w:t xml:space="preserve">на </w:t>
      </w:r>
      <w:r>
        <w:rPr>
          <w:sz w:val="28"/>
          <w:szCs w:val="28"/>
        </w:rPr>
        <w:t xml:space="preserve">возмещение затрат на </w:t>
      </w:r>
      <w:r w:rsidRPr="00E540FA">
        <w:rPr>
          <w:sz w:val="28"/>
          <w:szCs w:val="28"/>
        </w:rPr>
        <w:t xml:space="preserve">разработку </w:t>
      </w:r>
      <w:r w:rsidR="00282B11">
        <w:rPr>
          <w:sz w:val="28"/>
          <w:szCs w:val="28"/>
        </w:rPr>
        <w:t>сметной</w:t>
      </w:r>
      <w:r w:rsidRPr="00E540FA">
        <w:rPr>
          <w:sz w:val="28"/>
          <w:szCs w:val="28"/>
        </w:rPr>
        <w:t xml:space="preserve"> документации на капитальный ремонт крыш и капитальный ремонт крыш многоквартирн</w:t>
      </w:r>
      <w:r>
        <w:rPr>
          <w:sz w:val="28"/>
          <w:szCs w:val="28"/>
        </w:rPr>
        <w:t>ых</w:t>
      </w:r>
      <w:r w:rsidRPr="00E540FA">
        <w:rPr>
          <w:sz w:val="28"/>
          <w:szCs w:val="28"/>
        </w:rPr>
        <w:t xml:space="preserve"> дом</w:t>
      </w:r>
      <w:r>
        <w:rPr>
          <w:sz w:val="28"/>
          <w:szCs w:val="28"/>
        </w:rPr>
        <w:t>ов (далее – субсидия).</w:t>
      </w:r>
    </w:p>
    <w:p w:rsidR="00596501" w:rsidRDefault="00596501" w:rsidP="00596501">
      <w:pPr>
        <w:widowControl w:val="0"/>
        <w:autoSpaceDE w:val="0"/>
        <w:autoSpaceDN w:val="0"/>
        <w:ind w:firstLine="709"/>
        <w:jc w:val="both"/>
        <w:rPr>
          <w:sz w:val="28"/>
          <w:szCs w:val="28"/>
        </w:rPr>
      </w:pPr>
      <w:r>
        <w:rPr>
          <w:sz w:val="28"/>
          <w:szCs w:val="28"/>
        </w:rPr>
        <w:t xml:space="preserve">3. </w:t>
      </w:r>
      <w:proofErr w:type="gramStart"/>
      <w:r>
        <w:rPr>
          <w:sz w:val="28"/>
          <w:szCs w:val="28"/>
        </w:rPr>
        <w:t xml:space="preserve">Субсидия предоставляется получателям субсидии на возмещение затрат </w:t>
      </w:r>
      <w:r w:rsidRPr="00E540FA">
        <w:rPr>
          <w:sz w:val="28"/>
          <w:szCs w:val="28"/>
        </w:rPr>
        <w:t xml:space="preserve">в пределах бюджетных ассигнований, предусмотренных в бюджете </w:t>
      </w:r>
      <w:r w:rsidR="0055472B">
        <w:rPr>
          <w:sz w:val="28"/>
          <w:szCs w:val="28"/>
        </w:rPr>
        <w:t xml:space="preserve">поселения </w:t>
      </w:r>
      <w:r w:rsidRPr="00E540FA">
        <w:rPr>
          <w:sz w:val="28"/>
          <w:szCs w:val="28"/>
        </w:rPr>
        <w:t xml:space="preserve"> на 2024 год и на плановый период 2025 и 2026 годов</w:t>
      </w:r>
      <w:r>
        <w:rPr>
          <w:sz w:val="28"/>
          <w:szCs w:val="28"/>
        </w:rPr>
        <w:t>,</w:t>
      </w:r>
      <w:r w:rsidRPr="00E540FA">
        <w:rPr>
          <w:sz w:val="28"/>
          <w:szCs w:val="28"/>
        </w:rPr>
        <w:t xml:space="preserve"> на цели, указанные</w:t>
      </w:r>
      <w:r>
        <w:rPr>
          <w:sz w:val="28"/>
          <w:szCs w:val="28"/>
        </w:rPr>
        <w:t xml:space="preserve"> в пункте 2 настоящего Положения, </w:t>
      </w:r>
      <w:r w:rsidRPr="00472A7E">
        <w:rPr>
          <w:sz w:val="28"/>
          <w:szCs w:val="28"/>
        </w:rPr>
        <w:t xml:space="preserve">и на основании соглашения, заключенного между </w:t>
      </w:r>
      <w:r w:rsidR="0055472B">
        <w:rPr>
          <w:sz w:val="28"/>
          <w:szCs w:val="28"/>
        </w:rPr>
        <w:t>Администрацией Заволжского городского поселения Заволжского муниципального района Ивановской области (далее – Администрация)</w:t>
      </w:r>
      <w:r w:rsidRPr="00472A7E">
        <w:rPr>
          <w:sz w:val="28"/>
          <w:szCs w:val="28"/>
        </w:rPr>
        <w:t xml:space="preserve"> и получателем субсидии, по форме, установленной </w:t>
      </w:r>
      <w:r w:rsidR="0055472B" w:rsidRPr="0014605E">
        <w:rPr>
          <w:sz w:val="28"/>
          <w:szCs w:val="28"/>
        </w:rPr>
        <w:lastRenderedPageBreak/>
        <w:t>Администрацией</w:t>
      </w:r>
      <w:r w:rsidRPr="0014605E">
        <w:rPr>
          <w:sz w:val="28"/>
          <w:szCs w:val="28"/>
        </w:rPr>
        <w:t xml:space="preserve"> (</w:t>
      </w:r>
      <w:r>
        <w:rPr>
          <w:sz w:val="28"/>
          <w:szCs w:val="28"/>
        </w:rPr>
        <w:t>далее – Соглашение)</w:t>
      </w:r>
      <w:r w:rsidRPr="00472A7E">
        <w:rPr>
          <w:sz w:val="28"/>
          <w:szCs w:val="28"/>
        </w:rPr>
        <w:t>.</w:t>
      </w:r>
      <w:proofErr w:type="gramEnd"/>
    </w:p>
    <w:p w:rsidR="00596501" w:rsidRDefault="00596501" w:rsidP="00596501">
      <w:pPr>
        <w:widowControl w:val="0"/>
        <w:autoSpaceDE w:val="0"/>
        <w:autoSpaceDN w:val="0"/>
        <w:ind w:firstLine="709"/>
        <w:jc w:val="both"/>
        <w:rPr>
          <w:sz w:val="28"/>
          <w:szCs w:val="28"/>
        </w:rPr>
      </w:pPr>
      <w:r>
        <w:rPr>
          <w:sz w:val="28"/>
          <w:szCs w:val="28"/>
        </w:rPr>
        <w:t>4</w:t>
      </w:r>
      <w:r w:rsidRPr="00507A2A">
        <w:rPr>
          <w:sz w:val="28"/>
          <w:szCs w:val="28"/>
        </w:rPr>
        <w:t xml:space="preserve">. </w:t>
      </w:r>
      <w:r w:rsidRPr="001B01F2">
        <w:rPr>
          <w:sz w:val="28"/>
          <w:szCs w:val="28"/>
        </w:rPr>
        <w:t xml:space="preserve">Главным распорядителем </w:t>
      </w:r>
      <w:proofErr w:type="gramStart"/>
      <w:r w:rsidRPr="001B01F2">
        <w:rPr>
          <w:sz w:val="28"/>
          <w:szCs w:val="28"/>
        </w:rPr>
        <w:t>бюджетных средств, направляемых на предоставление субсидии получателям</w:t>
      </w:r>
      <w:r>
        <w:rPr>
          <w:sz w:val="28"/>
          <w:szCs w:val="28"/>
        </w:rPr>
        <w:t xml:space="preserve"> субсидии и уполномоченным органом по рассмотрению документов </w:t>
      </w:r>
      <w:r w:rsidRPr="001B01F2">
        <w:rPr>
          <w:sz w:val="28"/>
          <w:szCs w:val="28"/>
        </w:rPr>
        <w:t>является</w:t>
      </w:r>
      <w:proofErr w:type="gramEnd"/>
      <w:r w:rsidRPr="001B01F2">
        <w:rPr>
          <w:sz w:val="28"/>
          <w:szCs w:val="28"/>
        </w:rPr>
        <w:t xml:space="preserve"> </w:t>
      </w:r>
      <w:r w:rsidR="0055472B">
        <w:rPr>
          <w:sz w:val="28"/>
          <w:szCs w:val="28"/>
        </w:rPr>
        <w:t>Администрация</w:t>
      </w:r>
      <w:r w:rsidRPr="001B01F2">
        <w:rPr>
          <w:sz w:val="28"/>
          <w:szCs w:val="28"/>
        </w:rPr>
        <w:t>.</w:t>
      </w:r>
    </w:p>
    <w:p w:rsidR="00596501" w:rsidRDefault="00596501" w:rsidP="00596501">
      <w:pPr>
        <w:widowControl w:val="0"/>
        <w:autoSpaceDE w:val="0"/>
        <w:autoSpaceDN w:val="0"/>
        <w:ind w:firstLine="709"/>
        <w:jc w:val="both"/>
        <w:rPr>
          <w:sz w:val="28"/>
          <w:szCs w:val="28"/>
        </w:rPr>
      </w:pPr>
      <w:r>
        <w:rPr>
          <w:sz w:val="28"/>
          <w:szCs w:val="28"/>
        </w:rPr>
        <w:t>5</w:t>
      </w:r>
      <w:r w:rsidRPr="00507A2A">
        <w:rPr>
          <w:sz w:val="28"/>
          <w:szCs w:val="28"/>
        </w:rPr>
        <w:t>. Услови</w:t>
      </w:r>
      <w:r>
        <w:rPr>
          <w:sz w:val="28"/>
          <w:szCs w:val="28"/>
        </w:rPr>
        <w:t>ями</w:t>
      </w:r>
      <w:r w:rsidRPr="00507A2A">
        <w:rPr>
          <w:sz w:val="28"/>
          <w:szCs w:val="28"/>
        </w:rPr>
        <w:t xml:space="preserve"> предоставления </w:t>
      </w:r>
      <w:r>
        <w:rPr>
          <w:sz w:val="28"/>
          <w:szCs w:val="28"/>
        </w:rPr>
        <w:t>субсидии являются:</w:t>
      </w:r>
    </w:p>
    <w:p w:rsidR="00596501" w:rsidRDefault="00596501" w:rsidP="00596501">
      <w:pPr>
        <w:widowControl w:val="0"/>
        <w:autoSpaceDE w:val="0"/>
        <w:autoSpaceDN w:val="0"/>
        <w:ind w:firstLine="709"/>
        <w:jc w:val="both"/>
        <w:rPr>
          <w:sz w:val="28"/>
          <w:szCs w:val="28"/>
        </w:rPr>
      </w:pPr>
      <w:r>
        <w:rPr>
          <w:sz w:val="28"/>
          <w:szCs w:val="28"/>
        </w:rPr>
        <w:t>заключение Соглашения;</w:t>
      </w:r>
    </w:p>
    <w:p w:rsidR="00596501" w:rsidRDefault="00596501" w:rsidP="00596501">
      <w:pPr>
        <w:widowControl w:val="0"/>
        <w:autoSpaceDE w:val="0"/>
        <w:autoSpaceDN w:val="0"/>
        <w:ind w:firstLine="709"/>
        <w:jc w:val="both"/>
        <w:rPr>
          <w:sz w:val="28"/>
          <w:szCs w:val="28"/>
        </w:rPr>
      </w:pPr>
      <w:r w:rsidRPr="00507A2A">
        <w:rPr>
          <w:sz w:val="28"/>
          <w:szCs w:val="28"/>
        </w:rPr>
        <w:t>наличие поручения Губернатора Ивановской области по итогам встреч</w:t>
      </w:r>
      <w:r>
        <w:rPr>
          <w:sz w:val="28"/>
          <w:szCs w:val="28"/>
        </w:rPr>
        <w:t>и</w:t>
      </w:r>
      <w:r w:rsidRPr="00507A2A">
        <w:rPr>
          <w:sz w:val="28"/>
          <w:szCs w:val="28"/>
        </w:rPr>
        <w:t xml:space="preserve"> с жителями </w:t>
      </w:r>
      <w:r w:rsidR="0055472B">
        <w:rPr>
          <w:sz w:val="28"/>
          <w:szCs w:val="28"/>
        </w:rPr>
        <w:t>г</w:t>
      </w:r>
      <w:proofErr w:type="gramStart"/>
      <w:r w:rsidR="0055472B">
        <w:rPr>
          <w:sz w:val="28"/>
          <w:szCs w:val="28"/>
        </w:rPr>
        <w:t>.З</w:t>
      </w:r>
      <w:proofErr w:type="gramEnd"/>
      <w:r w:rsidR="0055472B">
        <w:rPr>
          <w:sz w:val="28"/>
          <w:szCs w:val="28"/>
        </w:rPr>
        <w:t>аволжска</w:t>
      </w:r>
      <w:r>
        <w:rPr>
          <w:sz w:val="28"/>
          <w:szCs w:val="28"/>
        </w:rPr>
        <w:t>.</w:t>
      </w:r>
    </w:p>
    <w:p w:rsidR="00596501" w:rsidRDefault="00596501" w:rsidP="00596501">
      <w:pPr>
        <w:widowControl w:val="0"/>
        <w:autoSpaceDE w:val="0"/>
        <w:autoSpaceDN w:val="0"/>
        <w:ind w:firstLine="709"/>
        <w:jc w:val="both"/>
        <w:rPr>
          <w:sz w:val="28"/>
          <w:szCs w:val="28"/>
        </w:rPr>
      </w:pPr>
      <w:r>
        <w:rPr>
          <w:sz w:val="28"/>
          <w:szCs w:val="28"/>
        </w:rPr>
        <w:t>6. Получатель субсидии  должен соответствовать следующим требованиям</w:t>
      </w:r>
      <w:r w:rsidRPr="00BF40BD">
        <w:rPr>
          <w:sz w:val="28"/>
          <w:szCs w:val="28"/>
        </w:rPr>
        <w:t>:</w:t>
      </w:r>
    </w:p>
    <w:p w:rsidR="00596501" w:rsidRDefault="00596501" w:rsidP="00596501">
      <w:pPr>
        <w:widowControl w:val="0"/>
        <w:autoSpaceDE w:val="0"/>
        <w:autoSpaceDN w:val="0"/>
        <w:ind w:firstLine="709"/>
        <w:jc w:val="both"/>
        <w:rPr>
          <w:sz w:val="28"/>
          <w:szCs w:val="28"/>
        </w:rPr>
      </w:pPr>
      <w:r w:rsidRPr="00BF40BD">
        <w:rPr>
          <w:sz w:val="28"/>
          <w:szCs w:val="28"/>
        </w:rPr>
        <w:t xml:space="preserve">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w:t>
      </w:r>
      <w:proofErr w:type="gramStart"/>
      <w:r w:rsidRPr="00BF40BD">
        <w:rPr>
          <w:sz w:val="28"/>
          <w:szCs w:val="28"/>
        </w:rPr>
        <w:t>для</w:t>
      </w:r>
      <w:proofErr w:type="gramEnd"/>
      <w:r w:rsidRPr="00BF40BD">
        <w:rPr>
          <w:sz w:val="28"/>
          <w:szCs w:val="28"/>
        </w:rPr>
        <w:t xml:space="preserve">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Pr="00BF40BD">
        <w:rPr>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BF40BD">
        <w:rPr>
          <w:sz w:val="28"/>
          <w:szCs w:val="28"/>
        </w:rPr>
        <w:t xml:space="preserve"> акционерных обществ;</w:t>
      </w:r>
    </w:p>
    <w:p w:rsidR="00596501" w:rsidRDefault="00596501" w:rsidP="00596501">
      <w:pPr>
        <w:widowControl w:val="0"/>
        <w:autoSpaceDE w:val="0"/>
        <w:autoSpaceDN w:val="0"/>
        <w:ind w:firstLine="709"/>
        <w:jc w:val="both"/>
        <w:rPr>
          <w:sz w:val="28"/>
          <w:szCs w:val="28"/>
        </w:rPr>
      </w:pPr>
      <w:r w:rsidRPr="00BF40BD">
        <w:rPr>
          <w:sz w:val="28"/>
          <w:szCs w:val="28"/>
        </w:rPr>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96501" w:rsidRDefault="00596501" w:rsidP="00596501">
      <w:pPr>
        <w:widowControl w:val="0"/>
        <w:autoSpaceDE w:val="0"/>
        <w:autoSpaceDN w:val="0"/>
        <w:ind w:firstLine="709"/>
        <w:jc w:val="both"/>
        <w:rPr>
          <w:sz w:val="28"/>
          <w:szCs w:val="28"/>
        </w:rPr>
      </w:pPr>
      <w:proofErr w:type="gramStart"/>
      <w:r w:rsidRPr="00BF40BD">
        <w:rPr>
          <w:sz w:val="28"/>
          <w:szCs w:val="28"/>
        </w:rPr>
        <w:t>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596501" w:rsidRDefault="00596501" w:rsidP="00596501">
      <w:pPr>
        <w:widowControl w:val="0"/>
        <w:autoSpaceDE w:val="0"/>
        <w:autoSpaceDN w:val="0"/>
        <w:ind w:firstLine="709"/>
        <w:jc w:val="both"/>
        <w:rPr>
          <w:sz w:val="28"/>
          <w:szCs w:val="28"/>
        </w:rPr>
      </w:pPr>
      <w:r w:rsidRPr="00BF40BD">
        <w:rPr>
          <w:sz w:val="28"/>
          <w:szCs w:val="28"/>
        </w:rPr>
        <w:t xml:space="preserve">получатель субсидии не получает средства из </w:t>
      </w:r>
      <w:r>
        <w:rPr>
          <w:sz w:val="28"/>
          <w:szCs w:val="28"/>
        </w:rPr>
        <w:t xml:space="preserve">бюджета </w:t>
      </w:r>
      <w:r w:rsidR="0055472B">
        <w:rPr>
          <w:sz w:val="28"/>
          <w:szCs w:val="28"/>
        </w:rPr>
        <w:t>поселения</w:t>
      </w:r>
      <w:r w:rsidRPr="00BF40BD">
        <w:rPr>
          <w:sz w:val="28"/>
          <w:szCs w:val="28"/>
        </w:rPr>
        <w:t xml:space="preserve">, на основании иных нормативных правовых актов </w:t>
      </w:r>
      <w:r>
        <w:rPr>
          <w:sz w:val="28"/>
          <w:szCs w:val="28"/>
        </w:rPr>
        <w:t>Ивановской области</w:t>
      </w:r>
      <w:r w:rsidRPr="00BF40BD">
        <w:rPr>
          <w:sz w:val="28"/>
          <w:szCs w:val="28"/>
        </w:rPr>
        <w:t xml:space="preserve">, </w:t>
      </w:r>
      <w:r w:rsidR="001B5BDB">
        <w:rPr>
          <w:sz w:val="28"/>
          <w:szCs w:val="28"/>
        </w:rPr>
        <w:t xml:space="preserve">муниципальных </w:t>
      </w:r>
      <w:r w:rsidRPr="00BF40BD">
        <w:rPr>
          <w:sz w:val="28"/>
          <w:szCs w:val="28"/>
        </w:rPr>
        <w:t>правовых актов</w:t>
      </w:r>
      <w:r>
        <w:rPr>
          <w:sz w:val="28"/>
          <w:szCs w:val="28"/>
        </w:rPr>
        <w:t xml:space="preserve"> </w:t>
      </w:r>
      <w:r w:rsidR="001B5BDB">
        <w:rPr>
          <w:sz w:val="28"/>
          <w:szCs w:val="28"/>
        </w:rPr>
        <w:t>Заволжского городского поселения</w:t>
      </w:r>
      <w:r w:rsidRPr="00BF40BD">
        <w:rPr>
          <w:sz w:val="28"/>
          <w:szCs w:val="28"/>
        </w:rPr>
        <w:t xml:space="preserve"> на цели, установленные </w:t>
      </w:r>
      <w:r>
        <w:rPr>
          <w:sz w:val="28"/>
          <w:szCs w:val="28"/>
        </w:rPr>
        <w:t>настоящим Положением</w:t>
      </w:r>
      <w:r w:rsidRPr="00BF40BD">
        <w:rPr>
          <w:sz w:val="28"/>
          <w:szCs w:val="28"/>
        </w:rPr>
        <w:t>;</w:t>
      </w:r>
    </w:p>
    <w:p w:rsidR="00596501" w:rsidRDefault="00596501" w:rsidP="00596501">
      <w:pPr>
        <w:widowControl w:val="0"/>
        <w:autoSpaceDE w:val="0"/>
        <w:autoSpaceDN w:val="0"/>
        <w:ind w:firstLine="709"/>
        <w:jc w:val="both"/>
        <w:rPr>
          <w:sz w:val="28"/>
          <w:szCs w:val="28"/>
        </w:rPr>
      </w:pPr>
      <w:r w:rsidRPr="001B01F2">
        <w:rPr>
          <w:sz w:val="28"/>
          <w:szCs w:val="28"/>
        </w:rPr>
        <w:t>получатель субсидии не является иностранным агентом в соот</w:t>
      </w:r>
      <w:r>
        <w:rPr>
          <w:sz w:val="28"/>
          <w:szCs w:val="28"/>
        </w:rPr>
        <w:t>ветствии с Федеральным законом от 14.07.2022 № 255-ФЗ «</w:t>
      </w:r>
      <w:r w:rsidRPr="001B01F2">
        <w:rPr>
          <w:sz w:val="28"/>
          <w:szCs w:val="28"/>
        </w:rPr>
        <w:t xml:space="preserve">О </w:t>
      </w:r>
      <w:proofErr w:type="gramStart"/>
      <w:r w:rsidRPr="001B01F2">
        <w:rPr>
          <w:sz w:val="28"/>
          <w:szCs w:val="28"/>
        </w:rPr>
        <w:t>контроле за</w:t>
      </w:r>
      <w:proofErr w:type="gramEnd"/>
      <w:r w:rsidRPr="001B01F2">
        <w:rPr>
          <w:sz w:val="28"/>
          <w:szCs w:val="28"/>
        </w:rPr>
        <w:t xml:space="preserve"> деятельностью лиц, находящи</w:t>
      </w:r>
      <w:r>
        <w:rPr>
          <w:sz w:val="28"/>
          <w:szCs w:val="28"/>
        </w:rPr>
        <w:t>хся под иностранным влиянием»</w:t>
      </w:r>
      <w:r w:rsidRPr="001B01F2">
        <w:rPr>
          <w:sz w:val="28"/>
          <w:szCs w:val="28"/>
        </w:rPr>
        <w:t>;</w:t>
      </w:r>
    </w:p>
    <w:p w:rsidR="00596501" w:rsidRDefault="00596501" w:rsidP="00596501">
      <w:pPr>
        <w:widowControl w:val="0"/>
        <w:autoSpaceDE w:val="0"/>
        <w:autoSpaceDN w:val="0"/>
        <w:ind w:firstLine="709"/>
        <w:jc w:val="both"/>
        <w:rPr>
          <w:sz w:val="28"/>
          <w:szCs w:val="28"/>
        </w:rPr>
      </w:pPr>
      <w:r w:rsidRPr="001B01F2">
        <w:rPr>
          <w:sz w:val="28"/>
          <w:szCs w:val="28"/>
        </w:rPr>
        <w:t xml:space="preserve">у получателя субсидии на едином налоговом счете отсутствует или не превышает размер, определенный пунктом 3 статьи 47 Налогового кодекса </w:t>
      </w:r>
      <w:r w:rsidRPr="001B01F2">
        <w:rPr>
          <w:sz w:val="28"/>
          <w:szCs w:val="28"/>
        </w:rPr>
        <w:lastRenderedPageBreak/>
        <w:t>Российской Федерации, задолженность по уплате налогов, сборов и страховых взносов в бюджеты бюджетной системы Российской Федерации;</w:t>
      </w:r>
    </w:p>
    <w:p w:rsidR="00596501" w:rsidRDefault="00596501" w:rsidP="00596501">
      <w:pPr>
        <w:widowControl w:val="0"/>
        <w:autoSpaceDE w:val="0"/>
        <w:autoSpaceDN w:val="0"/>
        <w:ind w:firstLine="709"/>
        <w:jc w:val="both"/>
        <w:rPr>
          <w:sz w:val="28"/>
          <w:szCs w:val="28"/>
        </w:rPr>
      </w:pPr>
      <w:proofErr w:type="gramStart"/>
      <w:r w:rsidRPr="001B01F2">
        <w:rPr>
          <w:sz w:val="28"/>
          <w:szCs w:val="28"/>
        </w:rPr>
        <w:t>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roofErr w:type="gramEnd"/>
    </w:p>
    <w:p w:rsidR="00596501" w:rsidRDefault="00596501" w:rsidP="00596501">
      <w:pPr>
        <w:widowControl w:val="0"/>
        <w:autoSpaceDE w:val="0"/>
        <w:autoSpaceDN w:val="0"/>
        <w:ind w:firstLine="709"/>
        <w:jc w:val="both"/>
        <w:rPr>
          <w:sz w:val="28"/>
          <w:szCs w:val="28"/>
        </w:rPr>
      </w:pPr>
      <w:r w:rsidRPr="00FE7412">
        <w:rPr>
          <w:sz w:val="28"/>
          <w:szCs w:val="28"/>
        </w:rPr>
        <w:t xml:space="preserve">согласие получателя субсидии на осуществление </w:t>
      </w:r>
      <w:r w:rsidR="0014605E">
        <w:rPr>
          <w:sz w:val="28"/>
          <w:szCs w:val="28"/>
        </w:rPr>
        <w:t>Администрацией</w:t>
      </w:r>
      <w:r w:rsidRPr="00FE7412">
        <w:rPr>
          <w:sz w:val="28"/>
          <w:szCs w:val="28"/>
        </w:rPr>
        <w:t xml:space="preserve"> и органами муниципального финансового контроля </w:t>
      </w:r>
      <w:r w:rsidR="0014605E">
        <w:rPr>
          <w:sz w:val="28"/>
          <w:szCs w:val="28"/>
        </w:rPr>
        <w:t>в соответствии со статьями 268.1 и 269.2 Бюджетного кодекса Российской Федерации проверок с</w:t>
      </w:r>
      <w:r w:rsidRPr="00FE7412">
        <w:rPr>
          <w:sz w:val="28"/>
          <w:szCs w:val="28"/>
        </w:rPr>
        <w:t>облюдени</w:t>
      </w:r>
      <w:r w:rsidR="0014605E">
        <w:rPr>
          <w:sz w:val="28"/>
          <w:szCs w:val="28"/>
        </w:rPr>
        <w:t>я</w:t>
      </w:r>
      <w:r w:rsidRPr="00FE7412">
        <w:rPr>
          <w:sz w:val="28"/>
          <w:szCs w:val="28"/>
        </w:rPr>
        <w:t xml:space="preserve"> получателем субсидии</w:t>
      </w:r>
      <w:r w:rsidR="0014605E">
        <w:rPr>
          <w:sz w:val="28"/>
          <w:szCs w:val="28"/>
        </w:rPr>
        <w:t xml:space="preserve"> условий </w:t>
      </w:r>
      <w:r w:rsidRPr="00FE7412">
        <w:rPr>
          <w:sz w:val="28"/>
          <w:szCs w:val="28"/>
        </w:rPr>
        <w:t xml:space="preserve">и </w:t>
      </w:r>
      <w:r>
        <w:rPr>
          <w:sz w:val="28"/>
          <w:szCs w:val="28"/>
        </w:rPr>
        <w:t>порядка предоставления субсидии</w:t>
      </w:r>
      <w:r w:rsidR="0014605E">
        <w:rPr>
          <w:sz w:val="28"/>
          <w:szCs w:val="28"/>
        </w:rPr>
        <w:t>, в том числе в части достижения результатов предоставления Субсидии</w:t>
      </w:r>
      <w:r>
        <w:rPr>
          <w:sz w:val="28"/>
          <w:szCs w:val="28"/>
        </w:rPr>
        <w:t>;</w:t>
      </w:r>
    </w:p>
    <w:p w:rsidR="00596501" w:rsidRPr="00E74F5F" w:rsidRDefault="00596501" w:rsidP="00596501">
      <w:pPr>
        <w:widowControl w:val="0"/>
        <w:autoSpaceDE w:val="0"/>
        <w:autoSpaceDN w:val="0"/>
        <w:ind w:firstLine="709"/>
        <w:jc w:val="both"/>
        <w:rPr>
          <w:sz w:val="28"/>
          <w:szCs w:val="28"/>
        </w:rPr>
      </w:pPr>
      <w:r w:rsidRPr="00E74F5F">
        <w:rPr>
          <w:sz w:val="28"/>
          <w:szCs w:val="28"/>
        </w:rPr>
        <w:t>наличие технического паспорта на многоквартирный дом, подтверждающего год его постройки - не позднее 1990 года;</w:t>
      </w:r>
    </w:p>
    <w:p w:rsidR="00596501" w:rsidRPr="00E74F5F" w:rsidRDefault="00596501" w:rsidP="00596501">
      <w:pPr>
        <w:widowControl w:val="0"/>
        <w:autoSpaceDE w:val="0"/>
        <w:autoSpaceDN w:val="0"/>
        <w:ind w:firstLine="709"/>
        <w:jc w:val="both"/>
        <w:rPr>
          <w:sz w:val="28"/>
          <w:szCs w:val="28"/>
        </w:rPr>
      </w:pPr>
      <w:r w:rsidRPr="00E74F5F">
        <w:rPr>
          <w:sz w:val="28"/>
          <w:szCs w:val="28"/>
        </w:rPr>
        <w:t>наличие технического заключения специализированной организации о состоянии крыши многоквартирного дома, содержащего вывод о необходимости проведения капитального ремонта крыши многоквартирного дома;</w:t>
      </w:r>
    </w:p>
    <w:p w:rsidR="00596501" w:rsidRPr="00E74F5F" w:rsidRDefault="00596501" w:rsidP="00596501">
      <w:pPr>
        <w:widowControl w:val="0"/>
        <w:autoSpaceDE w:val="0"/>
        <w:autoSpaceDN w:val="0"/>
        <w:ind w:firstLine="709"/>
        <w:jc w:val="both"/>
        <w:rPr>
          <w:sz w:val="28"/>
          <w:szCs w:val="28"/>
        </w:rPr>
      </w:pPr>
      <w:proofErr w:type="spellStart"/>
      <w:r w:rsidRPr="00E74F5F">
        <w:rPr>
          <w:sz w:val="28"/>
          <w:szCs w:val="28"/>
        </w:rPr>
        <w:t>непроведение</w:t>
      </w:r>
      <w:proofErr w:type="spellEnd"/>
      <w:r w:rsidRPr="00E74F5F">
        <w:rPr>
          <w:sz w:val="28"/>
          <w:szCs w:val="28"/>
        </w:rPr>
        <w:t xml:space="preserve"> работ по капитальному ремонту крыши многоквартирного дома в рамках региональной программы капитального ремонта общего имущества в многоквартирных домах, расположенных на территории Ивановской области (далее - Региональная программа);</w:t>
      </w:r>
    </w:p>
    <w:p w:rsidR="00596501" w:rsidRPr="00E74F5F" w:rsidRDefault="00596501" w:rsidP="00596501">
      <w:pPr>
        <w:widowControl w:val="0"/>
        <w:autoSpaceDE w:val="0"/>
        <w:autoSpaceDN w:val="0"/>
        <w:ind w:firstLine="709"/>
        <w:jc w:val="both"/>
        <w:rPr>
          <w:sz w:val="28"/>
          <w:szCs w:val="28"/>
        </w:rPr>
      </w:pPr>
      <w:r w:rsidRPr="00E74F5F">
        <w:rPr>
          <w:sz w:val="28"/>
          <w:szCs w:val="28"/>
        </w:rPr>
        <w:t>наличие решения общего собрания собственников помещений в многоквартирном доме о проведении капитального ремонта крыши многоквартирного дома;</w:t>
      </w:r>
    </w:p>
    <w:p w:rsidR="00596501" w:rsidRDefault="00596501" w:rsidP="00596501">
      <w:pPr>
        <w:widowControl w:val="0"/>
        <w:autoSpaceDE w:val="0"/>
        <w:autoSpaceDN w:val="0"/>
        <w:ind w:firstLine="709"/>
        <w:jc w:val="both"/>
        <w:rPr>
          <w:sz w:val="28"/>
          <w:szCs w:val="28"/>
        </w:rPr>
      </w:pPr>
      <w:proofErr w:type="gramStart"/>
      <w:r w:rsidRPr="00E74F5F">
        <w:rPr>
          <w:sz w:val="28"/>
          <w:szCs w:val="28"/>
        </w:rPr>
        <w:t>наличие многоквартирного дома в Региональной программе либо исключение многоквартирного дома из Региональной программы по основанию, предусмотренному абзацем пятым пункта 4 Порядка внесения изменений в региональную программу капитального ремонта общего имущества в многоквартирных домах, расположенных на территории Ивановской области, утвержденного постановлением Правительства Ивановской</w:t>
      </w:r>
      <w:r>
        <w:rPr>
          <w:sz w:val="28"/>
          <w:szCs w:val="28"/>
        </w:rPr>
        <w:t xml:space="preserve"> области от 31.12.2013 № 579-п «</w:t>
      </w:r>
      <w:r w:rsidRPr="00E74F5F">
        <w:rPr>
          <w:sz w:val="28"/>
          <w:szCs w:val="28"/>
        </w:rPr>
        <w:t>Об утверждении порядков, регулирующих отношения в сфере обеспечения проведения капитального ремонта общего имущества в</w:t>
      </w:r>
      <w:proofErr w:type="gramEnd"/>
      <w:r w:rsidRPr="00E74F5F">
        <w:rPr>
          <w:sz w:val="28"/>
          <w:szCs w:val="28"/>
        </w:rPr>
        <w:t xml:space="preserve"> многоквартирных </w:t>
      </w:r>
      <w:proofErr w:type="gramStart"/>
      <w:r w:rsidRPr="00E74F5F">
        <w:rPr>
          <w:sz w:val="28"/>
          <w:szCs w:val="28"/>
        </w:rPr>
        <w:t>домах</w:t>
      </w:r>
      <w:proofErr w:type="gramEnd"/>
      <w:r w:rsidRPr="00E74F5F">
        <w:rPr>
          <w:sz w:val="28"/>
          <w:szCs w:val="28"/>
        </w:rPr>
        <w:t>, расположенных н</w:t>
      </w:r>
      <w:r>
        <w:rPr>
          <w:sz w:val="28"/>
          <w:szCs w:val="28"/>
        </w:rPr>
        <w:t>а территории Ивановской области»</w:t>
      </w:r>
      <w:r w:rsidRPr="00E74F5F">
        <w:rPr>
          <w:sz w:val="28"/>
          <w:szCs w:val="28"/>
        </w:rPr>
        <w:t>.</w:t>
      </w:r>
    </w:p>
    <w:p w:rsidR="00596501" w:rsidRPr="00E74F5F" w:rsidRDefault="00596501" w:rsidP="00596501">
      <w:pPr>
        <w:widowControl w:val="0"/>
        <w:autoSpaceDE w:val="0"/>
        <w:autoSpaceDN w:val="0"/>
        <w:ind w:firstLine="709"/>
        <w:jc w:val="both"/>
        <w:rPr>
          <w:sz w:val="28"/>
          <w:szCs w:val="28"/>
        </w:rPr>
      </w:pPr>
      <w:r>
        <w:rPr>
          <w:sz w:val="28"/>
          <w:szCs w:val="28"/>
        </w:rPr>
        <w:t>7</w:t>
      </w:r>
      <w:r w:rsidRPr="00E74F5F">
        <w:rPr>
          <w:sz w:val="28"/>
          <w:szCs w:val="28"/>
        </w:rPr>
        <w:t xml:space="preserve">. </w:t>
      </w:r>
      <w:r>
        <w:rPr>
          <w:sz w:val="28"/>
          <w:szCs w:val="28"/>
        </w:rPr>
        <w:t xml:space="preserve">Для подтверждения соответствия требованиям, указанным в пункте 6 настоящего Положения получатель субсидии до 1 марта текущего года </w:t>
      </w:r>
      <w:r w:rsidRPr="00E74F5F">
        <w:rPr>
          <w:sz w:val="28"/>
          <w:szCs w:val="28"/>
        </w:rPr>
        <w:t xml:space="preserve">предоставляет в </w:t>
      </w:r>
      <w:r w:rsidR="0014605E">
        <w:rPr>
          <w:sz w:val="28"/>
          <w:szCs w:val="28"/>
        </w:rPr>
        <w:t>Администрацию</w:t>
      </w:r>
      <w:r w:rsidRPr="00E74F5F">
        <w:rPr>
          <w:sz w:val="28"/>
          <w:szCs w:val="28"/>
        </w:rPr>
        <w:t xml:space="preserve"> следующие документы:</w:t>
      </w:r>
    </w:p>
    <w:p w:rsidR="00596501" w:rsidRDefault="00596501" w:rsidP="00596501">
      <w:pPr>
        <w:widowControl w:val="0"/>
        <w:autoSpaceDE w:val="0"/>
        <w:autoSpaceDN w:val="0"/>
        <w:ind w:firstLine="709"/>
        <w:jc w:val="both"/>
        <w:rPr>
          <w:sz w:val="28"/>
          <w:szCs w:val="28"/>
        </w:rPr>
      </w:pPr>
      <w:r w:rsidRPr="00E74F5F">
        <w:rPr>
          <w:sz w:val="28"/>
          <w:szCs w:val="28"/>
        </w:rPr>
        <w:t xml:space="preserve">заявление </w:t>
      </w:r>
      <w:r w:rsidRPr="00314402">
        <w:rPr>
          <w:sz w:val="28"/>
          <w:szCs w:val="28"/>
        </w:rPr>
        <w:t>в произвольной форме</w:t>
      </w:r>
      <w:r w:rsidRPr="00E74F5F">
        <w:rPr>
          <w:sz w:val="28"/>
          <w:szCs w:val="28"/>
        </w:rPr>
        <w:t xml:space="preserve"> о предоставлении </w:t>
      </w:r>
      <w:r>
        <w:rPr>
          <w:sz w:val="28"/>
          <w:szCs w:val="28"/>
        </w:rPr>
        <w:t>субсидии</w:t>
      </w:r>
      <w:r w:rsidRPr="00E74F5F">
        <w:rPr>
          <w:sz w:val="28"/>
          <w:szCs w:val="28"/>
        </w:rPr>
        <w:t>;</w:t>
      </w:r>
    </w:p>
    <w:p w:rsidR="00596501" w:rsidRPr="00E540FA" w:rsidRDefault="00596501" w:rsidP="00596501">
      <w:pPr>
        <w:widowControl w:val="0"/>
        <w:autoSpaceDE w:val="0"/>
        <w:autoSpaceDN w:val="0"/>
        <w:ind w:firstLine="709"/>
        <w:jc w:val="both"/>
        <w:rPr>
          <w:sz w:val="28"/>
          <w:szCs w:val="28"/>
        </w:rPr>
      </w:pPr>
      <w:r w:rsidRPr="004C67F5">
        <w:rPr>
          <w:sz w:val="28"/>
          <w:szCs w:val="28"/>
        </w:rPr>
        <w:t xml:space="preserve">заверенные копии учредительных документов, свидетельства о </w:t>
      </w:r>
      <w:r w:rsidRPr="004C67F5">
        <w:rPr>
          <w:sz w:val="28"/>
          <w:szCs w:val="28"/>
        </w:rPr>
        <w:lastRenderedPageBreak/>
        <w:t>государственной регистрации юридического лица, свидетельства о внесении записи в Единый государственный реестр юридических лиц, свидетельства о постановке на учет в налоговом органе по месту нахождения;</w:t>
      </w:r>
    </w:p>
    <w:p w:rsidR="00596501" w:rsidRPr="00E540FA" w:rsidRDefault="00596501" w:rsidP="00596501">
      <w:pPr>
        <w:widowControl w:val="0"/>
        <w:autoSpaceDE w:val="0"/>
        <w:autoSpaceDN w:val="0"/>
        <w:ind w:firstLine="709"/>
        <w:jc w:val="both"/>
        <w:rPr>
          <w:sz w:val="28"/>
          <w:szCs w:val="28"/>
        </w:rPr>
      </w:pPr>
      <w:r w:rsidRPr="00E540FA">
        <w:rPr>
          <w:sz w:val="28"/>
          <w:szCs w:val="28"/>
        </w:rPr>
        <w:t>копи</w:t>
      </w:r>
      <w:r>
        <w:rPr>
          <w:sz w:val="28"/>
          <w:szCs w:val="28"/>
        </w:rPr>
        <w:t>ю</w:t>
      </w:r>
      <w:r w:rsidRPr="00E540FA">
        <w:rPr>
          <w:sz w:val="28"/>
          <w:szCs w:val="28"/>
        </w:rPr>
        <w:t xml:space="preserve"> протокола общего собрания собственников помещений в многоквартирном доме о выборе способа управления многоквартирным домом;</w:t>
      </w:r>
    </w:p>
    <w:p w:rsidR="00596501" w:rsidRPr="00E540FA" w:rsidRDefault="00596501" w:rsidP="00596501">
      <w:pPr>
        <w:widowControl w:val="0"/>
        <w:autoSpaceDE w:val="0"/>
        <w:autoSpaceDN w:val="0"/>
        <w:ind w:firstLine="709"/>
        <w:jc w:val="both"/>
        <w:rPr>
          <w:sz w:val="28"/>
          <w:szCs w:val="28"/>
        </w:rPr>
      </w:pPr>
      <w:r w:rsidRPr="00E540FA">
        <w:rPr>
          <w:sz w:val="28"/>
          <w:szCs w:val="28"/>
        </w:rPr>
        <w:t>копи</w:t>
      </w:r>
      <w:r>
        <w:rPr>
          <w:sz w:val="28"/>
          <w:szCs w:val="28"/>
        </w:rPr>
        <w:t>ю</w:t>
      </w:r>
      <w:r w:rsidRPr="00E540FA">
        <w:rPr>
          <w:sz w:val="28"/>
          <w:szCs w:val="28"/>
        </w:rPr>
        <w:t xml:space="preserve"> договора управления многоквартирным домом;</w:t>
      </w:r>
    </w:p>
    <w:p w:rsidR="00596501" w:rsidRPr="00E540FA" w:rsidRDefault="00596501" w:rsidP="00596501">
      <w:pPr>
        <w:widowControl w:val="0"/>
        <w:autoSpaceDE w:val="0"/>
        <w:autoSpaceDN w:val="0"/>
        <w:ind w:firstLine="709"/>
        <w:jc w:val="both"/>
        <w:rPr>
          <w:sz w:val="28"/>
          <w:szCs w:val="28"/>
        </w:rPr>
      </w:pPr>
      <w:r w:rsidRPr="00E540FA">
        <w:rPr>
          <w:sz w:val="28"/>
          <w:szCs w:val="28"/>
        </w:rPr>
        <w:t xml:space="preserve">реквизиты счета, открытого в кредитной организации для перечисления </w:t>
      </w:r>
      <w:r>
        <w:rPr>
          <w:sz w:val="28"/>
          <w:szCs w:val="28"/>
        </w:rPr>
        <w:t>субсидии</w:t>
      </w:r>
      <w:r w:rsidRPr="00E540FA">
        <w:rPr>
          <w:sz w:val="28"/>
          <w:szCs w:val="28"/>
        </w:rPr>
        <w:t>;</w:t>
      </w:r>
    </w:p>
    <w:p w:rsidR="00596501" w:rsidRPr="00E540FA" w:rsidRDefault="00596501" w:rsidP="00596501">
      <w:pPr>
        <w:widowControl w:val="0"/>
        <w:autoSpaceDE w:val="0"/>
        <w:autoSpaceDN w:val="0"/>
        <w:ind w:firstLine="709"/>
        <w:jc w:val="both"/>
        <w:rPr>
          <w:sz w:val="28"/>
          <w:szCs w:val="28"/>
        </w:rPr>
      </w:pPr>
      <w:r w:rsidRPr="00E540FA">
        <w:rPr>
          <w:sz w:val="28"/>
          <w:szCs w:val="28"/>
        </w:rPr>
        <w:t>копи</w:t>
      </w:r>
      <w:r>
        <w:rPr>
          <w:sz w:val="28"/>
          <w:szCs w:val="28"/>
        </w:rPr>
        <w:t>ю</w:t>
      </w:r>
      <w:r w:rsidRPr="00E540FA">
        <w:rPr>
          <w:sz w:val="28"/>
          <w:szCs w:val="28"/>
        </w:rPr>
        <w:t xml:space="preserve"> технического паспорта на многоквартирный дом, подтверждающего год его постройки - не позднее 1990 года;</w:t>
      </w:r>
    </w:p>
    <w:p w:rsidR="00596501" w:rsidRPr="00E540FA" w:rsidRDefault="00596501" w:rsidP="00596501">
      <w:pPr>
        <w:widowControl w:val="0"/>
        <w:autoSpaceDE w:val="0"/>
        <w:autoSpaceDN w:val="0"/>
        <w:ind w:firstLine="709"/>
        <w:jc w:val="both"/>
        <w:rPr>
          <w:sz w:val="28"/>
          <w:szCs w:val="28"/>
        </w:rPr>
      </w:pPr>
      <w:r w:rsidRPr="00E540FA">
        <w:rPr>
          <w:sz w:val="28"/>
          <w:szCs w:val="28"/>
        </w:rPr>
        <w:t>техническое заключение специализированной организации о состоянии крыши многоквартирного дома, содержащего вывод о необходимости проведения капитального ремонта крыши многоквартирного дома;</w:t>
      </w:r>
    </w:p>
    <w:p w:rsidR="00596501" w:rsidRDefault="00596501" w:rsidP="00596501">
      <w:pPr>
        <w:widowControl w:val="0"/>
        <w:autoSpaceDE w:val="0"/>
        <w:autoSpaceDN w:val="0"/>
        <w:ind w:firstLine="709"/>
        <w:jc w:val="both"/>
        <w:rPr>
          <w:sz w:val="28"/>
          <w:szCs w:val="28"/>
        </w:rPr>
      </w:pPr>
      <w:r w:rsidRPr="00E540FA">
        <w:rPr>
          <w:sz w:val="28"/>
          <w:szCs w:val="28"/>
        </w:rPr>
        <w:t>решение общего собрания собственников помещений в многоквартирном доме о проведении капитального ремонта крыши многоквартирного дома.</w:t>
      </w:r>
    </w:p>
    <w:p w:rsidR="00596501" w:rsidRDefault="00596501" w:rsidP="00596501">
      <w:pPr>
        <w:widowControl w:val="0"/>
        <w:autoSpaceDE w:val="0"/>
        <w:autoSpaceDN w:val="0"/>
        <w:ind w:firstLine="709"/>
        <w:jc w:val="both"/>
        <w:rPr>
          <w:sz w:val="28"/>
          <w:szCs w:val="28"/>
        </w:rPr>
      </w:pPr>
      <w:r>
        <w:rPr>
          <w:sz w:val="28"/>
          <w:szCs w:val="28"/>
        </w:rPr>
        <w:t xml:space="preserve">8. </w:t>
      </w:r>
      <w:r w:rsidR="0014605E">
        <w:rPr>
          <w:sz w:val="28"/>
          <w:szCs w:val="28"/>
        </w:rPr>
        <w:t>Администрация</w:t>
      </w:r>
      <w:r>
        <w:rPr>
          <w:sz w:val="28"/>
          <w:szCs w:val="28"/>
        </w:rPr>
        <w:t xml:space="preserve"> проводит проверку предоставленных документов и</w:t>
      </w:r>
      <w:r w:rsidRPr="00FC4856">
        <w:rPr>
          <w:sz w:val="28"/>
          <w:szCs w:val="28"/>
        </w:rPr>
        <w:t xml:space="preserve"> </w:t>
      </w:r>
      <w:r>
        <w:rPr>
          <w:sz w:val="28"/>
          <w:szCs w:val="28"/>
        </w:rPr>
        <w:t xml:space="preserve">не </w:t>
      </w:r>
      <w:r w:rsidRPr="00FC4856">
        <w:rPr>
          <w:sz w:val="28"/>
          <w:szCs w:val="28"/>
        </w:rPr>
        <w:t>позднее 5 дней со дня</w:t>
      </w:r>
      <w:r>
        <w:rPr>
          <w:sz w:val="28"/>
          <w:szCs w:val="28"/>
        </w:rPr>
        <w:t xml:space="preserve"> поступления указанных в пункте 7 настоящего Положения документов принимает решение о предоставлении субсидии либо об отказе в ее предоставлении.</w:t>
      </w:r>
    </w:p>
    <w:p w:rsidR="00596501" w:rsidRDefault="00596501" w:rsidP="00596501">
      <w:pPr>
        <w:widowControl w:val="0"/>
        <w:autoSpaceDE w:val="0"/>
        <w:autoSpaceDN w:val="0"/>
        <w:ind w:firstLine="709"/>
        <w:jc w:val="both"/>
        <w:rPr>
          <w:sz w:val="28"/>
          <w:szCs w:val="28"/>
        </w:rPr>
      </w:pPr>
      <w:r>
        <w:rPr>
          <w:sz w:val="28"/>
          <w:szCs w:val="28"/>
        </w:rPr>
        <w:t>О</w:t>
      </w:r>
      <w:r w:rsidRPr="00EC4CFB">
        <w:rPr>
          <w:sz w:val="28"/>
          <w:szCs w:val="28"/>
        </w:rPr>
        <w:t>снования для отказа получателю субсидии в предоставлении субсидии</w:t>
      </w:r>
      <w:r>
        <w:rPr>
          <w:sz w:val="28"/>
          <w:szCs w:val="28"/>
        </w:rPr>
        <w:t>:</w:t>
      </w:r>
    </w:p>
    <w:p w:rsidR="00596501" w:rsidRPr="00EC4CFB" w:rsidRDefault="00596501" w:rsidP="00596501">
      <w:pPr>
        <w:widowControl w:val="0"/>
        <w:autoSpaceDE w:val="0"/>
        <w:autoSpaceDN w:val="0"/>
        <w:ind w:firstLine="709"/>
        <w:jc w:val="both"/>
        <w:rPr>
          <w:sz w:val="28"/>
          <w:szCs w:val="28"/>
        </w:rPr>
      </w:pPr>
      <w:r w:rsidRPr="00EC4CFB">
        <w:rPr>
          <w:sz w:val="28"/>
          <w:szCs w:val="28"/>
        </w:rPr>
        <w:t xml:space="preserve">несоответствие представленных получателем субсидии документов требованиям или непредставление (представление не в полном объеме) указанных </w:t>
      </w:r>
      <w:r>
        <w:rPr>
          <w:sz w:val="28"/>
          <w:szCs w:val="28"/>
        </w:rPr>
        <w:t xml:space="preserve">в пункте 7 настоящего Положения </w:t>
      </w:r>
      <w:r w:rsidRPr="00EC4CFB">
        <w:rPr>
          <w:sz w:val="28"/>
          <w:szCs w:val="28"/>
        </w:rPr>
        <w:t>документов;</w:t>
      </w:r>
    </w:p>
    <w:p w:rsidR="00596501" w:rsidRDefault="00596501" w:rsidP="00596501">
      <w:pPr>
        <w:widowControl w:val="0"/>
        <w:autoSpaceDE w:val="0"/>
        <w:autoSpaceDN w:val="0"/>
        <w:ind w:firstLine="709"/>
        <w:jc w:val="both"/>
        <w:rPr>
          <w:sz w:val="28"/>
          <w:szCs w:val="28"/>
        </w:rPr>
      </w:pPr>
      <w:r w:rsidRPr="00EC4CFB">
        <w:rPr>
          <w:sz w:val="28"/>
          <w:szCs w:val="28"/>
        </w:rPr>
        <w:t xml:space="preserve">установление факта недостоверности представленной </w:t>
      </w:r>
      <w:r>
        <w:rPr>
          <w:sz w:val="28"/>
          <w:szCs w:val="28"/>
        </w:rPr>
        <w:t>получателем субсидии информации.</w:t>
      </w:r>
    </w:p>
    <w:p w:rsidR="00596501" w:rsidRPr="00FC4856" w:rsidRDefault="00596501" w:rsidP="00596501">
      <w:pPr>
        <w:widowControl w:val="0"/>
        <w:autoSpaceDE w:val="0"/>
        <w:autoSpaceDN w:val="0"/>
        <w:ind w:firstLine="709"/>
        <w:jc w:val="both"/>
        <w:rPr>
          <w:sz w:val="28"/>
          <w:szCs w:val="28"/>
        </w:rPr>
      </w:pPr>
      <w:r>
        <w:rPr>
          <w:sz w:val="28"/>
          <w:szCs w:val="28"/>
        </w:rPr>
        <w:t>9</w:t>
      </w:r>
      <w:r w:rsidRPr="00FC4856">
        <w:rPr>
          <w:sz w:val="28"/>
          <w:szCs w:val="28"/>
        </w:rPr>
        <w:t xml:space="preserve">. Размер </w:t>
      </w:r>
      <w:r>
        <w:rPr>
          <w:sz w:val="28"/>
          <w:szCs w:val="28"/>
        </w:rPr>
        <w:t xml:space="preserve">субсидии </w:t>
      </w:r>
      <w:r w:rsidRPr="00FC4856">
        <w:rPr>
          <w:sz w:val="28"/>
          <w:szCs w:val="28"/>
        </w:rPr>
        <w:t>рассчитывается по следующей формуле:</w:t>
      </w:r>
    </w:p>
    <w:p w:rsidR="00596501" w:rsidRPr="00FC4856" w:rsidRDefault="00282B11" w:rsidP="00596501">
      <w:pPr>
        <w:widowControl w:val="0"/>
        <w:autoSpaceDE w:val="0"/>
        <w:autoSpaceDN w:val="0"/>
        <w:ind w:firstLine="709"/>
        <w:jc w:val="both"/>
        <w:rPr>
          <w:sz w:val="28"/>
          <w:szCs w:val="28"/>
        </w:rPr>
      </w:pPr>
      <w:proofErr w:type="spellStart"/>
      <w:r>
        <w:rPr>
          <w:sz w:val="28"/>
          <w:szCs w:val="28"/>
        </w:rPr>
        <w:t>Ртр</w:t>
      </w:r>
      <w:proofErr w:type="gramStart"/>
      <w:r>
        <w:rPr>
          <w:sz w:val="28"/>
          <w:szCs w:val="28"/>
        </w:rPr>
        <w:t>i</w:t>
      </w:r>
      <w:proofErr w:type="spellEnd"/>
      <w:proofErr w:type="gramEnd"/>
      <w:r>
        <w:rPr>
          <w:sz w:val="28"/>
          <w:szCs w:val="28"/>
        </w:rPr>
        <w:t xml:space="preserve"> = </w:t>
      </w:r>
      <w:proofErr w:type="spellStart"/>
      <w:r>
        <w:rPr>
          <w:sz w:val="28"/>
          <w:szCs w:val="28"/>
        </w:rPr>
        <w:t>Рр</w:t>
      </w:r>
      <w:proofErr w:type="spellEnd"/>
      <w:r>
        <w:rPr>
          <w:sz w:val="28"/>
          <w:szCs w:val="28"/>
        </w:rPr>
        <w:t>,</w:t>
      </w:r>
      <w:r w:rsidR="00596501" w:rsidRPr="00FC4856">
        <w:rPr>
          <w:sz w:val="28"/>
          <w:szCs w:val="28"/>
        </w:rPr>
        <w:t xml:space="preserve"> где:</w:t>
      </w:r>
    </w:p>
    <w:p w:rsidR="00596501" w:rsidRPr="00FC4856" w:rsidRDefault="00596501" w:rsidP="00596501">
      <w:pPr>
        <w:widowControl w:val="0"/>
        <w:autoSpaceDE w:val="0"/>
        <w:autoSpaceDN w:val="0"/>
        <w:ind w:firstLine="709"/>
        <w:jc w:val="both"/>
        <w:rPr>
          <w:sz w:val="28"/>
          <w:szCs w:val="28"/>
        </w:rPr>
      </w:pPr>
      <w:proofErr w:type="spellStart"/>
      <w:r w:rsidRPr="00FC4856">
        <w:rPr>
          <w:sz w:val="28"/>
          <w:szCs w:val="28"/>
        </w:rPr>
        <w:t>Ртр</w:t>
      </w:r>
      <w:proofErr w:type="gramStart"/>
      <w:r w:rsidRPr="00FC4856">
        <w:rPr>
          <w:sz w:val="28"/>
          <w:szCs w:val="28"/>
        </w:rPr>
        <w:t>i</w:t>
      </w:r>
      <w:proofErr w:type="spellEnd"/>
      <w:proofErr w:type="gramEnd"/>
      <w:r w:rsidRPr="00FC4856">
        <w:rPr>
          <w:sz w:val="28"/>
          <w:szCs w:val="28"/>
        </w:rPr>
        <w:t xml:space="preserve"> - размер </w:t>
      </w:r>
      <w:r>
        <w:rPr>
          <w:sz w:val="28"/>
          <w:szCs w:val="28"/>
        </w:rPr>
        <w:t>субсидии</w:t>
      </w:r>
      <w:r w:rsidRPr="00FC4856">
        <w:rPr>
          <w:sz w:val="28"/>
          <w:szCs w:val="28"/>
        </w:rPr>
        <w:t>;</w:t>
      </w:r>
    </w:p>
    <w:p w:rsidR="00596501" w:rsidRDefault="00596501" w:rsidP="00596501">
      <w:pPr>
        <w:widowControl w:val="0"/>
        <w:autoSpaceDE w:val="0"/>
        <w:autoSpaceDN w:val="0"/>
        <w:ind w:firstLine="709"/>
        <w:jc w:val="both"/>
        <w:rPr>
          <w:sz w:val="28"/>
          <w:szCs w:val="28"/>
        </w:rPr>
      </w:pPr>
      <w:proofErr w:type="spellStart"/>
      <w:r w:rsidRPr="00FC4856">
        <w:rPr>
          <w:sz w:val="28"/>
          <w:szCs w:val="28"/>
        </w:rPr>
        <w:t>Рр</w:t>
      </w:r>
      <w:proofErr w:type="spellEnd"/>
      <w:r w:rsidRPr="00FC4856">
        <w:rPr>
          <w:sz w:val="28"/>
          <w:szCs w:val="28"/>
        </w:rPr>
        <w:t xml:space="preserve"> </w:t>
      </w:r>
      <w:r>
        <w:rPr>
          <w:sz w:val="28"/>
          <w:szCs w:val="28"/>
        </w:rPr>
        <w:t>–</w:t>
      </w:r>
      <w:r w:rsidRPr="00FC4856">
        <w:rPr>
          <w:sz w:val="28"/>
          <w:szCs w:val="28"/>
        </w:rPr>
        <w:t xml:space="preserve"> </w:t>
      </w:r>
      <w:r>
        <w:rPr>
          <w:sz w:val="28"/>
          <w:szCs w:val="28"/>
        </w:rPr>
        <w:t xml:space="preserve">предельная </w:t>
      </w:r>
      <w:r w:rsidRPr="00FC4856">
        <w:rPr>
          <w:sz w:val="28"/>
          <w:szCs w:val="28"/>
        </w:rPr>
        <w:t xml:space="preserve">стоимость мероприятий по разработке </w:t>
      </w:r>
      <w:r w:rsidR="00282B11">
        <w:rPr>
          <w:sz w:val="28"/>
          <w:szCs w:val="28"/>
        </w:rPr>
        <w:t>сметной</w:t>
      </w:r>
      <w:r w:rsidRPr="00FC4856">
        <w:rPr>
          <w:sz w:val="28"/>
          <w:szCs w:val="28"/>
        </w:rPr>
        <w:t xml:space="preserve"> документации на капитальный ремонт крыши и капитальному ремонту крыши многоквартирного дома.</w:t>
      </w:r>
    </w:p>
    <w:p w:rsidR="00596501" w:rsidRDefault="00596501" w:rsidP="00596501">
      <w:pPr>
        <w:widowControl w:val="0"/>
        <w:autoSpaceDE w:val="0"/>
        <w:autoSpaceDN w:val="0"/>
        <w:ind w:firstLine="709"/>
        <w:jc w:val="both"/>
        <w:rPr>
          <w:sz w:val="28"/>
          <w:szCs w:val="28"/>
        </w:rPr>
      </w:pPr>
      <w:r>
        <w:rPr>
          <w:sz w:val="28"/>
          <w:szCs w:val="28"/>
        </w:rPr>
        <w:t>10</w:t>
      </w:r>
      <w:r w:rsidRPr="000558E3">
        <w:rPr>
          <w:sz w:val="28"/>
          <w:szCs w:val="28"/>
        </w:rPr>
        <w:t xml:space="preserve">. </w:t>
      </w:r>
      <w:r>
        <w:rPr>
          <w:sz w:val="28"/>
          <w:szCs w:val="28"/>
        </w:rPr>
        <w:t xml:space="preserve">Получатель субсидии осуществляет </w:t>
      </w:r>
      <w:r w:rsidR="00282B11">
        <w:rPr>
          <w:sz w:val="28"/>
          <w:szCs w:val="28"/>
        </w:rPr>
        <w:t xml:space="preserve">выполнение работ собственными силами или </w:t>
      </w:r>
      <w:r>
        <w:rPr>
          <w:sz w:val="28"/>
          <w:szCs w:val="28"/>
        </w:rPr>
        <w:t>п</w:t>
      </w:r>
      <w:r w:rsidR="00282B11">
        <w:rPr>
          <w:sz w:val="28"/>
          <w:szCs w:val="28"/>
        </w:rPr>
        <w:t>ривлекает</w:t>
      </w:r>
      <w:r w:rsidRPr="000558E3">
        <w:rPr>
          <w:sz w:val="28"/>
          <w:szCs w:val="28"/>
        </w:rPr>
        <w:t xml:space="preserve"> подрядн</w:t>
      </w:r>
      <w:r w:rsidR="00282B11">
        <w:rPr>
          <w:sz w:val="28"/>
          <w:szCs w:val="28"/>
        </w:rPr>
        <w:t>ую</w:t>
      </w:r>
      <w:r w:rsidRPr="000558E3">
        <w:rPr>
          <w:sz w:val="28"/>
          <w:szCs w:val="28"/>
        </w:rPr>
        <w:t xml:space="preserve"> организаци</w:t>
      </w:r>
      <w:r w:rsidR="00282B11">
        <w:rPr>
          <w:sz w:val="28"/>
          <w:szCs w:val="28"/>
        </w:rPr>
        <w:t>ю</w:t>
      </w:r>
      <w:r w:rsidRPr="000558E3">
        <w:rPr>
          <w:sz w:val="28"/>
          <w:szCs w:val="28"/>
        </w:rPr>
        <w:t xml:space="preserve"> для выполнения работ </w:t>
      </w:r>
      <w:r>
        <w:rPr>
          <w:sz w:val="28"/>
          <w:szCs w:val="28"/>
        </w:rPr>
        <w:t xml:space="preserve">по </w:t>
      </w:r>
      <w:r w:rsidRPr="00F4724C">
        <w:rPr>
          <w:sz w:val="28"/>
          <w:szCs w:val="28"/>
        </w:rPr>
        <w:t xml:space="preserve">разработке </w:t>
      </w:r>
      <w:r w:rsidR="00282B11">
        <w:rPr>
          <w:sz w:val="28"/>
          <w:szCs w:val="28"/>
        </w:rPr>
        <w:t>сметной</w:t>
      </w:r>
      <w:r w:rsidRPr="00F4724C">
        <w:rPr>
          <w:sz w:val="28"/>
          <w:szCs w:val="28"/>
        </w:rPr>
        <w:t xml:space="preserve"> документации на проведение капитального ремонта крыши многоквартирного дома </w:t>
      </w:r>
      <w:r>
        <w:rPr>
          <w:sz w:val="28"/>
          <w:szCs w:val="28"/>
        </w:rPr>
        <w:t>и</w:t>
      </w:r>
      <w:r w:rsidRPr="000558E3">
        <w:rPr>
          <w:sz w:val="28"/>
          <w:szCs w:val="28"/>
        </w:rPr>
        <w:t xml:space="preserve"> капитальному ремонту крыши многоквартирного дома</w:t>
      </w:r>
      <w:r w:rsidRPr="00EF1A5F">
        <w:rPr>
          <w:sz w:val="28"/>
          <w:szCs w:val="28"/>
        </w:rPr>
        <w:t>.</w:t>
      </w:r>
    </w:p>
    <w:p w:rsidR="00596501" w:rsidRPr="00E540FA" w:rsidRDefault="00596501" w:rsidP="00596501">
      <w:pPr>
        <w:widowControl w:val="0"/>
        <w:autoSpaceDE w:val="0"/>
        <w:autoSpaceDN w:val="0"/>
        <w:ind w:firstLine="709"/>
        <w:jc w:val="both"/>
        <w:rPr>
          <w:sz w:val="28"/>
          <w:szCs w:val="28"/>
        </w:rPr>
      </w:pPr>
      <w:r>
        <w:rPr>
          <w:sz w:val="28"/>
          <w:szCs w:val="28"/>
        </w:rPr>
        <w:t>Д</w:t>
      </w:r>
      <w:r w:rsidRPr="000558E3">
        <w:rPr>
          <w:sz w:val="28"/>
          <w:szCs w:val="28"/>
        </w:rPr>
        <w:t xml:space="preserve">оговор о проведении капитального ремонта должен объединять в один предмет договора выполнение работ по разработке </w:t>
      </w:r>
      <w:r w:rsidR="00282B11">
        <w:rPr>
          <w:sz w:val="28"/>
          <w:szCs w:val="28"/>
        </w:rPr>
        <w:t>сметной</w:t>
      </w:r>
      <w:r w:rsidRPr="000558E3">
        <w:rPr>
          <w:sz w:val="28"/>
          <w:szCs w:val="28"/>
        </w:rPr>
        <w:t xml:space="preserve"> документации на проведение капитального ремонта крыши многоквартирного дома и капитальному ремонту крыши многоквартирного дома.</w:t>
      </w:r>
    </w:p>
    <w:p w:rsidR="00596501" w:rsidRPr="00E540FA" w:rsidRDefault="00596501" w:rsidP="00596501">
      <w:pPr>
        <w:widowControl w:val="0"/>
        <w:autoSpaceDE w:val="0"/>
        <w:autoSpaceDN w:val="0"/>
        <w:ind w:firstLine="709"/>
        <w:jc w:val="both"/>
        <w:rPr>
          <w:sz w:val="28"/>
          <w:szCs w:val="28"/>
        </w:rPr>
      </w:pPr>
      <w:r>
        <w:rPr>
          <w:sz w:val="28"/>
          <w:szCs w:val="28"/>
        </w:rPr>
        <w:t>11</w:t>
      </w:r>
      <w:r w:rsidRPr="00357E3D">
        <w:rPr>
          <w:sz w:val="28"/>
          <w:szCs w:val="28"/>
        </w:rPr>
        <w:t>.</w:t>
      </w:r>
      <w:r w:rsidRPr="00E540FA">
        <w:rPr>
          <w:sz w:val="28"/>
          <w:szCs w:val="28"/>
        </w:rPr>
        <w:t xml:space="preserve"> Приемка выполненных работ по капитальному ремонту крыши в многоквартирном доме осуществляется комиссией, созданной </w:t>
      </w:r>
      <w:r>
        <w:rPr>
          <w:sz w:val="28"/>
          <w:szCs w:val="28"/>
        </w:rPr>
        <w:t>получателем субсидии</w:t>
      </w:r>
      <w:r w:rsidRPr="00E540FA">
        <w:rPr>
          <w:sz w:val="28"/>
          <w:szCs w:val="28"/>
        </w:rPr>
        <w:t>.</w:t>
      </w:r>
    </w:p>
    <w:p w:rsidR="00596501" w:rsidRDefault="00596501" w:rsidP="00596501">
      <w:pPr>
        <w:widowControl w:val="0"/>
        <w:autoSpaceDE w:val="0"/>
        <w:autoSpaceDN w:val="0"/>
        <w:ind w:firstLine="709"/>
        <w:jc w:val="both"/>
        <w:rPr>
          <w:sz w:val="28"/>
          <w:szCs w:val="28"/>
        </w:rPr>
      </w:pPr>
      <w:r>
        <w:rPr>
          <w:sz w:val="28"/>
          <w:szCs w:val="28"/>
        </w:rPr>
        <w:t>12</w:t>
      </w:r>
      <w:r w:rsidRPr="00E540FA">
        <w:rPr>
          <w:sz w:val="28"/>
          <w:szCs w:val="28"/>
        </w:rPr>
        <w:t>. В состав комиссии включаются</w:t>
      </w:r>
      <w:r>
        <w:rPr>
          <w:sz w:val="28"/>
          <w:szCs w:val="28"/>
        </w:rPr>
        <w:t>:</w:t>
      </w:r>
    </w:p>
    <w:p w:rsidR="00596501" w:rsidRDefault="00596501" w:rsidP="00596501">
      <w:pPr>
        <w:widowControl w:val="0"/>
        <w:autoSpaceDE w:val="0"/>
        <w:autoSpaceDN w:val="0"/>
        <w:ind w:firstLine="709"/>
        <w:jc w:val="both"/>
        <w:rPr>
          <w:sz w:val="28"/>
          <w:szCs w:val="28"/>
        </w:rPr>
      </w:pPr>
      <w:r>
        <w:rPr>
          <w:sz w:val="28"/>
          <w:szCs w:val="28"/>
        </w:rPr>
        <w:lastRenderedPageBreak/>
        <w:t>представитель получателя субсидии;</w:t>
      </w:r>
    </w:p>
    <w:p w:rsidR="00596501" w:rsidRDefault="00596501" w:rsidP="00596501">
      <w:pPr>
        <w:widowControl w:val="0"/>
        <w:autoSpaceDE w:val="0"/>
        <w:autoSpaceDN w:val="0"/>
        <w:ind w:firstLine="709"/>
        <w:jc w:val="both"/>
        <w:rPr>
          <w:sz w:val="28"/>
          <w:szCs w:val="28"/>
        </w:rPr>
      </w:pPr>
      <w:r>
        <w:rPr>
          <w:sz w:val="28"/>
          <w:szCs w:val="28"/>
        </w:rPr>
        <w:t xml:space="preserve">представитель </w:t>
      </w:r>
      <w:r w:rsidRPr="00E540FA">
        <w:rPr>
          <w:sz w:val="28"/>
          <w:szCs w:val="28"/>
        </w:rPr>
        <w:t>подрядной организации, выполнявшей работы по капитальному ремонт</w:t>
      </w:r>
      <w:r>
        <w:rPr>
          <w:sz w:val="28"/>
          <w:szCs w:val="28"/>
        </w:rPr>
        <w:t>у крыши многоквартирного дома;</w:t>
      </w:r>
    </w:p>
    <w:p w:rsidR="00596501" w:rsidRDefault="00596501" w:rsidP="00596501">
      <w:pPr>
        <w:widowControl w:val="0"/>
        <w:autoSpaceDE w:val="0"/>
        <w:autoSpaceDN w:val="0"/>
        <w:ind w:firstLine="709"/>
        <w:jc w:val="both"/>
        <w:rPr>
          <w:sz w:val="28"/>
          <w:szCs w:val="28"/>
        </w:rPr>
      </w:pPr>
      <w:r>
        <w:rPr>
          <w:sz w:val="28"/>
          <w:szCs w:val="28"/>
        </w:rPr>
        <w:t xml:space="preserve">представитель организации, осуществлявшей строительный </w:t>
      </w:r>
      <w:proofErr w:type="gramStart"/>
      <w:r>
        <w:rPr>
          <w:sz w:val="28"/>
          <w:szCs w:val="28"/>
        </w:rPr>
        <w:t>контроль за</w:t>
      </w:r>
      <w:proofErr w:type="gramEnd"/>
      <w:r>
        <w:rPr>
          <w:sz w:val="28"/>
          <w:szCs w:val="28"/>
        </w:rPr>
        <w:t xml:space="preserve"> ходом выполнения работ по капитальному ремонту крыши многоквартирного дома;</w:t>
      </w:r>
    </w:p>
    <w:p w:rsidR="00596501" w:rsidRDefault="00596501" w:rsidP="00596501">
      <w:pPr>
        <w:widowControl w:val="0"/>
        <w:autoSpaceDE w:val="0"/>
        <w:autoSpaceDN w:val="0"/>
        <w:ind w:firstLine="709"/>
        <w:jc w:val="both"/>
        <w:rPr>
          <w:sz w:val="28"/>
          <w:szCs w:val="28"/>
        </w:rPr>
      </w:pPr>
      <w:r>
        <w:rPr>
          <w:sz w:val="28"/>
          <w:szCs w:val="28"/>
        </w:rPr>
        <w:t xml:space="preserve">представитель </w:t>
      </w:r>
      <w:r w:rsidR="0014605E">
        <w:rPr>
          <w:sz w:val="28"/>
          <w:szCs w:val="28"/>
        </w:rPr>
        <w:t>Администрации</w:t>
      </w:r>
      <w:r>
        <w:rPr>
          <w:sz w:val="28"/>
          <w:szCs w:val="28"/>
        </w:rPr>
        <w:t>;</w:t>
      </w:r>
    </w:p>
    <w:p w:rsidR="00596501" w:rsidRPr="00E540FA" w:rsidRDefault="00596501" w:rsidP="00596501">
      <w:pPr>
        <w:widowControl w:val="0"/>
        <w:autoSpaceDE w:val="0"/>
        <w:autoSpaceDN w:val="0"/>
        <w:ind w:firstLine="709"/>
        <w:jc w:val="both"/>
        <w:rPr>
          <w:sz w:val="28"/>
          <w:szCs w:val="28"/>
        </w:rPr>
      </w:pPr>
      <w:r w:rsidRPr="00E540FA">
        <w:rPr>
          <w:sz w:val="28"/>
          <w:szCs w:val="28"/>
        </w:rPr>
        <w:t>лицо, которое уполномочено действовать от имени собственников помещений в многоквартирном доме (далее - члены комиссии).</w:t>
      </w:r>
    </w:p>
    <w:p w:rsidR="00596501" w:rsidRPr="00E540FA" w:rsidRDefault="00596501" w:rsidP="00596501">
      <w:pPr>
        <w:widowControl w:val="0"/>
        <w:autoSpaceDE w:val="0"/>
        <w:autoSpaceDN w:val="0"/>
        <w:ind w:firstLine="709"/>
        <w:jc w:val="both"/>
        <w:rPr>
          <w:sz w:val="28"/>
          <w:szCs w:val="28"/>
        </w:rPr>
      </w:pPr>
      <w:r>
        <w:rPr>
          <w:sz w:val="28"/>
          <w:szCs w:val="28"/>
        </w:rPr>
        <w:t>13</w:t>
      </w:r>
      <w:r w:rsidRPr="00E540FA">
        <w:rPr>
          <w:sz w:val="28"/>
          <w:szCs w:val="28"/>
        </w:rPr>
        <w:t xml:space="preserve">. </w:t>
      </w:r>
      <w:proofErr w:type="gramStart"/>
      <w:r>
        <w:rPr>
          <w:sz w:val="28"/>
          <w:szCs w:val="28"/>
        </w:rPr>
        <w:t>Получатель субсидии</w:t>
      </w:r>
      <w:r w:rsidRPr="00E540FA">
        <w:rPr>
          <w:sz w:val="28"/>
          <w:szCs w:val="28"/>
        </w:rPr>
        <w:t xml:space="preserve"> на основании письменного уведомления подрядной организации о готовности сдачи выполненных работ по капитальному ремонту крыши многоквартирного дома не менее чем за 3 рабочих дня до даты приемки выполненных работ по капитальному ремонту крыши многоквартирного дома уведомляет любым доступным способом, подтверждающим получение уведомления, подрядную организацию и членов комиссии о дате и времени приемки выполненных работ по капитальному ремонту крыши</w:t>
      </w:r>
      <w:proofErr w:type="gramEnd"/>
      <w:r w:rsidRPr="00E540FA">
        <w:rPr>
          <w:sz w:val="28"/>
          <w:szCs w:val="28"/>
        </w:rPr>
        <w:t xml:space="preserve"> в многоквартирном доме.</w:t>
      </w:r>
    </w:p>
    <w:p w:rsidR="00596501" w:rsidRPr="00E540FA" w:rsidRDefault="00596501" w:rsidP="00596501">
      <w:pPr>
        <w:widowControl w:val="0"/>
        <w:autoSpaceDE w:val="0"/>
        <w:autoSpaceDN w:val="0"/>
        <w:ind w:firstLine="709"/>
        <w:jc w:val="both"/>
        <w:rPr>
          <w:sz w:val="28"/>
          <w:szCs w:val="28"/>
        </w:rPr>
      </w:pPr>
      <w:r w:rsidRPr="00E540FA">
        <w:rPr>
          <w:sz w:val="28"/>
          <w:szCs w:val="28"/>
        </w:rPr>
        <w:t>1</w:t>
      </w:r>
      <w:r>
        <w:rPr>
          <w:sz w:val="28"/>
          <w:szCs w:val="28"/>
        </w:rPr>
        <w:t>4</w:t>
      </w:r>
      <w:r w:rsidRPr="00E540FA">
        <w:rPr>
          <w:sz w:val="28"/>
          <w:szCs w:val="28"/>
        </w:rPr>
        <w:t xml:space="preserve">. В ходе приемки выполненных работ по капитальному ремонту крыши многоквартирного дома члены комиссии осуществляют осмотр результатов выполненных работ по капитальному ремонту крыши многоквартирного дома в целях проверки их качества в соответствии с требованиями законодательства Российской Федерации, условиями договора на выполнение работ по капитальному ремонту общего имущества в многоквартирном доме, </w:t>
      </w:r>
      <w:r w:rsidR="00282B11">
        <w:rPr>
          <w:sz w:val="28"/>
          <w:szCs w:val="28"/>
        </w:rPr>
        <w:t>сметной</w:t>
      </w:r>
      <w:r w:rsidRPr="00E540FA">
        <w:rPr>
          <w:sz w:val="28"/>
          <w:szCs w:val="28"/>
        </w:rPr>
        <w:t xml:space="preserve"> и иной документации.</w:t>
      </w:r>
    </w:p>
    <w:p w:rsidR="00596501" w:rsidRPr="00E540FA" w:rsidRDefault="00596501" w:rsidP="00596501">
      <w:pPr>
        <w:widowControl w:val="0"/>
        <w:autoSpaceDE w:val="0"/>
        <w:autoSpaceDN w:val="0"/>
        <w:ind w:firstLine="709"/>
        <w:jc w:val="both"/>
        <w:rPr>
          <w:sz w:val="28"/>
          <w:szCs w:val="28"/>
        </w:rPr>
      </w:pPr>
      <w:r w:rsidRPr="00E540FA">
        <w:rPr>
          <w:sz w:val="28"/>
          <w:szCs w:val="28"/>
        </w:rPr>
        <w:t>1</w:t>
      </w:r>
      <w:r>
        <w:rPr>
          <w:sz w:val="28"/>
          <w:szCs w:val="28"/>
        </w:rPr>
        <w:t>5</w:t>
      </w:r>
      <w:r w:rsidRPr="00E540FA">
        <w:rPr>
          <w:sz w:val="28"/>
          <w:szCs w:val="28"/>
        </w:rPr>
        <w:t xml:space="preserve">. </w:t>
      </w:r>
      <w:r>
        <w:rPr>
          <w:sz w:val="28"/>
          <w:szCs w:val="28"/>
        </w:rPr>
        <w:t>Получатель субсидии</w:t>
      </w:r>
      <w:r w:rsidRPr="00E540FA">
        <w:rPr>
          <w:sz w:val="28"/>
          <w:szCs w:val="28"/>
        </w:rPr>
        <w:t xml:space="preserve"> или подрядная организация по требованию членов комиссии до начала приемки выполненных работ по капитальному </w:t>
      </w:r>
      <w:r>
        <w:rPr>
          <w:sz w:val="28"/>
          <w:szCs w:val="28"/>
        </w:rPr>
        <w:t xml:space="preserve">ремонту </w:t>
      </w:r>
      <w:r w:rsidRPr="00E540FA">
        <w:rPr>
          <w:sz w:val="28"/>
          <w:szCs w:val="28"/>
        </w:rPr>
        <w:t>крыши многоквартирного дома обеспечивают им возможность ознакомления с полным комплектом исполнительной документации.</w:t>
      </w:r>
    </w:p>
    <w:p w:rsidR="00596501" w:rsidRPr="00E540FA" w:rsidRDefault="00596501" w:rsidP="00596501">
      <w:pPr>
        <w:widowControl w:val="0"/>
        <w:autoSpaceDE w:val="0"/>
        <w:autoSpaceDN w:val="0"/>
        <w:ind w:firstLine="709"/>
        <w:jc w:val="both"/>
        <w:rPr>
          <w:sz w:val="28"/>
          <w:szCs w:val="28"/>
        </w:rPr>
      </w:pPr>
      <w:r w:rsidRPr="00E540FA">
        <w:rPr>
          <w:sz w:val="28"/>
          <w:szCs w:val="28"/>
        </w:rPr>
        <w:t>1</w:t>
      </w:r>
      <w:r>
        <w:rPr>
          <w:sz w:val="28"/>
          <w:szCs w:val="28"/>
        </w:rPr>
        <w:t>6</w:t>
      </w:r>
      <w:r w:rsidRPr="00E540FA">
        <w:rPr>
          <w:sz w:val="28"/>
          <w:szCs w:val="28"/>
        </w:rPr>
        <w:t>. Результаты приемки выполненных работ по капитальному ремонту крыши многоквартирного дома оформляются актом приемки выполненных работ по капитальному ремонту крыши многоквартирного дома.</w:t>
      </w:r>
    </w:p>
    <w:p w:rsidR="00596501" w:rsidRPr="00E540FA" w:rsidRDefault="00596501" w:rsidP="00596501">
      <w:pPr>
        <w:widowControl w:val="0"/>
        <w:autoSpaceDE w:val="0"/>
        <w:autoSpaceDN w:val="0"/>
        <w:ind w:firstLine="709"/>
        <w:jc w:val="both"/>
        <w:rPr>
          <w:sz w:val="28"/>
          <w:szCs w:val="28"/>
        </w:rPr>
      </w:pPr>
      <w:r w:rsidRPr="00E540FA">
        <w:rPr>
          <w:sz w:val="28"/>
          <w:szCs w:val="28"/>
        </w:rPr>
        <w:t>1</w:t>
      </w:r>
      <w:r>
        <w:rPr>
          <w:sz w:val="28"/>
          <w:szCs w:val="28"/>
        </w:rPr>
        <w:t>7</w:t>
      </w:r>
      <w:r w:rsidRPr="00E540FA">
        <w:rPr>
          <w:sz w:val="28"/>
          <w:szCs w:val="28"/>
        </w:rPr>
        <w:t>. В случае отсутствия замечаний к результатам выполненных работ по капитальному ремонту крыши многоквартирного дома подписание акта приемки членами комиссии осуществляется в день их приемки.</w:t>
      </w:r>
    </w:p>
    <w:p w:rsidR="00596501" w:rsidRPr="00E540FA" w:rsidRDefault="00596501" w:rsidP="00596501">
      <w:pPr>
        <w:widowControl w:val="0"/>
        <w:autoSpaceDE w:val="0"/>
        <w:autoSpaceDN w:val="0"/>
        <w:ind w:firstLine="709"/>
        <w:jc w:val="both"/>
        <w:rPr>
          <w:sz w:val="28"/>
          <w:szCs w:val="28"/>
        </w:rPr>
      </w:pPr>
      <w:r w:rsidRPr="00E540FA">
        <w:rPr>
          <w:sz w:val="28"/>
          <w:szCs w:val="28"/>
        </w:rPr>
        <w:t>1</w:t>
      </w:r>
      <w:r>
        <w:rPr>
          <w:sz w:val="28"/>
          <w:szCs w:val="28"/>
        </w:rPr>
        <w:t>8</w:t>
      </w:r>
      <w:r w:rsidRPr="00E540FA">
        <w:rPr>
          <w:sz w:val="28"/>
          <w:szCs w:val="28"/>
        </w:rPr>
        <w:t xml:space="preserve">. Если в ходе приемки выполненных работ по капитальному ремонту крыши многоквартирного дома возникли разногласия, выразившиеся в отказе от подписания акта приемки отдельными членами комиссии, комиссия составляет акт разногласий к акту приемки. Лицо, отказавшееся от подписания акта приемки, обязано в течение 3 рабочих дней со дня, следующего за днем составления акта разногласий, представить подрядной организации или </w:t>
      </w:r>
      <w:r>
        <w:rPr>
          <w:sz w:val="28"/>
          <w:szCs w:val="28"/>
        </w:rPr>
        <w:t>получателю субсидии</w:t>
      </w:r>
      <w:r w:rsidRPr="00E540FA">
        <w:rPr>
          <w:sz w:val="28"/>
          <w:szCs w:val="28"/>
        </w:rPr>
        <w:t xml:space="preserve"> мотивированный письменный отказ.</w:t>
      </w:r>
    </w:p>
    <w:p w:rsidR="00596501" w:rsidRPr="00E540FA" w:rsidRDefault="00596501" w:rsidP="00596501">
      <w:pPr>
        <w:widowControl w:val="0"/>
        <w:autoSpaceDE w:val="0"/>
        <w:autoSpaceDN w:val="0"/>
        <w:ind w:firstLine="709"/>
        <w:jc w:val="both"/>
        <w:rPr>
          <w:sz w:val="28"/>
          <w:szCs w:val="28"/>
        </w:rPr>
      </w:pPr>
      <w:r w:rsidRPr="00E540FA">
        <w:rPr>
          <w:sz w:val="28"/>
          <w:szCs w:val="28"/>
        </w:rPr>
        <w:t>1</w:t>
      </w:r>
      <w:r>
        <w:rPr>
          <w:sz w:val="28"/>
          <w:szCs w:val="28"/>
        </w:rPr>
        <w:t>9</w:t>
      </w:r>
      <w:r w:rsidRPr="00E540FA">
        <w:rPr>
          <w:sz w:val="28"/>
          <w:szCs w:val="28"/>
        </w:rPr>
        <w:t>. В акте разногласий определяется место, дата и время заседания комиссии для рассмотрения письменного мотивированного отказа от подписания акта приемки.</w:t>
      </w:r>
    </w:p>
    <w:p w:rsidR="00596501" w:rsidRPr="00E540FA" w:rsidRDefault="00596501" w:rsidP="00596501">
      <w:pPr>
        <w:widowControl w:val="0"/>
        <w:autoSpaceDE w:val="0"/>
        <w:autoSpaceDN w:val="0"/>
        <w:ind w:firstLine="709"/>
        <w:jc w:val="both"/>
        <w:rPr>
          <w:sz w:val="28"/>
          <w:szCs w:val="28"/>
        </w:rPr>
      </w:pPr>
      <w:r>
        <w:rPr>
          <w:sz w:val="28"/>
          <w:szCs w:val="28"/>
        </w:rPr>
        <w:lastRenderedPageBreak/>
        <w:t>20</w:t>
      </w:r>
      <w:r w:rsidRPr="00E540FA">
        <w:rPr>
          <w:sz w:val="28"/>
          <w:szCs w:val="28"/>
        </w:rPr>
        <w:t>. Отказ от подписания акта приемки должен быть мотивированным и допускается в следующих случаях:</w:t>
      </w:r>
    </w:p>
    <w:p w:rsidR="00596501" w:rsidRPr="00E540FA" w:rsidRDefault="00596501" w:rsidP="00596501">
      <w:pPr>
        <w:widowControl w:val="0"/>
        <w:autoSpaceDE w:val="0"/>
        <w:autoSpaceDN w:val="0"/>
        <w:ind w:firstLine="709"/>
        <w:jc w:val="both"/>
        <w:rPr>
          <w:sz w:val="28"/>
          <w:szCs w:val="28"/>
        </w:rPr>
      </w:pPr>
      <w:r w:rsidRPr="00E540FA">
        <w:rPr>
          <w:sz w:val="28"/>
          <w:szCs w:val="28"/>
        </w:rPr>
        <w:t xml:space="preserve">состав и (или) объем выполненных работ по капитальному ремонту, указанный в акте приемки, отличается от состава и (или) объема работ, предусмотренных в </w:t>
      </w:r>
      <w:r w:rsidR="00282B11">
        <w:rPr>
          <w:sz w:val="28"/>
          <w:szCs w:val="28"/>
        </w:rPr>
        <w:t>сметной</w:t>
      </w:r>
      <w:r w:rsidRPr="00E540FA">
        <w:rPr>
          <w:sz w:val="28"/>
          <w:szCs w:val="28"/>
        </w:rPr>
        <w:t xml:space="preserve"> документации на выполнение соответствующих работ по капитальному ремонту;</w:t>
      </w:r>
    </w:p>
    <w:p w:rsidR="00596501" w:rsidRPr="00E540FA" w:rsidRDefault="00596501" w:rsidP="00596501">
      <w:pPr>
        <w:widowControl w:val="0"/>
        <w:autoSpaceDE w:val="0"/>
        <w:autoSpaceDN w:val="0"/>
        <w:ind w:firstLine="709"/>
        <w:jc w:val="both"/>
        <w:rPr>
          <w:sz w:val="28"/>
          <w:szCs w:val="28"/>
        </w:rPr>
      </w:pPr>
      <w:r w:rsidRPr="00E540FA">
        <w:rPr>
          <w:sz w:val="28"/>
          <w:szCs w:val="28"/>
        </w:rPr>
        <w:t>наличие недостатков (дефектов) в результатах выполненных работ на соответствующем конструктивном элементе.</w:t>
      </w:r>
    </w:p>
    <w:p w:rsidR="00596501" w:rsidRPr="00E540FA" w:rsidRDefault="00596501" w:rsidP="00596501">
      <w:pPr>
        <w:widowControl w:val="0"/>
        <w:autoSpaceDE w:val="0"/>
        <w:autoSpaceDN w:val="0"/>
        <w:ind w:firstLine="709"/>
        <w:jc w:val="both"/>
        <w:rPr>
          <w:sz w:val="28"/>
          <w:szCs w:val="28"/>
        </w:rPr>
      </w:pPr>
      <w:r>
        <w:rPr>
          <w:sz w:val="28"/>
          <w:szCs w:val="28"/>
        </w:rPr>
        <w:t>21</w:t>
      </w:r>
      <w:r w:rsidRPr="00E540FA">
        <w:rPr>
          <w:sz w:val="28"/>
          <w:szCs w:val="28"/>
        </w:rPr>
        <w:t>. В случае если причины, указанные в письменном мотивированном отказе от подписания акта приемки, решением комиссии признаны обоснованными, выявленные замечания фиксируются в акте приемки с указанием срока их устранения. После устранения замечаний процедура приемки работ проводится повторно в порядке, установленном пунктами 1</w:t>
      </w:r>
      <w:r>
        <w:rPr>
          <w:sz w:val="28"/>
          <w:szCs w:val="28"/>
        </w:rPr>
        <w:t>4</w:t>
      </w:r>
      <w:r w:rsidRPr="00E540FA">
        <w:rPr>
          <w:sz w:val="28"/>
          <w:szCs w:val="28"/>
        </w:rPr>
        <w:t>-</w:t>
      </w:r>
      <w:r>
        <w:rPr>
          <w:sz w:val="28"/>
          <w:szCs w:val="28"/>
        </w:rPr>
        <w:t>22</w:t>
      </w:r>
      <w:r w:rsidRPr="00E540FA">
        <w:rPr>
          <w:sz w:val="28"/>
          <w:szCs w:val="28"/>
        </w:rPr>
        <w:t xml:space="preserve"> настоящего По</w:t>
      </w:r>
      <w:r>
        <w:rPr>
          <w:sz w:val="28"/>
          <w:szCs w:val="28"/>
        </w:rPr>
        <w:t>ложения</w:t>
      </w:r>
      <w:r w:rsidRPr="00E540FA">
        <w:rPr>
          <w:sz w:val="28"/>
          <w:szCs w:val="28"/>
        </w:rPr>
        <w:t>.</w:t>
      </w:r>
    </w:p>
    <w:p w:rsidR="00596501" w:rsidRPr="00E540FA" w:rsidRDefault="00596501" w:rsidP="00596501">
      <w:pPr>
        <w:widowControl w:val="0"/>
        <w:autoSpaceDE w:val="0"/>
        <w:autoSpaceDN w:val="0"/>
        <w:ind w:firstLine="709"/>
        <w:jc w:val="both"/>
        <w:rPr>
          <w:sz w:val="28"/>
          <w:szCs w:val="28"/>
        </w:rPr>
      </w:pPr>
      <w:r>
        <w:rPr>
          <w:sz w:val="28"/>
          <w:szCs w:val="28"/>
        </w:rPr>
        <w:t>22</w:t>
      </w:r>
      <w:r w:rsidRPr="00E540FA">
        <w:rPr>
          <w:sz w:val="28"/>
          <w:szCs w:val="28"/>
        </w:rPr>
        <w:t>. Непредставление членом комиссии, отказавшимся от подписания акта приемки, в срок, установленный пунктом 1</w:t>
      </w:r>
      <w:r>
        <w:rPr>
          <w:sz w:val="28"/>
          <w:szCs w:val="28"/>
        </w:rPr>
        <w:t>8</w:t>
      </w:r>
      <w:r w:rsidRPr="00E540FA">
        <w:rPr>
          <w:sz w:val="28"/>
          <w:szCs w:val="28"/>
        </w:rPr>
        <w:t xml:space="preserve"> настоящего По</w:t>
      </w:r>
      <w:r>
        <w:rPr>
          <w:sz w:val="28"/>
          <w:szCs w:val="28"/>
        </w:rPr>
        <w:t>ложения</w:t>
      </w:r>
      <w:r w:rsidRPr="00E540FA">
        <w:rPr>
          <w:sz w:val="28"/>
          <w:szCs w:val="28"/>
        </w:rPr>
        <w:t>, письменного мотивированного отказа либо представление письменного отказа, не содержащего обоснование принятого решения, является основанием для приемки комиссией работ по капитальному ремонту без замечаний. Факты отказа или отсутствия письменного мотивированного отказа фиксируются комиссией в акте приемки.</w:t>
      </w:r>
    </w:p>
    <w:p w:rsidR="00596501" w:rsidRPr="00E540FA" w:rsidRDefault="00596501" w:rsidP="00596501">
      <w:pPr>
        <w:widowControl w:val="0"/>
        <w:autoSpaceDE w:val="0"/>
        <w:autoSpaceDN w:val="0"/>
        <w:ind w:firstLine="709"/>
        <w:jc w:val="both"/>
        <w:rPr>
          <w:sz w:val="28"/>
          <w:szCs w:val="28"/>
        </w:rPr>
      </w:pPr>
      <w:r>
        <w:rPr>
          <w:sz w:val="28"/>
          <w:szCs w:val="28"/>
        </w:rPr>
        <w:t>23</w:t>
      </w:r>
      <w:r w:rsidRPr="00E540FA">
        <w:rPr>
          <w:sz w:val="28"/>
          <w:szCs w:val="28"/>
        </w:rPr>
        <w:t>. Не позднее 5 рабочих дней со дня подписания акта приемки подрядная организация обеспечивает подписание акта о приемке выполненных работ по форме КС-2.</w:t>
      </w:r>
    </w:p>
    <w:p w:rsidR="00596501" w:rsidRPr="00E540FA" w:rsidRDefault="00596501" w:rsidP="00596501">
      <w:pPr>
        <w:widowControl w:val="0"/>
        <w:autoSpaceDE w:val="0"/>
        <w:autoSpaceDN w:val="0"/>
        <w:ind w:firstLine="709"/>
        <w:jc w:val="both"/>
        <w:rPr>
          <w:sz w:val="28"/>
          <w:szCs w:val="28"/>
        </w:rPr>
      </w:pPr>
      <w:r w:rsidRPr="00E540FA">
        <w:rPr>
          <w:sz w:val="28"/>
          <w:szCs w:val="28"/>
        </w:rPr>
        <w:t>2</w:t>
      </w:r>
      <w:r>
        <w:rPr>
          <w:sz w:val="28"/>
          <w:szCs w:val="28"/>
        </w:rPr>
        <w:t>4</w:t>
      </w:r>
      <w:r w:rsidRPr="00E540FA">
        <w:rPr>
          <w:sz w:val="28"/>
          <w:szCs w:val="28"/>
        </w:rPr>
        <w:t xml:space="preserve">. Решения, принимаемые комиссией, могут быть обжалованы в судебном порядке, установленном законодательством Российской Федерации. </w:t>
      </w:r>
    </w:p>
    <w:p w:rsidR="00596501" w:rsidRPr="00E540FA" w:rsidRDefault="00596501" w:rsidP="00596501">
      <w:pPr>
        <w:widowControl w:val="0"/>
        <w:autoSpaceDE w:val="0"/>
        <w:autoSpaceDN w:val="0"/>
        <w:ind w:firstLine="709"/>
        <w:jc w:val="both"/>
        <w:rPr>
          <w:sz w:val="28"/>
          <w:szCs w:val="28"/>
        </w:rPr>
      </w:pPr>
      <w:r w:rsidRPr="00E540FA">
        <w:rPr>
          <w:sz w:val="28"/>
          <w:szCs w:val="28"/>
        </w:rPr>
        <w:t>2</w:t>
      </w:r>
      <w:r>
        <w:rPr>
          <w:sz w:val="28"/>
          <w:szCs w:val="28"/>
        </w:rPr>
        <w:t>5</w:t>
      </w:r>
      <w:r w:rsidRPr="00E540FA">
        <w:rPr>
          <w:sz w:val="28"/>
          <w:szCs w:val="28"/>
        </w:rPr>
        <w:t xml:space="preserve">. Для перечисления </w:t>
      </w:r>
      <w:r>
        <w:rPr>
          <w:sz w:val="28"/>
          <w:szCs w:val="28"/>
        </w:rPr>
        <w:t>субсидии</w:t>
      </w:r>
      <w:r w:rsidRPr="00E540FA">
        <w:rPr>
          <w:sz w:val="28"/>
          <w:szCs w:val="28"/>
        </w:rPr>
        <w:t xml:space="preserve"> </w:t>
      </w:r>
      <w:r>
        <w:rPr>
          <w:sz w:val="28"/>
          <w:szCs w:val="28"/>
        </w:rPr>
        <w:t>получатель субсидии</w:t>
      </w:r>
      <w:r w:rsidRPr="00E540FA">
        <w:rPr>
          <w:sz w:val="28"/>
          <w:szCs w:val="28"/>
        </w:rPr>
        <w:t xml:space="preserve"> предоставляет в </w:t>
      </w:r>
      <w:r w:rsidR="0014605E">
        <w:rPr>
          <w:sz w:val="28"/>
          <w:szCs w:val="28"/>
        </w:rPr>
        <w:t>Администрацию</w:t>
      </w:r>
      <w:r w:rsidRPr="00E540FA">
        <w:rPr>
          <w:sz w:val="28"/>
          <w:szCs w:val="28"/>
        </w:rPr>
        <w:t xml:space="preserve"> следующие документы: </w:t>
      </w:r>
    </w:p>
    <w:p w:rsidR="00596501" w:rsidRPr="00E540FA" w:rsidRDefault="00596501" w:rsidP="00596501">
      <w:pPr>
        <w:widowControl w:val="0"/>
        <w:autoSpaceDE w:val="0"/>
        <w:autoSpaceDN w:val="0"/>
        <w:ind w:firstLine="709"/>
        <w:jc w:val="both"/>
        <w:rPr>
          <w:sz w:val="28"/>
          <w:szCs w:val="28"/>
        </w:rPr>
      </w:pPr>
      <w:r w:rsidRPr="00E540FA">
        <w:rPr>
          <w:sz w:val="28"/>
          <w:szCs w:val="28"/>
        </w:rPr>
        <w:t>заверенную в соответствии с законодательством Российской Федерации копию контракта (договора) со всеми приложениями, копии дополнительных соглашений к нему (в случае внесения изменений в контракт (договор));</w:t>
      </w:r>
    </w:p>
    <w:p w:rsidR="00596501" w:rsidRPr="00E540FA" w:rsidRDefault="00596501" w:rsidP="00596501">
      <w:pPr>
        <w:widowControl w:val="0"/>
        <w:autoSpaceDE w:val="0"/>
        <w:autoSpaceDN w:val="0"/>
        <w:ind w:firstLine="709"/>
        <w:jc w:val="both"/>
        <w:rPr>
          <w:sz w:val="28"/>
          <w:szCs w:val="28"/>
        </w:rPr>
      </w:pPr>
      <w:r w:rsidRPr="00E540FA">
        <w:rPr>
          <w:sz w:val="28"/>
          <w:szCs w:val="28"/>
        </w:rPr>
        <w:t>заверенную в соответствии с законодательством Российской Федерации порядке копию документов, подтверждающих приемку выполненных работ по контракту (договору), с приложением актов о приемке выполненных работ;</w:t>
      </w:r>
    </w:p>
    <w:p w:rsidR="00596501" w:rsidRDefault="00596501" w:rsidP="00596501">
      <w:pPr>
        <w:widowControl w:val="0"/>
        <w:autoSpaceDE w:val="0"/>
        <w:autoSpaceDN w:val="0"/>
        <w:ind w:firstLine="709"/>
        <w:jc w:val="both"/>
        <w:rPr>
          <w:sz w:val="28"/>
          <w:szCs w:val="28"/>
        </w:rPr>
      </w:pPr>
      <w:proofErr w:type="gramStart"/>
      <w:r w:rsidRPr="00E540FA">
        <w:rPr>
          <w:sz w:val="28"/>
          <w:szCs w:val="28"/>
        </w:rPr>
        <w:t xml:space="preserve">заверенную в соответствии с законодательством Российской Федерации копию утвержденной в установленном законодательством Российской Федерации порядке </w:t>
      </w:r>
      <w:r w:rsidR="00282B11">
        <w:rPr>
          <w:sz w:val="28"/>
          <w:szCs w:val="28"/>
        </w:rPr>
        <w:t>сметной</w:t>
      </w:r>
      <w:r w:rsidRPr="00E540FA">
        <w:rPr>
          <w:sz w:val="28"/>
          <w:szCs w:val="28"/>
        </w:rPr>
        <w:t xml:space="preserve"> документации, имеющей положительное заключение государственной экспертизы.</w:t>
      </w:r>
      <w:proofErr w:type="gramEnd"/>
    </w:p>
    <w:p w:rsidR="00596501" w:rsidRPr="00E540FA" w:rsidRDefault="0014605E" w:rsidP="00596501">
      <w:pPr>
        <w:widowControl w:val="0"/>
        <w:autoSpaceDE w:val="0"/>
        <w:autoSpaceDN w:val="0"/>
        <w:ind w:firstLine="709"/>
        <w:jc w:val="both"/>
        <w:rPr>
          <w:sz w:val="28"/>
          <w:szCs w:val="28"/>
        </w:rPr>
      </w:pPr>
      <w:r>
        <w:rPr>
          <w:sz w:val="28"/>
          <w:szCs w:val="28"/>
        </w:rPr>
        <w:t>Администрация</w:t>
      </w:r>
      <w:r w:rsidR="00596501">
        <w:rPr>
          <w:sz w:val="28"/>
          <w:szCs w:val="28"/>
        </w:rPr>
        <w:t xml:space="preserve"> направляет предоставленные документы в Департамент жилищно-коммунального хозяйства Ивановской области.</w:t>
      </w:r>
    </w:p>
    <w:p w:rsidR="00596501" w:rsidRDefault="00596501" w:rsidP="00596501">
      <w:pPr>
        <w:widowControl w:val="0"/>
        <w:autoSpaceDE w:val="0"/>
        <w:autoSpaceDN w:val="0"/>
        <w:ind w:firstLine="709"/>
        <w:jc w:val="both"/>
        <w:rPr>
          <w:sz w:val="28"/>
          <w:szCs w:val="28"/>
        </w:rPr>
      </w:pPr>
      <w:r w:rsidRPr="00E540FA">
        <w:rPr>
          <w:sz w:val="28"/>
          <w:szCs w:val="28"/>
        </w:rPr>
        <w:t>2</w:t>
      </w:r>
      <w:r>
        <w:rPr>
          <w:sz w:val="28"/>
          <w:szCs w:val="28"/>
        </w:rPr>
        <w:t>6</w:t>
      </w:r>
      <w:r w:rsidRPr="00E540FA">
        <w:rPr>
          <w:sz w:val="28"/>
          <w:szCs w:val="28"/>
        </w:rPr>
        <w:t xml:space="preserve">. Предоставление </w:t>
      </w:r>
      <w:r>
        <w:rPr>
          <w:sz w:val="28"/>
          <w:szCs w:val="28"/>
        </w:rPr>
        <w:t>субсидии</w:t>
      </w:r>
      <w:r w:rsidRPr="00E540FA">
        <w:rPr>
          <w:sz w:val="28"/>
          <w:szCs w:val="28"/>
        </w:rPr>
        <w:t xml:space="preserve"> осуществляется в сумме, соответствующей объему выполненных работ, в случае если контрактом (договором) предусмотрено его </w:t>
      </w:r>
      <w:r>
        <w:rPr>
          <w:sz w:val="28"/>
          <w:szCs w:val="28"/>
        </w:rPr>
        <w:t xml:space="preserve">поэтапное выполнение, но не более суммы субсидии, предусмотренной Соглашением по мере предоставления средств из областного </w:t>
      </w:r>
      <w:r>
        <w:rPr>
          <w:sz w:val="28"/>
          <w:szCs w:val="28"/>
        </w:rPr>
        <w:lastRenderedPageBreak/>
        <w:t>бюджета.</w:t>
      </w:r>
    </w:p>
    <w:p w:rsidR="00596501" w:rsidRDefault="00596501" w:rsidP="00596501">
      <w:pPr>
        <w:widowControl w:val="0"/>
        <w:autoSpaceDE w:val="0"/>
        <w:autoSpaceDN w:val="0"/>
        <w:ind w:firstLine="709"/>
        <w:jc w:val="both"/>
        <w:rPr>
          <w:sz w:val="28"/>
          <w:szCs w:val="28"/>
        </w:rPr>
      </w:pPr>
      <w:r>
        <w:rPr>
          <w:sz w:val="28"/>
          <w:szCs w:val="28"/>
        </w:rPr>
        <w:t xml:space="preserve">27. </w:t>
      </w:r>
      <w:r w:rsidR="00023A63">
        <w:rPr>
          <w:sz w:val="28"/>
          <w:szCs w:val="28"/>
        </w:rPr>
        <w:t>Администрация</w:t>
      </w:r>
      <w:r>
        <w:rPr>
          <w:sz w:val="28"/>
          <w:szCs w:val="28"/>
        </w:rPr>
        <w:t xml:space="preserve"> определяет значение результатов предоставления субсидии как количество многоквартирных домов, в которых проведен капитальный ремонт крыши.</w:t>
      </w:r>
    </w:p>
    <w:p w:rsidR="00596501" w:rsidRDefault="00596501" w:rsidP="00596501">
      <w:pPr>
        <w:widowControl w:val="0"/>
        <w:autoSpaceDE w:val="0"/>
        <w:autoSpaceDN w:val="0"/>
        <w:ind w:firstLine="709"/>
        <w:jc w:val="both"/>
        <w:rPr>
          <w:sz w:val="28"/>
          <w:szCs w:val="28"/>
        </w:rPr>
      </w:pPr>
      <w:r w:rsidRPr="00E540FA">
        <w:rPr>
          <w:sz w:val="28"/>
          <w:szCs w:val="28"/>
        </w:rPr>
        <w:t>2</w:t>
      </w:r>
      <w:r>
        <w:rPr>
          <w:sz w:val="28"/>
          <w:szCs w:val="28"/>
        </w:rPr>
        <w:t>8</w:t>
      </w:r>
      <w:r w:rsidRPr="00E540FA">
        <w:rPr>
          <w:sz w:val="28"/>
          <w:szCs w:val="28"/>
        </w:rPr>
        <w:t xml:space="preserve">. </w:t>
      </w:r>
      <w:r>
        <w:rPr>
          <w:sz w:val="28"/>
          <w:szCs w:val="28"/>
        </w:rPr>
        <w:t xml:space="preserve">Получатель субсидии </w:t>
      </w:r>
      <w:r w:rsidRPr="00E540FA">
        <w:rPr>
          <w:sz w:val="28"/>
          <w:szCs w:val="28"/>
        </w:rPr>
        <w:t>несет ответственность за достоверность и полноту данных, предоставляемых в соответствии с настоящим По</w:t>
      </w:r>
      <w:r>
        <w:rPr>
          <w:sz w:val="28"/>
          <w:szCs w:val="28"/>
        </w:rPr>
        <w:t>ложением</w:t>
      </w:r>
      <w:r w:rsidRPr="00E540FA">
        <w:rPr>
          <w:sz w:val="28"/>
          <w:szCs w:val="28"/>
        </w:rPr>
        <w:t xml:space="preserve">, а также за нецелевое расходование </w:t>
      </w:r>
      <w:r>
        <w:rPr>
          <w:sz w:val="28"/>
          <w:szCs w:val="28"/>
        </w:rPr>
        <w:t>субсидии</w:t>
      </w:r>
      <w:r w:rsidRPr="00E540FA">
        <w:rPr>
          <w:sz w:val="28"/>
          <w:szCs w:val="28"/>
        </w:rPr>
        <w:t>, в соответствии с законодательством Российской Федерации.</w:t>
      </w:r>
    </w:p>
    <w:p w:rsidR="00596501" w:rsidRDefault="00596501" w:rsidP="00596501">
      <w:pPr>
        <w:widowControl w:val="0"/>
        <w:autoSpaceDE w:val="0"/>
        <w:autoSpaceDN w:val="0"/>
        <w:ind w:firstLine="709"/>
        <w:jc w:val="both"/>
        <w:rPr>
          <w:sz w:val="28"/>
          <w:szCs w:val="28"/>
        </w:rPr>
      </w:pPr>
      <w:r w:rsidRPr="005331CF">
        <w:rPr>
          <w:sz w:val="28"/>
          <w:szCs w:val="28"/>
        </w:rPr>
        <w:t>2</w:t>
      </w:r>
      <w:r>
        <w:rPr>
          <w:sz w:val="28"/>
          <w:szCs w:val="28"/>
        </w:rPr>
        <w:t>9</w:t>
      </w:r>
      <w:r w:rsidRPr="005331CF">
        <w:rPr>
          <w:sz w:val="28"/>
          <w:szCs w:val="28"/>
        </w:rPr>
        <w:t xml:space="preserve">. Получатель субсидии обязан предоставлять в </w:t>
      </w:r>
      <w:r w:rsidR="00023A63">
        <w:rPr>
          <w:sz w:val="28"/>
          <w:szCs w:val="28"/>
        </w:rPr>
        <w:t>Администрацию</w:t>
      </w:r>
      <w:r w:rsidRPr="005331CF">
        <w:rPr>
          <w:sz w:val="28"/>
          <w:szCs w:val="28"/>
        </w:rPr>
        <w:t xml:space="preserve"> отчет об использовании бюджетных средств по форме согласно приложению к настоящему По</w:t>
      </w:r>
      <w:r>
        <w:rPr>
          <w:sz w:val="28"/>
          <w:szCs w:val="28"/>
        </w:rPr>
        <w:t>ложению</w:t>
      </w:r>
      <w:r w:rsidRPr="005331CF">
        <w:rPr>
          <w:sz w:val="28"/>
          <w:szCs w:val="28"/>
        </w:rPr>
        <w:t xml:space="preserve"> ежеквартально до 5 числа месяца, следующего за </w:t>
      </w:r>
      <w:proofErr w:type="gramStart"/>
      <w:r w:rsidRPr="005331CF">
        <w:rPr>
          <w:sz w:val="28"/>
          <w:szCs w:val="28"/>
        </w:rPr>
        <w:t>отчетным</w:t>
      </w:r>
      <w:proofErr w:type="gramEnd"/>
      <w:r w:rsidRPr="005331CF">
        <w:rPr>
          <w:sz w:val="28"/>
          <w:szCs w:val="28"/>
        </w:rPr>
        <w:t>, до полного окончания работ.</w:t>
      </w:r>
    </w:p>
    <w:p w:rsidR="00596501" w:rsidRDefault="00596501" w:rsidP="00596501">
      <w:pPr>
        <w:widowControl w:val="0"/>
        <w:autoSpaceDE w:val="0"/>
        <w:autoSpaceDN w:val="0"/>
        <w:ind w:firstLine="709"/>
        <w:jc w:val="both"/>
        <w:rPr>
          <w:sz w:val="28"/>
          <w:szCs w:val="28"/>
        </w:rPr>
      </w:pPr>
      <w:r>
        <w:rPr>
          <w:sz w:val="28"/>
          <w:szCs w:val="28"/>
        </w:rPr>
        <w:t>3</w:t>
      </w:r>
      <w:r w:rsidR="00023A63">
        <w:rPr>
          <w:sz w:val="28"/>
          <w:szCs w:val="28"/>
        </w:rPr>
        <w:t>0</w:t>
      </w:r>
      <w:r w:rsidRPr="00E540FA">
        <w:rPr>
          <w:sz w:val="28"/>
          <w:szCs w:val="28"/>
        </w:rPr>
        <w:t xml:space="preserve">. </w:t>
      </w:r>
      <w:r>
        <w:rPr>
          <w:sz w:val="28"/>
          <w:szCs w:val="28"/>
        </w:rPr>
        <w:t>Субсидия</w:t>
      </w:r>
      <w:r w:rsidRPr="00E540FA">
        <w:rPr>
          <w:sz w:val="28"/>
          <w:szCs w:val="28"/>
        </w:rPr>
        <w:t xml:space="preserve"> носит целевой характер и не может быть использован</w:t>
      </w:r>
      <w:r>
        <w:rPr>
          <w:sz w:val="28"/>
          <w:szCs w:val="28"/>
        </w:rPr>
        <w:t>а</w:t>
      </w:r>
      <w:r w:rsidRPr="00E540FA">
        <w:rPr>
          <w:sz w:val="28"/>
          <w:szCs w:val="28"/>
        </w:rPr>
        <w:t xml:space="preserve"> на иные цели.</w:t>
      </w:r>
    </w:p>
    <w:p w:rsidR="00596501" w:rsidRDefault="00596501" w:rsidP="00596501">
      <w:pPr>
        <w:widowControl w:val="0"/>
        <w:autoSpaceDE w:val="0"/>
        <w:autoSpaceDN w:val="0"/>
        <w:ind w:firstLine="709"/>
        <w:jc w:val="both"/>
        <w:rPr>
          <w:sz w:val="28"/>
          <w:szCs w:val="28"/>
        </w:rPr>
      </w:pPr>
      <w:r>
        <w:rPr>
          <w:sz w:val="28"/>
          <w:szCs w:val="28"/>
        </w:rPr>
        <w:t>3</w:t>
      </w:r>
      <w:r w:rsidR="00023A63">
        <w:rPr>
          <w:sz w:val="28"/>
          <w:szCs w:val="28"/>
        </w:rPr>
        <w:t>1</w:t>
      </w:r>
      <w:r>
        <w:rPr>
          <w:sz w:val="28"/>
          <w:szCs w:val="28"/>
        </w:rPr>
        <w:t>. П</w:t>
      </w:r>
      <w:r w:rsidRPr="004B2404">
        <w:rPr>
          <w:sz w:val="28"/>
          <w:szCs w:val="28"/>
        </w:rPr>
        <w:t>ри реорганизации получателя субсидии, являющегося юридическим лицом, в форме слияния, прис</w:t>
      </w:r>
      <w:r>
        <w:rPr>
          <w:sz w:val="28"/>
          <w:szCs w:val="28"/>
        </w:rPr>
        <w:t>оединения или преобразования в С</w:t>
      </w:r>
      <w:r w:rsidRPr="004B2404">
        <w:rPr>
          <w:sz w:val="28"/>
          <w:szCs w:val="28"/>
        </w:rPr>
        <w:t>оглашение вносятся изменения путем заключени</w:t>
      </w:r>
      <w:r>
        <w:rPr>
          <w:sz w:val="28"/>
          <w:szCs w:val="28"/>
        </w:rPr>
        <w:t>я дополнительного соглашения к С</w:t>
      </w:r>
      <w:r w:rsidRPr="004B2404">
        <w:rPr>
          <w:sz w:val="28"/>
          <w:szCs w:val="28"/>
        </w:rPr>
        <w:t>оглашению в части перемены лица в обязательстве с указанием в соглашении юридического лица, являющегос</w:t>
      </w:r>
      <w:r>
        <w:rPr>
          <w:sz w:val="28"/>
          <w:szCs w:val="28"/>
        </w:rPr>
        <w:t>я правопреемником.</w:t>
      </w:r>
    </w:p>
    <w:p w:rsidR="00596501" w:rsidRPr="00E540FA" w:rsidRDefault="00596501" w:rsidP="00596501">
      <w:pPr>
        <w:widowControl w:val="0"/>
        <w:autoSpaceDE w:val="0"/>
        <w:autoSpaceDN w:val="0"/>
        <w:ind w:firstLine="709"/>
        <w:jc w:val="both"/>
        <w:rPr>
          <w:sz w:val="28"/>
          <w:szCs w:val="28"/>
        </w:rPr>
      </w:pPr>
      <w:proofErr w:type="gramStart"/>
      <w:r>
        <w:rPr>
          <w:sz w:val="28"/>
          <w:szCs w:val="28"/>
        </w:rPr>
        <w:t>П</w:t>
      </w:r>
      <w:r w:rsidRPr="004B2404">
        <w:rPr>
          <w:sz w:val="28"/>
          <w:szCs w:val="28"/>
        </w:rPr>
        <w:t>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w:t>
      </w:r>
      <w:proofErr w:type="gramEnd"/>
      <w:r w:rsidRPr="004B2404">
        <w:rPr>
          <w:sz w:val="28"/>
          <w:szCs w:val="28"/>
        </w:rPr>
        <w:t xml:space="preserve">, и </w:t>
      </w:r>
      <w:proofErr w:type="gramStart"/>
      <w:r w:rsidRPr="004B2404">
        <w:rPr>
          <w:sz w:val="28"/>
          <w:szCs w:val="28"/>
        </w:rPr>
        <w:t>возврате</w:t>
      </w:r>
      <w:proofErr w:type="gramEnd"/>
      <w:r w:rsidRPr="004B2404">
        <w:rPr>
          <w:sz w:val="28"/>
          <w:szCs w:val="28"/>
        </w:rPr>
        <w:t xml:space="preserve"> неиспользованного остатка субсидии в бюджет </w:t>
      </w:r>
      <w:r w:rsidR="00023A63">
        <w:rPr>
          <w:sz w:val="28"/>
          <w:szCs w:val="28"/>
        </w:rPr>
        <w:t>поселения</w:t>
      </w:r>
      <w:r>
        <w:rPr>
          <w:sz w:val="28"/>
          <w:szCs w:val="28"/>
        </w:rPr>
        <w:t>.</w:t>
      </w:r>
    </w:p>
    <w:p w:rsidR="00596501" w:rsidRDefault="00596501" w:rsidP="00596501">
      <w:pPr>
        <w:widowControl w:val="0"/>
        <w:autoSpaceDE w:val="0"/>
        <w:autoSpaceDN w:val="0"/>
        <w:ind w:firstLine="709"/>
        <w:jc w:val="both"/>
        <w:rPr>
          <w:sz w:val="28"/>
          <w:szCs w:val="28"/>
        </w:rPr>
      </w:pPr>
      <w:r>
        <w:rPr>
          <w:sz w:val="28"/>
          <w:szCs w:val="28"/>
        </w:rPr>
        <w:t>3</w:t>
      </w:r>
      <w:r w:rsidR="00282B11">
        <w:rPr>
          <w:sz w:val="28"/>
          <w:szCs w:val="28"/>
        </w:rPr>
        <w:t>2</w:t>
      </w:r>
      <w:r w:rsidRPr="00E540FA">
        <w:rPr>
          <w:sz w:val="28"/>
          <w:szCs w:val="28"/>
        </w:rPr>
        <w:t xml:space="preserve">. </w:t>
      </w:r>
      <w:r w:rsidR="00023A63">
        <w:rPr>
          <w:sz w:val="28"/>
          <w:szCs w:val="28"/>
        </w:rPr>
        <w:t>Администрация</w:t>
      </w:r>
      <w:r w:rsidRPr="00AC0AE8">
        <w:rPr>
          <w:sz w:val="28"/>
          <w:szCs w:val="28"/>
        </w:rPr>
        <w:t xml:space="preserve"> и орган муниципального финансового контроля осуществляют </w:t>
      </w:r>
      <w:r>
        <w:rPr>
          <w:sz w:val="28"/>
          <w:szCs w:val="28"/>
        </w:rPr>
        <w:t>проверки соблюдения получателем субсидии порядка и условий предоставления субсидии, в том числе в части достижения результатов их предоставления, а также проверки в соответствии со статьями 268.1 и 269.2 Бюджетного кодекса Российской Федерации</w:t>
      </w:r>
      <w:r w:rsidRPr="00AC0AE8">
        <w:rPr>
          <w:sz w:val="28"/>
          <w:szCs w:val="28"/>
        </w:rPr>
        <w:t>.</w:t>
      </w:r>
    </w:p>
    <w:p w:rsidR="00596501" w:rsidRPr="00E540FA" w:rsidRDefault="00596501" w:rsidP="00596501">
      <w:pPr>
        <w:widowControl w:val="0"/>
        <w:autoSpaceDE w:val="0"/>
        <w:autoSpaceDN w:val="0"/>
        <w:ind w:firstLine="709"/>
        <w:jc w:val="both"/>
        <w:rPr>
          <w:sz w:val="28"/>
          <w:szCs w:val="28"/>
        </w:rPr>
      </w:pPr>
      <w:r>
        <w:rPr>
          <w:sz w:val="28"/>
          <w:szCs w:val="28"/>
        </w:rPr>
        <w:t>3</w:t>
      </w:r>
      <w:r w:rsidR="00282B11">
        <w:rPr>
          <w:sz w:val="28"/>
          <w:szCs w:val="28"/>
        </w:rPr>
        <w:t>3</w:t>
      </w:r>
      <w:r w:rsidRPr="00E540FA">
        <w:rPr>
          <w:sz w:val="28"/>
          <w:szCs w:val="28"/>
        </w:rPr>
        <w:t xml:space="preserve">. В случаях </w:t>
      </w:r>
      <w:proofErr w:type="gramStart"/>
      <w:r w:rsidRPr="00E540FA">
        <w:rPr>
          <w:sz w:val="28"/>
          <w:szCs w:val="28"/>
        </w:rPr>
        <w:t xml:space="preserve">выявления нарушений условий предоставления </w:t>
      </w:r>
      <w:r>
        <w:rPr>
          <w:sz w:val="28"/>
          <w:szCs w:val="28"/>
        </w:rPr>
        <w:t>субсидии</w:t>
      </w:r>
      <w:proofErr w:type="gramEnd"/>
      <w:r w:rsidRPr="00E540FA">
        <w:rPr>
          <w:sz w:val="28"/>
          <w:szCs w:val="28"/>
        </w:rPr>
        <w:t xml:space="preserve"> либо в случаях </w:t>
      </w:r>
      <w:r>
        <w:rPr>
          <w:sz w:val="28"/>
          <w:szCs w:val="28"/>
        </w:rPr>
        <w:t>ее</w:t>
      </w:r>
      <w:r w:rsidRPr="00E540FA">
        <w:rPr>
          <w:sz w:val="28"/>
          <w:szCs w:val="28"/>
        </w:rPr>
        <w:t xml:space="preserve"> нецелевого использования </w:t>
      </w:r>
      <w:r>
        <w:rPr>
          <w:sz w:val="28"/>
          <w:szCs w:val="28"/>
        </w:rPr>
        <w:t>субсидия</w:t>
      </w:r>
      <w:r w:rsidRPr="00E540FA">
        <w:rPr>
          <w:sz w:val="28"/>
          <w:szCs w:val="28"/>
        </w:rPr>
        <w:t xml:space="preserve"> подлежит возврату в бюджет </w:t>
      </w:r>
      <w:r w:rsidR="00023A63">
        <w:rPr>
          <w:sz w:val="28"/>
          <w:szCs w:val="28"/>
        </w:rPr>
        <w:t>поселения</w:t>
      </w:r>
      <w:r w:rsidRPr="00E540FA">
        <w:rPr>
          <w:sz w:val="28"/>
          <w:szCs w:val="28"/>
        </w:rPr>
        <w:t xml:space="preserve"> в порядке, установленным бюджетным законодательством.</w:t>
      </w:r>
    </w:p>
    <w:p w:rsidR="00596501" w:rsidRPr="00E540FA" w:rsidRDefault="00596501" w:rsidP="00596501">
      <w:pPr>
        <w:widowControl w:val="0"/>
        <w:tabs>
          <w:tab w:val="left" w:pos="0"/>
        </w:tabs>
        <w:ind w:firstLine="709"/>
        <w:contextualSpacing/>
        <w:jc w:val="both"/>
        <w:rPr>
          <w:sz w:val="28"/>
          <w:szCs w:val="28"/>
        </w:rPr>
      </w:pPr>
      <w:r w:rsidRPr="00E540FA">
        <w:rPr>
          <w:sz w:val="28"/>
          <w:szCs w:val="28"/>
        </w:rPr>
        <w:t>3</w:t>
      </w:r>
      <w:r w:rsidR="00282B11">
        <w:rPr>
          <w:sz w:val="28"/>
          <w:szCs w:val="28"/>
        </w:rPr>
        <w:t>4</w:t>
      </w:r>
      <w:r w:rsidRPr="00E540FA">
        <w:rPr>
          <w:sz w:val="28"/>
          <w:szCs w:val="28"/>
        </w:rPr>
        <w:t xml:space="preserve">. </w:t>
      </w:r>
      <w:r w:rsidR="00023A63">
        <w:rPr>
          <w:sz w:val="28"/>
          <w:szCs w:val="28"/>
        </w:rPr>
        <w:t>Администрация</w:t>
      </w:r>
      <w:r w:rsidRPr="00E540FA">
        <w:rPr>
          <w:sz w:val="28"/>
          <w:szCs w:val="28"/>
        </w:rPr>
        <w:t xml:space="preserve"> не позднее чем в пятидневный срок со дня установления фактов нарушений, указанных в пункте </w:t>
      </w:r>
      <w:r w:rsidR="001B5BDB">
        <w:rPr>
          <w:sz w:val="28"/>
          <w:szCs w:val="28"/>
        </w:rPr>
        <w:t>33</w:t>
      </w:r>
      <w:r w:rsidRPr="00E540FA">
        <w:rPr>
          <w:sz w:val="28"/>
          <w:szCs w:val="28"/>
        </w:rPr>
        <w:t xml:space="preserve"> настоящего По</w:t>
      </w:r>
      <w:r>
        <w:rPr>
          <w:sz w:val="28"/>
          <w:szCs w:val="28"/>
        </w:rPr>
        <w:t>ложения</w:t>
      </w:r>
      <w:r w:rsidRPr="00E540FA">
        <w:rPr>
          <w:sz w:val="28"/>
          <w:szCs w:val="28"/>
        </w:rPr>
        <w:t xml:space="preserve">, направляет </w:t>
      </w:r>
      <w:r>
        <w:rPr>
          <w:sz w:val="28"/>
          <w:szCs w:val="28"/>
        </w:rPr>
        <w:t>получателю субсидии</w:t>
      </w:r>
      <w:r w:rsidRPr="00E540FA">
        <w:rPr>
          <w:sz w:val="28"/>
          <w:szCs w:val="28"/>
        </w:rPr>
        <w:t xml:space="preserve"> требование о возврате </w:t>
      </w:r>
      <w:r>
        <w:rPr>
          <w:sz w:val="28"/>
          <w:szCs w:val="28"/>
        </w:rPr>
        <w:t>субсидии</w:t>
      </w:r>
      <w:r w:rsidRPr="00E540FA">
        <w:rPr>
          <w:sz w:val="28"/>
          <w:szCs w:val="28"/>
        </w:rPr>
        <w:t xml:space="preserve"> в бюджет </w:t>
      </w:r>
      <w:r w:rsidR="00023A63">
        <w:rPr>
          <w:sz w:val="28"/>
          <w:szCs w:val="28"/>
        </w:rPr>
        <w:t>поселения</w:t>
      </w:r>
      <w:r w:rsidRPr="00E540FA">
        <w:rPr>
          <w:sz w:val="28"/>
          <w:szCs w:val="28"/>
        </w:rPr>
        <w:t xml:space="preserve"> на счет </w:t>
      </w:r>
      <w:r w:rsidR="00023A63">
        <w:rPr>
          <w:sz w:val="28"/>
          <w:szCs w:val="28"/>
        </w:rPr>
        <w:t>Администрации</w:t>
      </w:r>
      <w:r w:rsidRPr="00E540FA">
        <w:rPr>
          <w:sz w:val="28"/>
          <w:szCs w:val="28"/>
        </w:rPr>
        <w:t>.</w:t>
      </w:r>
    </w:p>
    <w:p w:rsidR="00596501" w:rsidRDefault="00596501" w:rsidP="00596501">
      <w:pPr>
        <w:ind w:firstLine="709"/>
        <w:jc w:val="both"/>
        <w:rPr>
          <w:sz w:val="28"/>
          <w:szCs w:val="28"/>
        </w:rPr>
      </w:pPr>
      <w:r w:rsidRPr="00E540FA">
        <w:rPr>
          <w:sz w:val="28"/>
          <w:szCs w:val="28"/>
        </w:rPr>
        <w:t>3</w:t>
      </w:r>
      <w:r w:rsidR="00282B11">
        <w:rPr>
          <w:sz w:val="28"/>
          <w:szCs w:val="28"/>
        </w:rPr>
        <w:t>5</w:t>
      </w:r>
      <w:r w:rsidRPr="00E540FA">
        <w:rPr>
          <w:sz w:val="28"/>
          <w:szCs w:val="28"/>
        </w:rPr>
        <w:t xml:space="preserve">. </w:t>
      </w:r>
      <w:r>
        <w:rPr>
          <w:sz w:val="28"/>
          <w:szCs w:val="28"/>
        </w:rPr>
        <w:t>Получатель субсидии</w:t>
      </w:r>
      <w:r w:rsidRPr="00E540FA">
        <w:rPr>
          <w:sz w:val="28"/>
          <w:szCs w:val="28"/>
        </w:rPr>
        <w:t xml:space="preserve"> в течение пяти рабочих дней со дня получения требования о возврате </w:t>
      </w:r>
      <w:r>
        <w:rPr>
          <w:sz w:val="28"/>
          <w:szCs w:val="28"/>
        </w:rPr>
        <w:t>субсидии</w:t>
      </w:r>
      <w:r w:rsidRPr="00E540FA">
        <w:rPr>
          <w:sz w:val="28"/>
          <w:szCs w:val="28"/>
        </w:rPr>
        <w:t xml:space="preserve"> обязан произвести возврат суммы </w:t>
      </w:r>
      <w:r>
        <w:rPr>
          <w:sz w:val="28"/>
          <w:szCs w:val="28"/>
        </w:rPr>
        <w:t>субсидии</w:t>
      </w:r>
      <w:r w:rsidRPr="00E540FA">
        <w:rPr>
          <w:sz w:val="28"/>
          <w:szCs w:val="28"/>
        </w:rPr>
        <w:t>, указанной в требовании.</w:t>
      </w:r>
    </w:p>
    <w:p w:rsidR="00596501" w:rsidRPr="00E540FA" w:rsidRDefault="00596501" w:rsidP="00596501">
      <w:pPr>
        <w:ind w:firstLine="709"/>
        <w:jc w:val="both"/>
        <w:rPr>
          <w:sz w:val="28"/>
          <w:szCs w:val="28"/>
        </w:rPr>
      </w:pPr>
      <w:r w:rsidRPr="00F95AE1">
        <w:rPr>
          <w:sz w:val="28"/>
          <w:szCs w:val="28"/>
        </w:rPr>
        <w:lastRenderedPageBreak/>
        <w:t>3</w:t>
      </w:r>
      <w:r w:rsidR="00282B11">
        <w:rPr>
          <w:sz w:val="28"/>
          <w:szCs w:val="28"/>
        </w:rPr>
        <w:t>6</w:t>
      </w:r>
      <w:r w:rsidRPr="00F95AE1">
        <w:rPr>
          <w:sz w:val="28"/>
          <w:szCs w:val="28"/>
        </w:rPr>
        <w:t xml:space="preserve">. Возврат субсидии осуществляется на счет </w:t>
      </w:r>
      <w:r w:rsidR="00023A63">
        <w:rPr>
          <w:sz w:val="28"/>
          <w:szCs w:val="28"/>
        </w:rPr>
        <w:t>Администрации</w:t>
      </w:r>
      <w:r w:rsidRPr="00F95AE1">
        <w:rPr>
          <w:sz w:val="28"/>
          <w:szCs w:val="28"/>
        </w:rPr>
        <w:t xml:space="preserve"> не позднее </w:t>
      </w:r>
      <w:r>
        <w:rPr>
          <w:sz w:val="28"/>
          <w:szCs w:val="28"/>
        </w:rPr>
        <w:t>30</w:t>
      </w:r>
      <w:r w:rsidRPr="00F95AE1">
        <w:rPr>
          <w:sz w:val="28"/>
          <w:szCs w:val="28"/>
        </w:rPr>
        <w:t xml:space="preserve"> </w:t>
      </w:r>
      <w:r>
        <w:rPr>
          <w:sz w:val="28"/>
          <w:szCs w:val="28"/>
        </w:rPr>
        <w:t>ноя</w:t>
      </w:r>
      <w:r w:rsidRPr="00F95AE1">
        <w:rPr>
          <w:sz w:val="28"/>
          <w:szCs w:val="28"/>
        </w:rPr>
        <w:t>бря 2024 года.</w:t>
      </w:r>
    </w:p>
    <w:p w:rsidR="00596501" w:rsidRPr="00E540FA" w:rsidRDefault="00596501" w:rsidP="00596501">
      <w:pPr>
        <w:autoSpaceDE w:val="0"/>
        <w:autoSpaceDN w:val="0"/>
        <w:adjustRightInd w:val="0"/>
        <w:ind w:firstLine="709"/>
        <w:jc w:val="both"/>
      </w:pPr>
      <w:r w:rsidRPr="00E540FA">
        <w:rPr>
          <w:sz w:val="28"/>
          <w:szCs w:val="28"/>
        </w:rPr>
        <w:t>3</w:t>
      </w:r>
      <w:r w:rsidR="00282B11">
        <w:rPr>
          <w:sz w:val="28"/>
          <w:szCs w:val="28"/>
        </w:rPr>
        <w:t>7</w:t>
      </w:r>
      <w:r w:rsidRPr="00E540FA">
        <w:rPr>
          <w:sz w:val="28"/>
          <w:szCs w:val="28"/>
        </w:rPr>
        <w:t xml:space="preserve">. При отказе </w:t>
      </w:r>
      <w:r>
        <w:rPr>
          <w:sz w:val="28"/>
          <w:szCs w:val="28"/>
        </w:rPr>
        <w:t>получателя субсидии</w:t>
      </w:r>
      <w:r w:rsidRPr="00E540FA">
        <w:rPr>
          <w:sz w:val="28"/>
          <w:szCs w:val="28"/>
        </w:rPr>
        <w:t xml:space="preserve"> в добровольном порядке возместить денежные средства взыскание производится в судебном порядке в соответствии с законодательством Российской Федерации.</w:t>
      </w:r>
    </w:p>
    <w:p w:rsidR="00596501" w:rsidRDefault="00596501" w:rsidP="00596501">
      <w:pPr>
        <w:rPr>
          <w:b/>
          <w:sz w:val="28"/>
          <w:szCs w:val="28"/>
        </w:rPr>
        <w:sectPr w:rsidR="00596501" w:rsidSect="001B5BDB">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08"/>
          <w:titlePg/>
          <w:docGrid w:linePitch="360"/>
        </w:sectPr>
      </w:pPr>
    </w:p>
    <w:p w:rsidR="00596501" w:rsidRPr="005331CF" w:rsidRDefault="00596501" w:rsidP="00596501">
      <w:pPr>
        <w:widowControl w:val="0"/>
        <w:autoSpaceDE w:val="0"/>
        <w:autoSpaceDN w:val="0"/>
        <w:jc w:val="right"/>
        <w:outlineLvl w:val="1"/>
        <w:rPr>
          <w:sz w:val="28"/>
          <w:szCs w:val="28"/>
        </w:rPr>
      </w:pPr>
      <w:bookmarkStart w:id="1" w:name="_GoBack"/>
      <w:bookmarkEnd w:id="1"/>
      <w:r w:rsidRPr="005331CF">
        <w:rPr>
          <w:sz w:val="28"/>
          <w:szCs w:val="28"/>
        </w:rPr>
        <w:lastRenderedPageBreak/>
        <w:t>Приложение</w:t>
      </w:r>
    </w:p>
    <w:p w:rsidR="00596501" w:rsidRPr="00E25E70" w:rsidRDefault="00596501" w:rsidP="00596501">
      <w:pPr>
        <w:widowControl w:val="0"/>
        <w:autoSpaceDE w:val="0"/>
        <w:autoSpaceDN w:val="0"/>
        <w:jc w:val="right"/>
        <w:rPr>
          <w:sz w:val="20"/>
          <w:szCs w:val="20"/>
        </w:rPr>
      </w:pPr>
      <w:r w:rsidRPr="00E25E70">
        <w:rPr>
          <w:sz w:val="20"/>
          <w:szCs w:val="20"/>
        </w:rPr>
        <w:t>к Положению</w:t>
      </w:r>
    </w:p>
    <w:p w:rsidR="00596501" w:rsidRPr="00E25E70" w:rsidRDefault="00596501" w:rsidP="00596501">
      <w:pPr>
        <w:widowControl w:val="0"/>
        <w:autoSpaceDE w:val="0"/>
        <w:autoSpaceDN w:val="0"/>
        <w:jc w:val="right"/>
        <w:rPr>
          <w:sz w:val="20"/>
          <w:szCs w:val="20"/>
        </w:rPr>
      </w:pPr>
      <w:proofErr w:type="gramStart"/>
      <w:r w:rsidRPr="00E25E70">
        <w:rPr>
          <w:sz w:val="20"/>
          <w:szCs w:val="20"/>
        </w:rPr>
        <w:t>о предоставлении мер финансовой поддержки товариществам собственников жилья, жилищным, жилищно-строительным кооперативам, созданным в соответствии с Жилищным кодексом Российской Федерации, юридическим лицам независимо от организационно-правовой формы или индивидуальным предпринимателям, осуществляющим предпринимательскую деятельность по управлению многоквартирными домами на основании лицензии, специализированным некоммерческим организациям, которые осуществляют деятельность, направленную на обеспечение проведения капитального ремонта общего имущества в многоквартирных домах, для обеспечения своевременного проведения капитального</w:t>
      </w:r>
      <w:proofErr w:type="gramEnd"/>
      <w:r w:rsidRPr="00E25E70">
        <w:rPr>
          <w:sz w:val="20"/>
          <w:szCs w:val="20"/>
        </w:rPr>
        <w:t xml:space="preserve"> ремонта общего имущ</w:t>
      </w:r>
      <w:r w:rsidR="00023A63" w:rsidRPr="00E25E70">
        <w:rPr>
          <w:sz w:val="20"/>
          <w:szCs w:val="20"/>
        </w:rPr>
        <w:t xml:space="preserve">ества в многоквартирных домах </w:t>
      </w:r>
      <w:r w:rsidRPr="00E25E70">
        <w:rPr>
          <w:sz w:val="20"/>
          <w:szCs w:val="20"/>
        </w:rPr>
        <w:t>в 2024 году</w:t>
      </w:r>
    </w:p>
    <w:p w:rsidR="00596501" w:rsidRPr="005331CF" w:rsidRDefault="00596501" w:rsidP="00596501">
      <w:pPr>
        <w:widowControl w:val="0"/>
        <w:autoSpaceDE w:val="0"/>
        <w:autoSpaceDN w:val="0"/>
        <w:rPr>
          <w:sz w:val="28"/>
          <w:szCs w:val="28"/>
        </w:rPr>
      </w:pPr>
    </w:p>
    <w:p w:rsidR="00596501" w:rsidRPr="005331CF" w:rsidRDefault="00596501" w:rsidP="00596501">
      <w:pPr>
        <w:widowControl w:val="0"/>
        <w:autoSpaceDE w:val="0"/>
        <w:autoSpaceDN w:val="0"/>
        <w:jc w:val="center"/>
        <w:rPr>
          <w:sz w:val="28"/>
          <w:szCs w:val="28"/>
        </w:rPr>
      </w:pPr>
      <w:bookmarkStart w:id="2" w:name="P118"/>
      <w:bookmarkEnd w:id="2"/>
      <w:r w:rsidRPr="005331CF">
        <w:rPr>
          <w:sz w:val="28"/>
          <w:szCs w:val="28"/>
        </w:rPr>
        <w:t>ОТЧЕТ</w:t>
      </w:r>
    </w:p>
    <w:p w:rsidR="00596501" w:rsidRPr="00E25E70" w:rsidRDefault="00596501" w:rsidP="00596501">
      <w:pPr>
        <w:widowControl w:val="0"/>
        <w:autoSpaceDE w:val="0"/>
        <w:autoSpaceDN w:val="0"/>
        <w:jc w:val="center"/>
        <w:rPr>
          <w:sz w:val="20"/>
          <w:szCs w:val="20"/>
        </w:rPr>
      </w:pPr>
      <w:proofErr w:type="gramStart"/>
      <w:r w:rsidRPr="00E25E70">
        <w:rPr>
          <w:sz w:val="20"/>
          <w:szCs w:val="20"/>
        </w:rPr>
        <w:t>об использовании мер финансовой поддержки товариществам собственников жилья, жилищным, жилищно-строительным кооперативам, созданным в соответствии с Жилищным кодексом Российской Федерации, юридическим лицам независимо от организационно-правовой формы или индивидуальным предпринимателям, осуществляющим предпринимательскую деятельность по управлению многоквартирными домами на основании лицензии, специализированным некоммерческим организациям, которые осуществляют деятельность, направленную на обеспечение проведения капитального ремонта общего имущества в многоквартирных домах, для обеспечения своевременного проведения капитального</w:t>
      </w:r>
      <w:proofErr w:type="gramEnd"/>
      <w:r w:rsidRPr="00E25E70">
        <w:rPr>
          <w:sz w:val="20"/>
          <w:szCs w:val="20"/>
        </w:rPr>
        <w:t xml:space="preserve"> ремонта общего имущества в многоквартирных домах в 2024 году в многоквартирном доме</w:t>
      </w:r>
    </w:p>
    <w:p w:rsidR="00596501" w:rsidRPr="00E25E70" w:rsidRDefault="00596501" w:rsidP="00596501">
      <w:pPr>
        <w:widowControl w:val="0"/>
        <w:autoSpaceDE w:val="0"/>
        <w:autoSpaceDN w:val="0"/>
        <w:jc w:val="center"/>
        <w:rPr>
          <w:sz w:val="20"/>
          <w:szCs w:val="20"/>
        </w:rPr>
      </w:pPr>
      <w:r w:rsidRPr="00E25E70">
        <w:rPr>
          <w:sz w:val="20"/>
          <w:szCs w:val="20"/>
        </w:rPr>
        <w:t>по адресу:</w:t>
      </w:r>
    </w:p>
    <w:p w:rsidR="00596501" w:rsidRPr="005331CF" w:rsidRDefault="00596501" w:rsidP="00596501">
      <w:pPr>
        <w:widowControl w:val="0"/>
        <w:autoSpaceDE w:val="0"/>
        <w:autoSpaceDN w:val="0"/>
        <w:jc w:val="center"/>
        <w:rPr>
          <w:sz w:val="28"/>
          <w:szCs w:val="28"/>
        </w:rPr>
      </w:pPr>
      <w:r w:rsidRPr="005331CF">
        <w:rPr>
          <w:sz w:val="28"/>
          <w:szCs w:val="28"/>
        </w:rPr>
        <w:t>___________________________________________________</w:t>
      </w:r>
    </w:p>
    <w:p w:rsidR="00596501" w:rsidRPr="005331CF" w:rsidRDefault="00596501" w:rsidP="00596501">
      <w:pPr>
        <w:widowControl w:val="0"/>
        <w:autoSpaceDE w:val="0"/>
        <w:autoSpaceDN w:val="0"/>
        <w:jc w:val="center"/>
        <w:rPr>
          <w:sz w:val="28"/>
          <w:szCs w:val="28"/>
        </w:rPr>
      </w:pPr>
      <w:r w:rsidRPr="005331CF">
        <w:rPr>
          <w:sz w:val="28"/>
          <w:szCs w:val="28"/>
        </w:rPr>
        <w:t>за ____________ 20__ г.</w:t>
      </w:r>
    </w:p>
    <w:p w:rsidR="00596501" w:rsidRPr="005331CF" w:rsidRDefault="00596501" w:rsidP="00596501">
      <w:pPr>
        <w:widowControl w:val="0"/>
        <w:autoSpaceDE w:val="0"/>
        <w:autoSpaceDN w:val="0"/>
        <w:jc w:val="both"/>
        <w:rPr>
          <w:sz w:val="28"/>
          <w:szCs w:val="28"/>
        </w:rPr>
      </w:pPr>
    </w:p>
    <w:tbl>
      <w:tblPr>
        <w:tblW w:w="14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1700"/>
        <w:gridCol w:w="1509"/>
        <w:gridCol w:w="1134"/>
        <w:gridCol w:w="1843"/>
        <w:gridCol w:w="3260"/>
        <w:gridCol w:w="2268"/>
        <w:gridCol w:w="2410"/>
      </w:tblGrid>
      <w:tr w:rsidR="00596501" w:rsidRPr="00EF1A5F" w:rsidTr="00282B11">
        <w:tc>
          <w:tcPr>
            <w:tcW w:w="397" w:type="dxa"/>
          </w:tcPr>
          <w:p w:rsidR="00596501" w:rsidRPr="00EF1A5F" w:rsidRDefault="00596501" w:rsidP="00812B2E">
            <w:pPr>
              <w:widowControl w:val="0"/>
              <w:autoSpaceDE w:val="0"/>
              <w:autoSpaceDN w:val="0"/>
              <w:jc w:val="center"/>
            </w:pPr>
            <w:r w:rsidRPr="00EF1A5F">
              <w:t>№</w:t>
            </w:r>
          </w:p>
        </w:tc>
        <w:tc>
          <w:tcPr>
            <w:tcW w:w="1700" w:type="dxa"/>
          </w:tcPr>
          <w:p w:rsidR="00596501" w:rsidRPr="00EF1A5F" w:rsidRDefault="00596501" w:rsidP="00812B2E">
            <w:pPr>
              <w:widowControl w:val="0"/>
              <w:autoSpaceDE w:val="0"/>
              <w:autoSpaceDN w:val="0"/>
              <w:jc w:val="center"/>
            </w:pPr>
            <w:r w:rsidRPr="00EF1A5F">
              <w:t>Наименование объекта</w:t>
            </w:r>
          </w:p>
        </w:tc>
        <w:tc>
          <w:tcPr>
            <w:tcW w:w="1509" w:type="dxa"/>
          </w:tcPr>
          <w:p w:rsidR="00596501" w:rsidRPr="00EF1A5F" w:rsidRDefault="00596501" w:rsidP="00812B2E">
            <w:pPr>
              <w:widowControl w:val="0"/>
              <w:autoSpaceDE w:val="0"/>
              <w:autoSpaceDN w:val="0"/>
              <w:jc w:val="center"/>
            </w:pPr>
            <w:r w:rsidRPr="00EF1A5F">
              <w:t>Вид работ</w:t>
            </w:r>
          </w:p>
        </w:tc>
        <w:tc>
          <w:tcPr>
            <w:tcW w:w="1134" w:type="dxa"/>
          </w:tcPr>
          <w:p w:rsidR="00596501" w:rsidRPr="00EF1A5F" w:rsidRDefault="00596501" w:rsidP="00812B2E">
            <w:pPr>
              <w:widowControl w:val="0"/>
              <w:autoSpaceDE w:val="0"/>
              <w:autoSpaceDN w:val="0"/>
              <w:jc w:val="center"/>
            </w:pPr>
            <w:r w:rsidRPr="00EF1A5F">
              <w:t>Срок выполнения работ</w:t>
            </w:r>
          </w:p>
        </w:tc>
        <w:tc>
          <w:tcPr>
            <w:tcW w:w="1843" w:type="dxa"/>
          </w:tcPr>
          <w:p w:rsidR="00596501" w:rsidRPr="00EF1A5F" w:rsidRDefault="00596501" w:rsidP="00812B2E">
            <w:pPr>
              <w:widowControl w:val="0"/>
              <w:autoSpaceDE w:val="0"/>
              <w:autoSpaceDN w:val="0"/>
              <w:jc w:val="center"/>
            </w:pPr>
            <w:r w:rsidRPr="00EF1A5F">
              <w:t>Плановая стоимость ремонта, руб.</w:t>
            </w:r>
          </w:p>
        </w:tc>
        <w:tc>
          <w:tcPr>
            <w:tcW w:w="3260" w:type="dxa"/>
          </w:tcPr>
          <w:p w:rsidR="00596501" w:rsidRPr="00EF1A5F" w:rsidRDefault="00596501" w:rsidP="00812B2E">
            <w:pPr>
              <w:widowControl w:val="0"/>
              <w:autoSpaceDE w:val="0"/>
              <w:autoSpaceDN w:val="0"/>
              <w:jc w:val="center"/>
            </w:pPr>
            <w:r w:rsidRPr="00EF1A5F">
              <w:t>Сумма выполненных работ (по актам выполненных работ, формы КС-2, КС-3), руб.</w:t>
            </w:r>
          </w:p>
        </w:tc>
        <w:tc>
          <w:tcPr>
            <w:tcW w:w="2268" w:type="dxa"/>
          </w:tcPr>
          <w:p w:rsidR="00596501" w:rsidRPr="00EF1A5F" w:rsidRDefault="00596501" w:rsidP="00812B2E">
            <w:pPr>
              <w:widowControl w:val="0"/>
              <w:autoSpaceDE w:val="0"/>
              <w:autoSpaceDN w:val="0"/>
              <w:jc w:val="center"/>
            </w:pPr>
            <w:r w:rsidRPr="00EF1A5F">
              <w:t>Подлежит перечислению (руб.)</w:t>
            </w:r>
          </w:p>
        </w:tc>
        <w:tc>
          <w:tcPr>
            <w:tcW w:w="2410" w:type="dxa"/>
          </w:tcPr>
          <w:p w:rsidR="00596501" w:rsidRPr="00EF1A5F" w:rsidRDefault="00596501" w:rsidP="00812B2E">
            <w:pPr>
              <w:widowControl w:val="0"/>
              <w:autoSpaceDE w:val="0"/>
              <w:autoSpaceDN w:val="0"/>
              <w:jc w:val="center"/>
            </w:pPr>
            <w:r w:rsidRPr="00EF1A5F">
              <w:t>Фактически перечислено</w:t>
            </w:r>
          </w:p>
        </w:tc>
      </w:tr>
      <w:tr w:rsidR="00282B11" w:rsidRPr="00EF1A5F" w:rsidTr="00282B11">
        <w:tc>
          <w:tcPr>
            <w:tcW w:w="397" w:type="dxa"/>
          </w:tcPr>
          <w:p w:rsidR="00282B11" w:rsidRPr="00EF1A5F" w:rsidRDefault="00282B11" w:rsidP="00812B2E">
            <w:pPr>
              <w:widowControl w:val="0"/>
              <w:autoSpaceDE w:val="0"/>
              <w:autoSpaceDN w:val="0"/>
              <w:jc w:val="center"/>
            </w:pPr>
          </w:p>
        </w:tc>
        <w:tc>
          <w:tcPr>
            <w:tcW w:w="1700" w:type="dxa"/>
          </w:tcPr>
          <w:p w:rsidR="00282B11" w:rsidRPr="00EF1A5F" w:rsidRDefault="00282B11" w:rsidP="00812B2E">
            <w:pPr>
              <w:widowControl w:val="0"/>
              <w:autoSpaceDE w:val="0"/>
              <w:autoSpaceDN w:val="0"/>
              <w:jc w:val="center"/>
            </w:pPr>
          </w:p>
        </w:tc>
        <w:tc>
          <w:tcPr>
            <w:tcW w:w="1509" w:type="dxa"/>
          </w:tcPr>
          <w:p w:rsidR="00282B11" w:rsidRPr="00EF1A5F" w:rsidRDefault="00282B11" w:rsidP="00812B2E">
            <w:pPr>
              <w:widowControl w:val="0"/>
              <w:autoSpaceDE w:val="0"/>
              <w:autoSpaceDN w:val="0"/>
              <w:jc w:val="center"/>
            </w:pPr>
          </w:p>
        </w:tc>
        <w:tc>
          <w:tcPr>
            <w:tcW w:w="1134" w:type="dxa"/>
          </w:tcPr>
          <w:p w:rsidR="00282B11" w:rsidRPr="00EF1A5F" w:rsidRDefault="00282B11" w:rsidP="00812B2E">
            <w:pPr>
              <w:widowControl w:val="0"/>
              <w:autoSpaceDE w:val="0"/>
              <w:autoSpaceDN w:val="0"/>
              <w:jc w:val="center"/>
            </w:pPr>
          </w:p>
        </w:tc>
        <w:tc>
          <w:tcPr>
            <w:tcW w:w="1843" w:type="dxa"/>
          </w:tcPr>
          <w:p w:rsidR="00282B11" w:rsidRPr="00EF1A5F" w:rsidRDefault="00282B11" w:rsidP="00812B2E">
            <w:pPr>
              <w:widowControl w:val="0"/>
              <w:autoSpaceDE w:val="0"/>
              <w:autoSpaceDN w:val="0"/>
              <w:jc w:val="center"/>
            </w:pPr>
          </w:p>
        </w:tc>
        <w:tc>
          <w:tcPr>
            <w:tcW w:w="3260" w:type="dxa"/>
          </w:tcPr>
          <w:p w:rsidR="00282B11" w:rsidRPr="00EF1A5F" w:rsidRDefault="00282B11" w:rsidP="00812B2E">
            <w:pPr>
              <w:widowControl w:val="0"/>
              <w:autoSpaceDE w:val="0"/>
              <w:autoSpaceDN w:val="0"/>
              <w:jc w:val="center"/>
            </w:pPr>
          </w:p>
        </w:tc>
        <w:tc>
          <w:tcPr>
            <w:tcW w:w="2268" w:type="dxa"/>
          </w:tcPr>
          <w:p w:rsidR="00282B11" w:rsidRPr="00EF1A5F" w:rsidRDefault="00282B11" w:rsidP="00812B2E">
            <w:pPr>
              <w:widowControl w:val="0"/>
              <w:autoSpaceDE w:val="0"/>
              <w:autoSpaceDN w:val="0"/>
              <w:jc w:val="center"/>
            </w:pPr>
          </w:p>
        </w:tc>
        <w:tc>
          <w:tcPr>
            <w:tcW w:w="2410" w:type="dxa"/>
          </w:tcPr>
          <w:p w:rsidR="00282B11" w:rsidRPr="00EF1A5F" w:rsidRDefault="00282B11" w:rsidP="00812B2E">
            <w:pPr>
              <w:widowControl w:val="0"/>
              <w:autoSpaceDE w:val="0"/>
              <w:autoSpaceDN w:val="0"/>
              <w:jc w:val="center"/>
            </w:pPr>
          </w:p>
        </w:tc>
      </w:tr>
    </w:tbl>
    <w:p w:rsidR="00596501" w:rsidRPr="005331CF" w:rsidRDefault="00596501" w:rsidP="00596501">
      <w:pPr>
        <w:widowControl w:val="0"/>
        <w:autoSpaceDE w:val="0"/>
        <w:autoSpaceDN w:val="0"/>
        <w:jc w:val="both"/>
        <w:rPr>
          <w:sz w:val="28"/>
          <w:szCs w:val="28"/>
        </w:rPr>
      </w:pPr>
    </w:p>
    <w:p w:rsidR="00596501" w:rsidRPr="005331CF" w:rsidRDefault="00596501" w:rsidP="00596501">
      <w:pPr>
        <w:widowControl w:val="0"/>
        <w:autoSpaceDE w:val="0"/>
        <w:autoSpaceDN w:val="0"/>
        <w:jc w:val="both"/>
        <w:rPr>
          <w:sz w:val="28"/>
          <w:szCs w:val="28"/>
        </w:rPr>
      </w:pPr>
      <w:r w:rsidRPr="005331CF">
        <w:rPr>
          <w:sz w:val="28"/>
          <w:szCs w:val="28"/>
        </w:rPr>
        <w:t>Получатель</w:t>
      </w:r>
      <w:r>
        <w:rPr>
          <w:sz w:val="28"/>
          <w:szCs w:val="28"/>
        </w:rPr>
        <w:t xml:space="preserve"> </w:t>
      </w:r>
      <w:r w:rsidRPr="005331CF">
        <w:rPr>
          <w:sz w:val="28"/>
          <w:szCs w:val="28"/>
        </w:rPr>
        <w:t>субсидии______________</w:t>
      </w:r>
      <w:r>
        <w:rPr>
          <w:sz w:val="28"/>
          <w:szCs w:val="28"/>
        </w:rPr>
        <w:t>_____________________________</w:t>
      </w:r>
    </w:p>
    <w:p w:rsidR="00596501" w:rsidRPr="005331CF" w:rsidRDefault="00596501" w:rsidP="00596501">
      <w:pPr>
        <w:widowControl w:val="0"/>
        <w:autoSpaceDE w:val="0"/>
        <w:autoSpaceDN w:val="0"/>
        <w:jc w:val="both"/>
        <w:rPr>
          <w:sz w:val="28"/>
          <w:szCs w:val="28"/>
        </w:rPr>
      </w:pPr>
      <w:r>
        <w:rPr>
          <w:sz w:val="28"/>
          <w:szCs w:val="28"/>
        </w:rPr>
        <w:t xml:space="preserve">                                         </w:t>
      </w:r>
      <w:r w:rsidRPr="005331CF">
        <w:rPr>
          <w:sz w:val="28"/>
          <w:szCs w:val="28"/>
        </w:rPr>
        <w:t>(руководитель) (подпись) (Ф.И.О.)</w:t>
      </w:r>
    </w:p>
    <w:p w:rsidR="00596501" w:rsidRPr="005331CF" w:rsidRDefault="00596501" w:rsidP="00596501">
      <w:pPr>
        <w:widowControl w:val="0"/>
        <w:autoSpaceDE w:val="0"/>
        <w:autoSpaceDN w:val="0"/>
        <w:jc w:val="both"/>
        <w:rPr>
          <w:sz w:val="28"/>
          <w:szCs w:val="28"/>
        </w:rPr>
      </w:pPr>
      <w:r w:rsidRPr="005331CF">
        <w:rPr>
          <w:sz w:val="28"/>
          <w:szCs w:val="28"/>
        </w:rPr>
        <w:t>___________________________________________</w:t>
      </w:r>
      <w:r>
        <w:rPr>
          <w:sz w:val="28"/>
          <w:szCs w:val="28"/>
        </w:rPr>
        <w:t>_____________________</w:t>
      </w:r>
    </w:p>
    <w:p w:rsidR="00596501" w:rsidRPr="005331CF" w:rsidRDefault="00596501" w:rsidP="00596501">
      <w:pPr>
        <w:widowControl w:val="0"/>
        <w:autoSpaceDE w:val="0"/>
        <w:autoSpaceDN w:val="0"/>
        <w:jc w:val="both"/>
        <w:rPr>
          <w:sz w:val="28"/>
          <w:szCs w:val="28"/>
        </w:rPr>
      </w:pPr>
      <w:r>
        <w:rPr>
          <w:sz w:val="28"/>
          <w:szCs w:val="28"/>
        </w:rPr>
        <w:t xml:space="preserve">                                        </w:t>
      </w:r>
      <w:r w:rsidRPr="005331CF">
        <w:rPr>
          <w:sz w:val="28"/>
          <w:szCs w:val="28"/>
        </w:rPr>
        <w:t>(главный бухгалтер) (подпись) (Ф.И.О.)</w:t>
      </w:r>
    </w:p>
    <w:p w:rsidR="00596501" w:rsidRPr="00FD7A72" w:rsidRDefault="00596501" w:rsidP="00596501">
      <w:pPr>
        <w:rPr>
          <w:b/>
          <w:sz w:val="28"/>
          <w:szCs w:val="28"/>
        </w:rPr>
      </w:pPr>
    </w:p>
    <w:p w:rsidR="0094115E" w:rsidRPr="005F2B7E" w:rsidRDefault="0094115E" w:rsidP="009D7EDB">
      <w:pPr>
        <w:pStyle w:val="a4"/>
        <w:spacing w:before="0" w:beforeAutospacing="0" w:after="0"/>
        <w:jc w:val="right"/>
        <w:rPr>
          <w:bCs/>
          <w:sz w:val="22"/>
          <w:szCs w:val="22"/>
        </w:rPr>
      </w:pPr>
    </w:p>
    <w:sectPr w:rsidR="0094115E" w:rsidRPr="005F2B7E" w:rsidSect="009B0215">
      <w:pgSz w:w="16838" w:h="11906" w:orient="landscape" w:code="9"/>
      <w:pgMar w:top="1701" w:right="1134" w:bottom="567"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DDD" w:rsidRDefault="00072DDD" w:rsidP="00E0643D">
      <w:r>
        <w:separator/>
      </w:r>
    </w:p>
  </w:endnote>
  <w:endnote w:type="continuationSeparator" w:id="0">
    <w:p w:rsidR="00072DDD" w:rsidRDefault="00072DDD" w:rsidP="00E06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501" w:rsidRDefault="0059650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501" w:rsidRDefault="001D2205">
    <w:pPr>
      <w:pStyle w:val="a8"/>
      <w:jc w:val="right"/>
    </w:pPr>
    <w:r>
      <w:fldChar w:fldCharType="begin"/>
    </w:r>
    <w:r w:rsidR="00596501">
      <w:instrText xml:space="preserve"> PAGE   \* MERGEFORMAT </w:instrText>
    </w:r>
    <w:r>
      <w:fldChar w:fldCharType="separate"/>
    </w:r>
    <w:r w:rsidR="00E25E70">
      <w:rPr>
        <w:noProof/>
      </w:rPr>
      <w:t>2</w:t>
    </w:r>
    <w:r>
      <w:rPr>
        <w:noProof/>
      </w:rPr>
      <w:fldChar w:fldCharType="end"/>
    </w:r>
  </w:p>
  <w:p w:rsidR="00596501" w:rsidRDefault="0059650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501" w:rsidRDefault="0059650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DDD" w:rsidRDefault="00072DDD" w:rsidP="00E0643D">
      <w:r>
        <w:separator/>
      </w:r>
    </w:p>
  </w:footnote>
  <w:footnote w:type="continuationSeparator" w:id="0">
    <w:p w:rsidR="00072DDD" w:rsidRDefault="00072DDD" w:rsidP="00E06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501" w:rsidRDefault="0059650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501" w:rsidRDefault="0059650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501" w:rsidRDefault="0059650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A871FFA"/>
    <w:multiLevelType w:val="multilevel"/>
    <w:tmpl w:val="DDEC5B8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C4856D5"/>
    <w:multiLevelType w:val="multilevel"/>
    <w:tmpl w:val="E6062964"/>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151210F2"/>
    <w:multiLevelType w:val="hybridMultilevel"/>
    <w:tmpl w:val="B4A6D850"/>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nsid w:val="283A756E"/>
    <w:multiLevelType w:val="multilevel"/>
    <w:tmpl w:val="A5624C84"/>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37393C10"/>
    <w:multiLevelType w:val="multilevel"/>
    <w:tmpl w:val="D324C79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40746E0D"/>
    <w:multiLevelType w:val="multilevel"/>
    <w:tmpl w:val="872C386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43304E6B"/>
    <w:multiLevelType w:val="hybridMultilevel"/>
    <w:tmpl w:val="E2FEE884"/>
    <w:lvl w:ilvl="0" w:tplc="2340B50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70E3098"/>
    <w:multiLevelType w:val="multilevel"/>
    <w:tmpl w:val="FD623B1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4A5264E5"/>
    <w:multiLevelType w:val="multilevel"/>
    <w:tmpl w:val="ED6C0C9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1">
    <w:nsid w:val="58F73618"/>
    <w:multiLevelType w:val="multilevel"/>
    <w:tmpl w:val="EB70F0D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5CF44A93"/>
    <w:multiLevelType w:val="multilevel"/>
    <w:tmpl w:val="436A9E2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6230178D"/>
    <w:multiLevelType w:val="multilevel"/>
    <w:tmpl w:val="4198BB8C"/>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7E0848F6"/>
    <w:multiLevelType w:val="multilevel"/>
    <w:tmpl w:val="AE28E72C"/>
    <w:lvl w:ilvl="0">
      <w:start w:val="3"/>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abstractNumId w:val="13"/>
  </w:num>
  <w:num w:numId="2">
    <w:abstractNumId w:val="7"/>
  </w:num>
  <w:num w:numId="3">
    <w:abstractNumId w:val="2"/>
  </w:num>
  <w:num w:numId="4">
    <w:abstractNumId w:val="12"/>
  </w:num>
  <w:num w:numId="5">
    <w:abstractNumId w:val="9"/>
  </w:num>
  <w:num w:numId="6">
    <w:abstractNumId w:val="5"/>
  </w:num>
  <w:num w:numId="7">
    <w:abstractNumId w:val="11"/>
  </w:num>
  <w:num w:numId="8">
    <w:abstractNumId w:val="3"/>
  </w:num>
  <w:num w:numId="9">
    <w:abstractNumId w:val="6"/>
  </w:num>
  <w:num w:numId="10">
    <w:abstractNumId w:val="14"/>
  </w:num>
  <w:num w:numId="11">
    <w:abstractNumId w:val="10"/>
  </w:num>
  <w:num w:numId="12">
    <w:abstractNumId w:val="4"/>
  </w:num>
  <w:num w:numId="13">
    <w:abstractNumId w:val="0"/>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ED1E05"/>
    <w:rsid w:val="00003B0A"/>
    <w:rsid w:val="00010388"/>
    <w:rsid w:val="000126C3"/>
    <w:rsid w:val="00012E2D"/>
    <w:rsid w:val="0001551B"/>
    <w:rsid w:val="00022DEF"/>
    <w:rsid w:val="00023A63"/>
    <w:rsid w:val="00025C70"/>
    <w:rsid w:val="0003073A"/>
    <w:rsid w:val="000322CE"/>
    <w:rsid w:val="00041CEF"/>
    <w:rsid w:val="00043AB9"/>
    <w:rsid w:val="00050B68"/>
    <w:rsid w:val="000528F6"/>
    <w:rsid w:val="00055EDA"/>
    <w:rsid w:val="00071093"/>
    <w:rsid w:val="00072DDD"/>
    <w:rsid w:val="000748FD"/>
    <w:rsid w:val="0007623C"/>
    <w:rsid w:val="000802DD"/>
    <w:rsid w:val="000874E1"/>
    <w:rsid w:val="00091357"/>
    <w:rsid w:val="000A192B"/>
    <w:rsid w:val="000A2543"/>
    <w:rsid w:val="000A59EC"/>
    <w:rsid w:val="000C5E7D"/>
    <w:rsid w:val="000E5F03"/>
    <w:rsid w:val="000F6369"/>
    <w:rsid w:val="000F6C4F"/>
    <w:rsid w:val="001016FC"/>
    <w:rsid w:val="00105B07"/>
    <w:rsid w:val="00112594"/>
    <w:rsid w:val="00112DE4"/>
    <w:rsid w:val="00113879"/>
    <w:rsid w:val="00130814"/>
    <w:rsid w:val="00136E63"/>
    <w:rsid w:val="0013797D"/>
    <w:rsid w:val="00137E30"/>
    <w:rsid w:val="0014605E"/>
    <w:rsid w:val="0014642E"/>
    <w:rsid w:val="001466B9"/>
    <w:rsid w:val="0016291D"/>
    <w:rsid w:val="00162C80"/>
    <w:rsid w:val="00164A65"/>
    <w:rsid w:val="001663C2"/>
    <w:rsid w:val="001763B3"/>
    <w:rsid w:val="00180297"/>
    <w:rsid w:val="00196496"/>
    <w:rsid w:val="00197F71"/>
    <w:rsid w:val="001A0EDE"/>
    <w:rsid w:val="001A499F"/>
    <w:rsid w:val="001B2789"/>
    <w:rsid w:val="001B5BDB"/>
    <w:rsid w:val="001B5C5E"/>
    <w:rsid w:val="001B7670"/>
    <w:rsid w:val="001C31EC"/>
    <w:rsid w:val="001C3588"/>
    <w:rsid w:val="001C434B"/>
    <w:rsid w:val="001C789E"/>
    <w:rsid w:val="001D1334"/>
    <w:rsid w:val="001D2205"/>
    <w:rsid w:val="001D4BA5"/>
    <w:rsid w:val="001E04B1"/>
    <w:rsid w:val="001F5F37"/>
    <w:rsid w:val="0020389D"/>
    <w:rsid w:val="002108B6"/>
    <w:rsid w:val="00214255"/>
    <w:rsid w:val="002265D6"/>
    <w:rsid w:val="00233EBF"/>
    <w:rsid w:val="00236BD5"/>
    <w:rsid w:val="002423EB"/>
    <w:rsid w:val="00244C14"/>
    <w:rsid w:val="0025397A"/>
    <w:rsid w:val="00261D84"/>
    <w:rsid w:val="00264D9F"/>
    <w:rsid w:val="00267F95"/>
    <w:rsid w:val="002723BD"/>
    <w:rsid w:val="00282B11"/>
    <w:rsid w:val="00283C9E"/>
    <w:rsid w:val="00284C79"/>
    <w:rsid w:val="0029762B"/>
    <w:rsid w:val="002A1ED2"/>
    <w:rsid w:val="002A4D3C"/>
    <w:rsid w:val="002A59C7"/>
    <w:rsid w:val="002A5A39"/>
    <w:rsid w:val="002A6599"/>
    <w:rsid w:val="002B10C9"/>
    <w:rsid w:val="002B113F"/>
    <w:rsid w:val="002C6D2A"/>
    <w:rsid w:val="002E019D"/>
    <w:rsid w:val="002E4FDD"/>
    <w:rsid w:val="002E6138"/>
    <w:rsid w:val="00306E09"/>
    <w:rsid w:val="00314E6F"/>
    <w:rsid w:val="00322FAF"/>
    <w:rsid w:val="00325887"/>
    <w:rsid w:val="00326009"/>
    <w:rsid w:val="0032603A"/>
    <w:rsid w:val="0032606E"/>
    <w:rsid w:val="003325D2"/>
    <w:rsid w:val="003367EA"/>
    <w:rsid w:val="00337F1F"/>
    <w:rsid w:val="00346E20"/>
    <w:rsid w:val="00351E76"/>
    <w:rsid w:val="0035434D"/>
    <w:rsid w:val="003717F1"/>
    <w:rsid w:val="00374325"/>
    <w:rsid w:val="003745D2"/>
    <w:rsid w:val="00374F9E"/>
    <w:rsid w:val="003753D6"/>
    <w:rsid w:val="0038033E"/>
    <w:rsid w:val="0038195F"/>
    <w:rsid w:val="00381D40"/>
    <w:rsid w:val="0038437C"/>
    <w:rsid w:val="00384404"/>
    <w:rsid w:val="003918BB"/>
    <w:rsid w:val="003934D6"/>
    <w:rsid w:val="00395225"/>
    <w:rsid w:val="003A6599"/>
    <w:rsid w:val="003A7DA5"/>
    <w:rsid w:val="003B0A2C"/>
    <w:rsid w:val="003B2DA2"/>
    <w:rsid w:val="003B4D23"/>
    <w:rsid w:val="003B502F"/>
    <w:rsid w:val="003C2EB9"/>
    <w:rsid w:val="003C7B6B"/>
    <w:rsid w:val="003D0BA0"/>
    <w:rsid w:val="003D21B1"/>
    <w:rsid w:val="003D6118"/>
    <w:rsid w:val="003D7F23"/>
    <w:rsid w:val="003E33D7"/>
    <w:rsid w:val="003E6B35"/>
    <w:rsid w:val="003E6F43"/>
    <w:rsid w:val="003F40BB"/>
    <w:rsid w:val="003F7C37"/>
    <w:rsid w:val="00403FFF"/>
    <w:rsid w:val="00410656"/>
    <w:rsid w:val="0041170C"/>
    <w:rsid w:val="004123EE"/>
    <w:rsid w:val="0041273C"/>
    <w:rsid w:val="00412CB4"/>
    <w:rsid w:val="0042354B"/>
    <w:rsid w:val="004354F6"/>
    <w:rsid w:val="004435D8"/>
    <w:rsid w:val="00444E7E"/>
    <w:rsid w:val="0044670B"/>
    <w:rsid w:val="004555C7"/>
    <w:rsid w:val="004562E3"/>
    <w:rsid w:val="00460792"/>
    <w:rsid w:val="004625F7"/>
    <w:rsid w:val="00463FC2"/>
    <w:rsid w:val="00466819"/>
    <w:rsid w:val="004702E9"/>
    <w:rsid w:val="004726B5"/>
    <w:rsid w:val="00480EE2"/>
    <w:rsid w:val="00481555"/>
    <w:rsid w:val="00485A87"/>
    <w:rsid w:val="00494167"/>
    <w:rsid w:val="00494338"/>
    <w:rsid w:val="00496179"/>
    <w:rsid w:val="00496E21"/>
    <w:rsid w:val="004A05B4"/>
    <w:rsid w:val="004A0D0D"/>
    <w:rsid w:val="004A475F"/>
    <w:rsid w:val="004A5B14"/>
    <w:rsid w:val="004B01E9"/>
    <w:rsid w:val="004B417B"/>
    <w:rsid w:val="004B44BD"/>
    <w:rsid w:val="004B53BA"/>
    <w:rsid w:val="004C02AA"/>
    <w:rsid w:val="004C109B"/>
    <w:rsid w:val="004C2903"/>
    <w:rsid w:val="004E06CA"/>
    <w:rsid w:val="004E70E8"/>
    <w:rsid w:val="004F3FE3"/>
    <w:rsid w:val="004F63AD"/>
    <w:rsid w:val="00504610"/>
    <w:rsid w:val="005076E6"/>
    <w:rsid w:val="00517005"/>
    <w:rsid w:val="005178BB"/>
    <w:rsid w:val="00520356"/>
    <w:rsid w:val="00521AC3"/>
    <w:rsid w:val="005221F9"/>
    <w:rsid w:val="005254B4"/>
    <w:rsid w:val="00536B85"/>
    <w:rsid w:val="00541208"/>
    <w:rsid w:val="005479AE"/>
    <w:rsid w:val="005500D3"/>
    <w:rsid w:val="0055472B"/>
    <w:rsid w:val="005639D5"/>
    <w:rsid w:val="00571655"/>
    <w:rsid w:val="00574090"/>
    <w:rsid w:val="00575566"/>
    <w:rsid w:val="00584870"/>
    <w:rsid w:val="0059146A"/>
    <w:rsid w:val="005944C0"/>
    <w:rsid w:val="005959D8"/>
    <w:rsid w:val="00595FD8"/>
    <w:rsid w:val="00596501"/>
    <w:rsid w:val="005A093B"/>
    <w:rsid w:val="005A2694"/>
    <w:rsid w:val="005A36D3"/>
    <w:rsid w:val="005A384F"/>
    <w:rsid w:val="005A462A"/>
    <w:rsid w:val="005B0DB0"/>
    <w:rsid w:val="005B3218"/>
    <w:rsid w:val="005B3BD3"/>
    <w:rsid w:val="005B535D"/>
    <w:rsid w:val="005B78A1"/>
    <w:rsid w:val="005C4993"/>
    <w:rsid w:val="005C4A5E"/>
    <w:rsid w:val="005C6A39"/>
    <w:rsid w:val="005D3236"/>
    <w:rsid w:val="005E09C5"/>
    <w:rsid w:val="005F217E"/>
    <w:rsid w:val="005F2B7E"/>
    <w:rsid w:val="006022DE"/>
    <w:rsid w:val="00611048"/>
    <w:rsid w:val="006130D1"/>
    <w:rsid w:val="00614493"/>
    <w:rsid w:val="00617D33"/>
    <w:rsid w:val="00623A1B"/>
    <w:rsid w:val="006256B5"/>
    <w:rsid w:val="00630FDF"/>
    <w:rsid w:val="006343E0"/>
    <w:rsid w:val="00642157"/>
    <w:rsid w:val="00645665"/>
    <w:rsid w:val="00646B99"/>
    <w:rsid w:val="00652C03"/>
    <w:rsid w:val="00653DC3"/>
    <w:rsid w:val="00654BCE"/>
    <w:rsid w:val="00655281"/>
    <w:rsid w:val="00655ECC"/>
    <w:rsid w:val="006565E4"/>
    <w:rsid w:val="0065703C"/>
    <w:rsid w:val="00662B24"/>
    <w:rsid w:val="00681001"/>
    <w:rsid w:val="00692A27"/>
    <w:rsid w:val="00693C35"/>
    <w:rsid w:val="006A2116"/>
    <w:rsid w:val="006A520F"/>
    <w:rsid w:val="006B13D9"/>
    <w:rsid w:val="006B1D9E"/>
    <w:rsid w:val="006B543B"/>
    <w:rsid w:val="006C0265"/>
    <w:rsid w:val="006D283F"/>
    <w:rsid w:val="006D5889"/>
    <w:rsid w:val="006D7116"/>
    <w:rsid w:val="006E1573"/>
    <w:rsid w:val="006E317F"/>
    <w:rsid w:val="006E4F9A"/>
    <w:rsid w:val="006F7E92"/>
    <w:rsid w:val="007021DD"/>
    <w:rsid w:val="00704305"/>
    <w:rsid w:val="00705273"/>
    <w:rsid w:val="00710132"/>
    <w:rsid w:val="00720F6C"/>
    <w:rsid w:val="0072177D"/>
    <w:rsid w:val="00724674"/>
    <w:rsid w:val="007300F4"/>
    <w:rsid w:val="00731C05"/>
    <w:rsid w:val="00735993"/>
    <w:rsid w:val="00737282"/>
    <w:rsid w:val="007412E1"/>
    <w:rsid w:val="00747E78"/>
    <w:rsid w:val="007528BE"/>
    <w:rsid w:val="00752C02"/>
    <w:rsid w:val="007669B6"/>
    <w:rsid w:val="007726D2"/>
    <w:rsid w:val="00780E23"/>
    <w:rsid w:val="00782EA8"/>
    <w:rsid w:val="007873A6"/>
    <w:rsid w:val="00791514"/>
    <w:rsid w:val="00796F29"/>
    <w:rsid w:val="007A2350"/>
    <w:rsid w:val="007B08FE"/>
    <w:rsid w:val="007B1258"/>
    <w:rsid w:val="007B680E"/>
    <w:rsid w:val="007D4097"/>
    <w:rsid w:val="007F0903"/>
    <w:rsid w:val="007F1A1C"/>
    <w:rsid w:val="007F7C17"/>
    <w:rsid w:val="0081180A"/>
    <w:rsid w:val="0081408B"/>
    <w:rsid w:val="00820ED5"/>
    <w:rsid w:val="0082475D"/>
    <w:rsid w:val="008269E5"/>
    <w:rsid w:val="00831AA6"/>
    <w:rsid w:val="00833429"/>
    <w:rsid w:val="00841FD0"/>
    <w:rsid w:val="008525F4"/>
    <w:rsid w:val="00854692"/>
    <w:rsid w:val="00854EB0"/>
    <w:rsid w:val="00855992"/>
    <w:rsid w:val="00862ED7"/>
    <w:rsid w:val="00883986"/>
    <w:rsid w:val="00891E0A"/>
    <w:rsid w:val="008A2375"/>
    <w:rsid w:val="008A29BF"/>
    <w:rsid w:val="008A33DF"/>
    <w:rsid w:val="008A57CD"/>
    <w:rsid w:val="008B31A8"/>
    <w:rsid w:val="008B38F4"/>
    <w:rsid w:val="008B3FF1"/>
    <w:rsid w:val="008B4345"/>
    <w:rsid w:val="008B4D0B"/>
    <w:rsid w:val="008B51CD"/>
    <w:rsid w:val="008C0150"/>
    <w:rsid w:val="008C139D"/>
    <w:rsid w:val="008C168F"/>
    <w:rsid w:val="008C2D20"/>
    <w:rsid w:val="008C33D6"/>
    <w:rsid w:val="008C6122"/>
    <w:rsid w:val="008D6D2E"/>
    <w:rsid w:val="008E0E39"/>
    <w:rsid w:val="008E17FF"/>
    <w:rsid w:val="008E65EB"/>
    <w:rsid w:val="008E7EDC"/>
    <w:rsid w:val="008E7EFA"/>
    <w:rsid w:val="008F2E0C"/>
    <w:rsid w:val="008F4F08"/>
    <w:rsid w:val="008F6308"/>
    <w:rsid w:val="009039F2"/>
    <w:rsid w:val="0091105B"/>
    <w:rsid w:val="00924DA3"/>
    <w:rsid w:val="0092774E"/>
    <w:rsid w:val="009377F6"/>
    <w:rsid w:val="0094008D"/>
    <w:rsid w:val="0094115E"/>
    <w:rsid w:val="00943078"/>
    <w:rsid w:val="00947ACC"/>
    <w:rsid w:val="009640C2"/>
    <w:rsid w:val="009650DD"/>
    <w:rsid w:val="00965377"/>
    <w:rsid w:val="009754F8"/>
    <w:rsid w:val="0097651D"/>
    <w:rsid w:val="00977B6B"/>
    <w:rsid w:val="00982B4E"/>
    <w:rsid w:val="00982CDB"/>
    <w:rsid w:val="009849EC"/>
    <w:rsid w:val="009871AF"/>
    <w:rsid w:val="00992FE9"/>
    <w:rsid w:val="00993CF1"/>
    <w:rsid w:val="00994C44"/>
    <w:rsid w:val="009A098E"/>
    <w:rsid w:val="009A0F88"/>
    <w:rsid w:val="009A20F5"/>
    <w:rsid w:val="009A472C"/>
    <w:rsid w:val="009B0215"/>
    <w:rsid w:val="009B05A9"/>
    <w:rsid w:val="009B5F95"/>
    <w:rsid w:val="009B6FDD"/>
    <w:rsid w:val="009C0575"/>
    <w:rsid w:val="009C2D16"/>
    <w:rsid w:val="009C3D7F"/>
    <w:rsid w:val="009C3FF0"/>
    <w:rsid w:val="009C5145"/>
    <w:rsid w:val="009D5BE1"/>
    <w:rsid w:val="009D7B14"/>
    <w:rsid w:val="009D7EDB"/>
    <w:rsid w:val="009E0753"/>
    <w:rsid w:val="009E0999"/>
    <w:rsid w:val="009E334A"/>
    <w:rsid w:val="009E4E64"/>
    <w:rsid w:val="009E5386"/>
    <w:rsid w:val="009F0EBD"/>
    <w:rsid w:val="00A11062"/>
    <w:rsid w:val="00A123B6"/>
    <w:rsid w:val="00A1682B"/>
    <w:rsid w:val="00A22BF1"/>
    <w:rsid w:val="00A2542B"/>
    <w:rsid w:val="00A32088"/>
    <w:rsid w:val="00A35FF8"/>
    <w:rsid w:val="00A36226"/>
    <w:rsid w:val="00A4136E"/>
    <w:rsid w:val="00A42FD4"/>
    <w:rsid w:val="00A57B61"/>
    <w:rsid w:val="00A62129"/>
    <w:rsid w:val="00A62CFF"/>
    <w:rsid w:val="00A64311"/>
    <w:rsid w:val="00A67B78"/>
    <w:rsid w:val="00A726C0"/>
    <w:rsid w:val="00A73488"/>
    <w:rsid w:val="00A778F0"/>
    <w:rsid w:val="00A828E8"/>
    <w:rsid w:val="00A845F9"/>
    <w:rsid w:val="00A93074"/>
    <w:rsid w:val="00A964C9"/>
    <w:rsid w:val="00AB58B9"/>
    <w:rsid w:val="00AB770C"/>
    <w:rsid w:val="00AB7F76"/>
    <w:rsid w:val="00AC1174"/>
    <w:rsid w:val="00AC38C0"/>
    <w:rsid w:val="00AC62EF"/>
    <w:rsid w:val="00AD03BA"/>
    <w:rsid w:val="00AD22CE"/>
    <w:rsid w:val="00AE04BC"/>
    <w:rsid w:val="00B01A63"/>
    <w:rsid w:val="00B02D88"/>
    <w:rsid w:val="00B0597E"/>
    <w:rsid w:val="00B1139F"/>
    <w:rsid w:val="00B12BD4"/>
    <w:rsid w:val="00B12F6F"/>
    <w:rsid w:val="00B172A5"/>
    <w:rsid w:val="00B232EA"/>
    <w:rsid w:val="00B23BED"/>
    <w:rsid w:val="00B360BA"/>
    <w:rsid w:val="00B360E3"/>
    <w:rsid w:val="00B47D79"/>
    <w:rsid w:val="00B546F9"/>
    <w:rsid w:val="00B56EAE"/>
    <w:rsid w:val="00B61F60"/>
    <w:rsid w:val="00B644A0"/>
    <w:rsid w:val="00B71CFA"/>
    <w:rsid w:val="00B75FFE"/>
    <w:rsid w:val="00B83D58"/>
    <w:rsid w:val="00B913E9"/>
    <w:rsid w:val="00B93753"/>
    <w:rsid w:val="00B962BD"/>
    <w:rsid w:val="00BA0CBF"/>
    <w:rsid w:val="00BB3DE1"/>
    <w:rsid w:val="00BB7471"/>
    <w:rsid w:val="00BC773D"/>
    <w:rsid w:val="00BD7081"/>
    <w:rsid w:val="00BE1E9C"/>
    <w:rsid w:val="00BF092B"/>
    <w:rsid w:val="00BF681F"/>
    <w:rsid w:val="00BF787A"/>
    <w:rsid w:val="00C10A97"/>
    <w:rsid w:val="00C150D6"/>
    <w:rsid w:val="00C20EF1"/>
    <w:rsid w:val="00C23BA5"/>
    <w:rsid w:val="00C3198A"/>
    <w:rsid w:val="00C34E3F"/>
    <w:rsid w:val="00C406A9"/>
    <w:rsid w:val="00C50489"/>
    <w:rsid w:val="00C71F88"/>
    <w:rsid w:val="00C73495"/>
    <w:rsid w:val="00C75EB7"/>
    <w:rsid w:val="00C9535E"/>
    <w:rsid w:val="00C95BBA"/>
    <w:rsid w:val="00C9622C"/>
    <w:rsid w:val="00C968F2"/>
    <w:rsid w:val="00C96DFB"/>
    <w:rsid w:val="00CA059E"/>
    <w:rsid w:val="00CA204F"/>
    <w:rsid w:val="00CA4E7F"/>
    <w:rsid w:val="00CB10D5"/>
    <w:rsid w:val="00CB2085"/>
    <w:rsid w:val="00CB47FD"/>
    <w:rsid w:val="00CB580E"/>
    <w:rsid w:val="00CC0AC5"/>
    <w:rsid w:val="00CC16B8"/>
    <w:rsid w:val="00CC1881"/>
    <w:rsid w:val="00CC5035"/>
    <w:rsid w:val="00CD4624"/>
    <w:rsid w:val="00CD48B8"/>
    <w:rsid w:val="00CE01E5"/>
    <w:rsid w:val="00CE6C9B"/>
    <w:rsid w:val="00CE78D6"/>
    <w:rsid w:val="00CF63CE"/>
    <w:rsid w:val="00D03862"/>
    <w:rsid w:val="00D04B1A"/>
    <w:rsid w:val="00D04CA4"/>
    <w:rsid w:val="00D06876"/>
    <w:rsid w:val="00D06DE1"/>
    <w:rsid w:val="00D11066"/>
    <w:rsid w:val="00D12004"/>
    <w:rsid w:val="00D12EC9"/>
    <w:rsid w:val="00D13768"/>
    <w:rsid w:val="00D14DEE"/>
    <w:rsid w:val="00D23BD1"/>
    <w:rsid w:val="00D259D4"/>
    <w:rsid w:val="00D270D0"/>
    <w:rsid w:val="00D3039F"/>
    <w:rsid w:val="00D30512"/>
    <w:rsid w:val="00D342D6"/>
    <w:rsid w:val="00D37AAE"/>
    <w:rsid w:val="00D40098"/>
    <w:rsid w:val="00D40B7D"/>
    <w:rsid w:val="00D45CAA"/>
    <w:rsid w:val="00D5058F"/>
    <w:rsid w:val="00D550DF"/>
    <w:rsid w:val="00D71A88"/>
    <w:rsid w:val="00D77B2D"/>
    <w:rsid w:val="00D9305D"/>
    <w:rsid w:val="00DA2759"/>
    <w:rsid w:val="00DA30EE"/>
    <w:rsid w:val="00DA7A86"/>
    <w:rsid w:val="00DB07EC"/>
    <w:rsid w:val="00DB65AA"/>
    <w:rsid w:val="00DC46D8"/>
    <w:rsid w:val="00DC717D"/>
    <w:rsid w:val="00DD28FB"/>
    <w:rsid w:val="00DD2BAB"/>
    <w:rsid w:val="00DD6BA8"/>
    <w:rsid w:val="00DF22A4"/>
    <w:rsid w:val="00DF3E36"/>
    <w:rsid w:val="00DF5634"/>
    <w:rsid w:val="00DF6AB6"/>
    <w:rsid w:val="00DF6CB2"/>
    <w:rsid w:val="00E00494"/>
    <w:rsid w:val="00E00D7A"/>
    <w:rsid w:val="00E0643D"/>
    <w:rsid w:val="00E17DFD"/>
    <w:rsid w:val="00E17E58"/>
    <w:rsid w:val="00E21C9C"/>
    <w:rsid w:val="00E24166"/>
    <w:rsid w:val="00E25E70"/>
    <w:rsid w:val="00E3292D"/>
    <w:rsid w:val="00E340A5"/>
    <w:rsid w:val="00E35BD7"/>
    <w:rsid w:val="00E419DC"/>
    <w:rsid w:val="00E44B55"/>
    <w:rsid w:val="00E457F1"/>
    <w:rsid w:val="00E4633B"/>
    <w:rsid w:val="00E4688E"/>
    <w:rsid w:val="00E50806"/>
    <w:rsid w:val="00E51BAF"/>
    <w:rsid w:val="00E55090"/>
    <w:rsid w:val="00E56EA4"/>
    <w:rsid w:val="00E63E6A"/>
    <w:rsid w:val="00E656A9"/>
    <w:rsid w:val="00E70191"/>
    <w:rsid w:val="00E70BA0"/>
    <w:rsid w:val="00E72880"/>
    <w:rsid w:val="00E74F8F"/>
    <w:rsid w:val="00E76E90"/>
    <w:rsid w:val="00E770D7"/>
    <w:rsid w:val="00E86EEE"/>
    <w:rsid w:val="00E95985"/>
    <w:rsid w:val="00E9684C"/>
    <w:rsid w:val="00EA2371"/>
    <w:rsid w:val="00EA2CB9"/>
    <w:rsid w:val="00EA7CF0"/>
    <w:rsid w:val="00EB100C"/>
    <w:rsid w:val="00EB40C3"/>
    <w:rsid w:val="00EB5C16"/>
    <w:rsid w:val="00EB7BFF"/>
    <w:rsid w:val="00ED1E05"/>
    <w:rsid w:val="00ED63D3"/>
    <w:rsid w:val="00EE4A68"/>
    <w:rsid w:val="00EE777E"/>
    <w:rsid w:val="00EF0FA2"/>
    <w:rsid w:val="00EF3543"/>
    <w:rsid w:val="00EF4003"/>
    <w:rsid w:val="00EF5850"/>
    <w:rsid w:val="00F0053E"/>
    <w:rsid w:val="00F04C9F"/>
    <w:rsid w:val="00F06D61"/>
    <w:rsid w:val="00F12D26"/>
    <w:rsid w:val="00F14774"/>
    <w:rsid w:val="00F16616"/>
    <w:rsid w:val="00F16908"/>
    <w:rsid w:val="00F20AC5"/>
    <w:rsid w:val="00F24149"/>
    <w:rsid w:val="00F4188F"/>
    <w:rsid w:val="00F42786"/>
    <w:rsid w:val="00F4687E"/>
    <w:rsid w:val="00F54D36"/>
    <w:rsid w:val="00F56F84"/>
    <w:rsid w:val="00F60555"/>
    <w:rsid w:val="00F61C1C"/>
    <w:rsid w:val="00F636E1"/>
    <w:rsid w:val="00F677E9"/>
    <w:rsid w:val="00F77C11"/>
    <w:rsid w:val="00F8616A"/>
    <w:rsid w:val="00F94E59"/>
    <w:rsid w:val="00FA659C"/>
    <w:rsid w:val="00FA731F"/>
    <w:rsid w:val="00FB1924"/>
    <w:rsid w:val="00FB336E"/>
    <w:rsid w:val="00FD2274"/>
    <w:rsid w:val="00FD3A87"/>
    <w:rsid w:val="00FE55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BBA"/>
    <w:pPr>
      <w:spacing w:after="0" w:line="240" w:lineRule="auto"/>
    </w:pPr>
    <w:rPr>
      <w:sz w:val="24"/>
      <w:szCs w:val="24"/>
    </w:rPr>
  </w:style>
  <w:style w:type="paragraph" w:styleId="1">
    <w:name w:val="heading 1"/>
    <w:basedOn w:val="a"/>
    <w:next w:val="a"/>
    <w:link w:val="10"/>
    <w:uiPriority w:val="99"/>
    <w:qFormat/>
    <w:rsid w:val="00C95BBA"/>
    <w:pPr>
      <w:keepNext/>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A462A"/>
    <w:rPr>
      <w:rFonts w:asciiTheme="majorHAnsi" w:eastAsiaTheme="majorEastAsia" w:hAnsiTheme="majorHAnsi" w:cs="Times New Roman"/>
      <w:b/>
      <w:bCs/>
      <w:kern w:val="32"/>
      <w:sz w:val="32"/>
      <w:szCs w:val="32"/>
    </w:rPr>
  </w:style>
  <w:style w:type="paragraph" w:customStyle="1" w:styleId="ConsPlusNormal">
    <w:name w:val="ConsPlusNormal"/>
    <w:rsid w:val="005A462A"/>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5A462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5A462A"/>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5A462A"/>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rsid w:val="005A462A"/>
    <w:pPr>
      <w:widowControl w:val="0"/>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rsid w:val="00C95BBA"/>
    <w:rPr>
      <w:rFonts w:cs="Times New Roman"/>
      <w:color w:val="0000FF"/>
      <w:u w:val="none"/>
      <w:effect w:val="none"/>
    </w:rPr>
  </w:style>
  <w:style w:type="paragraph" w:styleId="a4">
    <w:name w:val="Normal (Web)"/>
    <w:basedOn w:val="a"/>
    <w:uiPriority w:val="99"/>
    <w:rsid w:val="00536B85"/>
    <w:pPr>
      <w:spacing w:before="100" w:beforeAutospacing="1" w:after="119"/>
    </w:pPr>
  </w:style>
  <w:style w:type="table" w:styleId="a5">
    <w:name w:val="Table Grid"/>
    <w:basedOn w:val="a1"/>
    <w:uiPriority w:val="99"/>
    <w:rsid w:val="003753D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с отступом 21"/>
    <w:basedOn w:val="a"/>
    <w:uiPriority w:val="99"/>
    <w:rsid w:val="00BC773D"/>
    <w:pPr>
      <w:suppressAutoHyphens/>
      <w:ind w:right="4" w:firstLine="708"/>
      <w:jc w:val="both"/>
    </w:pPr>
    <w:rPr>
      <w:sz w:val="28"/>
      <w:szCs w:val="28"/>
      <w:lang w:eastAsia="ar-SA"/>
    </w:rPr>
  </w:style>
  <w:style w:type="paragraph" w:styleId="a6">
    <w:name w:val="header"/>
    <w:basedOn w:val="a"/>
    <w:link w:val="a7"/>
    <w:unhideWhenUsed/>
    <w:rsid w:val="00E0643D"/>
    <w:pPr>
      <w:tabs>
        <w:tab w:val="center" w:pos="4677"/>
        <w:tab w:val="right" w:pos="9355"/>
      </w:tabs>
    </w:pPr>
  </w:style>
  <w:style w:type="character" w:customStyle="1" w:styleId="a7">
    <w:name w:val="Верхний колонтитул Знак"/>
    <w:basedOn w:val="a0"/>
    <w:link w:val="a6"/>
    <w:locked/>
    <w:rsid w:val="00E0643D"/>
    <w:rPr>
      <w:rFonts w:cs="Times New Roman"/>
      <w:sz w:val="24"/>
      <w:szCs w:val="24"/>
    </w:rPr>
  </w:style>
  <w:style w:type="paragraph" w:styleId="a8">
    <w:name w:val="footer"/>
    <w:basedOn w:val="a"/>
    <w:link w:val="a9"/>
    <w:unhideWhenUsed/>
    <w:rsid w:val="00E0643D"/>
    <w:pPr>
      <w:tabs>
        <w:tab w:val="center" w:pos="4677"/>
        <w:tab w:val="right" w:pos="9355"/>
      </w:tabs>
    </w:pPr>
  </w:style>
  <w:style w:type="character" w:customStyle="1" w:styleId="a9">
    <w:name w:val="Нижний колонтитул Знак"/>
    <w:basedOn w:val="a0"/>
    <w:link w:val="a8"/>
    <w:uiPriority w:val="99"/>
    <w:locked/>
    <w:rsid w:val="00E0643D"/>
    <w:rPr>
      <w:rFonts w:cs="Times New Roman"/>
      <w:sz w:val="24"/>
      <w:szCs w:val="24"/>
    </w:rPr>
  </w:style>
  <w:style w:type="paragraph" w:styleId="aa">
    <w:name w:val="Balloon Text"/>
    <w:basedOn w:val="a"/>
    <w:link w:val="ab"/>
    <w:uiPriority w:val="99"/>
    <w:semiHidden/>
    <w:unhideWhenUsed/>
    <w:rsid w:val="00E0643D"/>
    <w:rPr>
      <w:rFonts w:ascii="Tahoma" w:hAnsi="Tahoma" w:cs="Tahoma"/>
      <w:sz w:val="16"/>
      <w:szCs w:val="16"/>
    </w:rPr>
  </w:style>
  <w:style w:type="character" w:customStyle="1" w:styleId="ab">
    <w:name w:val="Текст выноски Знак"/>
    <w:basedOn w:val="a0"/>
    <w:link w:val="aa"/>
    <w:uiPriority w:val="99"/>
    <w:semiHidden/>
    <w:locked/>
    <w:rsid w:val="00E0643D"/>
    <w:rPr>
      <w:rFonts w:ascii="Tahoma" w:hAnsi="Tahoma" w:cs="Tahoma"/>
      <w:sz w:val="16"/>
      <w:szCs w:val="16"/>
    </w:rPr>
  </w:style>
  <w:style w:type="paragraph" w:customStyle="1" w:styleId="11">
    <w:name w:val="Стиль1"/>
    <w:basedOn w:val="a"/>
    <w:autoRedefine/>
    <w:rsid w:val="0041273C"/>
    <w:pPr>
      <w:tabs>
        <w:tab w:val="left" w:pos="0"/>
      </w:tabs>
      <w:ind w:firstLine="709"/>
      <w:jc w:val="both"/>
    </w:pPr>
    <w:rPr>
      <w:sz w:val="28"/>
      <w:szCs w:val="28"/>
    </w:rPr>
  </w:style>
  <w:style w:type="paragraph" w:styleId="ac">
    <w:name w:val="List Paragraph"/>
    <w:basedOn w:val="a"/>
    <w:uiPriority w:val="34"/>
    <w:qFormat/>
    <w:rsid w:val="009B02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BBA"/>
    <w:pPr>
      <w:spacing w:after="0" w:line="240" w:lineRule="auto"/>
    </w:pPr>
    <w:rPr>
      <w:sz w:val="24"/>
      <w:szCs w:val="24"/>
    </w:rPr>
  </w:style>
  <w:style w:type="paragraph" w:styleId="1">
    <w:name w:val="heading 1"/>
    <w:basedOn w:val="a"/>
    <w:next w:val="a"/>
    <w:link w:val="10"/>
    <w:uiPriority w:val="99"/>
    <w:qFormat/>
    <w:rsid w:val="00C95BBA"/>
    <w:pPr>
      <w:keepNext/>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paragraph" w:customStyle="1" w:styleId="ConsPlusNormal">
    <w:name w:val="ConsPlusNormal"/>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rsid w:val="00C95BBA"/>
    <w:rPr>
      <w:rFonts w:cs="Times New Roman"/>
      <w:color w:val="0000FF"/>
      <w:u w:val="none"/>
      <w:effect w:val="none"/>
    </w:rPr>
  </w:style>
  <w:style w:type="paragraph" w:styleId="a4">
    <w:name w:val="Normal (Web)"/>
    <w:basedOn w:val="a"/>
    <w:uiPriority w:val="99"/>
    <w:rsid w:val="00536B85"/>
    <w:pPr>
      <w:spacing w:before="100" w:beforeAutospacing="1" w:after="119"/>
    </w:pPr>
  </w:style>
  <w:style w:type="table" w:styleId="a5">
    <w:name w:val="Table Grid"/>
    <w:basedOn w:val="a1"/>
    <w:uiPriority w:val="99"/>
    <w:rsid w:val="003753D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с отступом 21"/>
    <w:basedOn w:val="a"/>
    <w:uiPriority w:val="99"/>
    <w:rsid w:val="00BC773D"/>
    <w:pPr>
      <w:suppressAutoHyphens/>
      <w:ind w:right="4" w:firstLine="708"/>
      <w:jc w:val="both"/>
    </w:pPr>
    <w:rPr>
      <w:sz w:val="28"/>
      <w:szCs w:val="28"/>
      <w:lang w:eastAsia="ar-SA"/>
    </w:rPr>
  </w:style>
  <w:style w:type="paragraph" w:styleId="a6">
    <w:name w:val="header"/>
    <w:basedOn w:val="a"/>
    <w:link w:val="a7"/>
    <w:uiPriority w:val="99"/>
    <w:unhideWhenUsed/>
    <w:rsid w:val="00E0643D"/>
    <w:pPr>
      <w:tabs>
        <w:tab w:val="center" w:pos="4677"/>
        <w:tab w:val="right" w:pos="9355"/>
      </w:tabs>
    </w:pPr>
  </w:style>
  <w:style w:type="character" w:customStyle="1" w:styleId="a7">
    <w:name w:val="Верхний колонтитул Знак"/>
    <w:basedOn w:val="a0"/>
    <w:link w:val="a6"/>
    <w:uiPriority w:val="99"/>
    <w:locked/>
    <w:rsid w:val="00E0643D"/>
    <w:rPr>
      <w:rFonts w:cs="Times New Roman"/>
      <w:sz w:val="24"/>
      <w:szCs w:val="24"/>
    </w:rPr>
  </w:style>
  <w:style w:type="paragraph" w:styleId="a8">
    <w:name w:val="footer"/>
    <w:basedOn w:val="a"/>
    <w:link w:val="a9"/>
    <w:uiPriority w:val="99"/>
    <w:unhideWhenUsed/>
    <w:rsid w:val="00E0643D"/>
    <w:pPr>
      <w:tabs>
        <w:tab w:val="center" w:pos="4677"/>
        <w:tab w:val="right" w:pos="9355"/>
      </w:tabs>
    </w:pPr>
  </w:style>
  <w:style w:type="character" w:customStyle="1" w:styleId="a9">
    <w:name w:val="Нижний колонтитул Знак"/>
    <w:basedOn w:val="a0"/>
    <w:link w:val="a8"/>
    <w:uiPriority w:val="99"/>
    <w:locked/>
    <w:rsid w:val="00E0643D"/>
    <w:rPr>
      <w:rFonts w:cs="Times New Roman"/>
      <w:sz w:val="24"/>
      <w:szCs w:val="24"/>
    </w:rPr>
  </w:style>
  <w:style w:type="paragraph" w:styleId="aa">
    <w:name w:val="Balloon Text"/>
    <w:basedOn w:val="a"/>
    <w:link w:val="ab"/>
    <w:uiPriority w:val="99"/>
    <w:semiHidden/>
    <w:unhideWhenUsed/>
    <w:rsid w:val="00E0643D"/>
    <w:rPr>
      <w:rFonts w:ascii="Tahoma" w:hAnsi="Tahoma" w:cs="Tahoma"/>
      <w:sz w:val="16"/>
      <w:szCs w:val="16"/>
    </w:rPr>
  </w:style>
  <w:style w:type="character" w:customStyle="1" w:styleId="ab">
    <w:name w:val="Текст выноски Знак"/>
    <w:basedOn w:val="a0"/>
    <w:link w:val="aa"/>
    <w:uiPriority w:val="99"/>
    <w:semiHidden/>
    <w:locked/>
    <w:rsid w:val="00E0643D"/>
    <w:rPr>
      <w:rFonts w:ascii="Tahoma" w:hAnsi="Tahoma" w:cs="Tahoma"/>
      <w:sz w:val="16"/>
      <w:szCs w:val="16"/>
    </w:rPr>
  </w:style>
  <w:style w:type="paragraph" w:customStyle="1" w:styleId="11">
    <w:name w:val="Стиль1"/>
    <w:basedOn w:val="a"/>
    <w:autoRedefine/>
    <w:rsid w:val="0041273C"/>
    <w:pPr>
      <w:tabs>
        <w:tab w:val="left" w:pos="0"/>
      </w:tabs>
      <w:ind w:firstLine="709"/>
      <w:jc w:val="both"/>
    </w:pPr>
    <w:rPr>
      <w:sz w:val="28"/>
      <w:szCs w:val="28"/>
    </w:rPr>
  </w:style>
  <w:style w:type="paragraph" w:styleId="ac">
    <w:name w:val="List Paragraph"/>
    <w:basedOn w:val="a"/>
    <w:uiPriority w:val="34"/>
    <w:qFormat/>
    <w:rsid w:val="009B0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32715">
      <w:marLeft w:val="0"/>
      <w:marRight w:val="0"/>
      <w:marTop w:val="0"/>
      <w:marBottom w:val="0"/>
      <w:divBdr>
        <w:top w:val="none" w:sz="0" w:space="0" w:color="auto"/>
        <w:left w:val="none" w:sz="0" w:space="0" w:color="auto"/>
        <w:bottom w:val="none" w:sz="0" w:space="0" w:color="auto"/>
        <w:right w:val="none" w:sz="0" w:space="0" w:color="auto"/>
      </w:divBdr>
    </w:div>
    <w:div w:id="204832716">
      <w:marLeft w:val="0"/>
      <w:marRight w:val="0"/>
      <w:marTop w:val="0"/>
      <w:marBottom w:val="0"/>
      <w:divBdr>
        <w:top w:val="none" w:sz="0" w:space="0" w:color="auto"/>
        <w:left w:val="none" w:sz="0" w:space="0" w:color="auto"/>
        <w:bottom w:val="none" w:sz="0" w:space="0" w:color="auto"/>
        <w:right w:val="none" w:sz="0" w:space="0" w:color="auto"/>
      </w:divBdr>
    </w:div>
    <w:div w:id="2048327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6DA9E-0DB7-4BA0-84D5-6C1930D10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11</Pages>
  <Words>3527</Words>
  <Characters>20105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О РАЗРАБОТКЕ ПРОЕКТА ЗАКОНА ИВАНОВСКОЙ ОБЛАСТИ</vt:lpstr>
    </vt:vector>
  </TitlesOfParts>
  <Company>hose</Company>
  <LinksUpToDate>false</LinksUpToDate>
  <CharactersWithSpaces>23585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РАЗРАБОТКЕ ПРОЕКТА ЗАКОНА ИВАНОВСКОЙ ОБЛАСТИ</dc:title>
  <dc:creator>ConsultantPlus</dc:creator>
  <cp:lastModifiedBy>Пользователь</cp:lastModifiedBy>
  <cp:revision>22</cp:revision>
  <cp:lastPrinted>2024-02-09T11:28:00Z</cp:lastPrinted>
  <dcterms:created xsi:type="dcterms:W3CDTF">2023-11-10T04:29:00Z</dcterms:created>
  <dcterms:modified xsi:type="dcterms:W3CDTF">2024-03-14T06:50:00Z</dcterms:modified>
</cp:coreProperties>
</file>