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5E" w:rsidRDefault="00CF695E" w:rsidP="00CF695E">
      <w:pPr>
        <w:jc w:val="center"/>
      </w:pPr>
    </w:p>
    <w:p w:rsidR="00CF695E" w:rsidRPr="006113EC" w:rsidRDefault="00CF695E" w:rsidP="00CF695E">
      <w:pPr>
        <w:jc w:val="center"/>
        <w:rPr>
          <w:b/>
          <w:sz w:val="36"/>
        </w:rPr>
      </w:pPr>
      <w:r w:rsidRPr="006113EC">
        <w:rPr>
          <w:b/>
          <w:sz w:val="36"/>
        </w:rPr>
        <w:t>ФИНАНСОВЫЙ  ОТДЕЛ</w:t>
      </w:r>
    </w:p>
    <w:p w:rsidR="00CF695E" w:rsidRPr="006113EC" w:rsidRDefault="00CF695E" w:rsidP="00CF695E">
      <w:pPr>
        <w:jc w:val="center"/>
        <w:rPr>
          <w:b/>
          <w:sz w:val="28"/>
          <w:szCs w:val="28"/>
        </w:rPr>
      </w:pPr>
      <w:r w:rsidRPr="006113EC">
        <w:rPr>
          <w:b/>
          <w:sz w:val="28"/>
          <w:szCs w:val="28"/>
        </w:rPr>
        <w:t>администрации  Заволжского  муниципального  района</w:t>
      </w:r>
    </w:p>
    <w:p w:rsidR="00CF695E" w:rsidRPr="006113EC" w:rsidRDefault="00CF695E" w:rsidP="00CF695E">
      <w:pPr>
        <w:jc w:val="center"/>
        <w:rPr>
          <w:b/>
          <w:sz w:val="28"/>
          <w:szCs w:val="28"/>
        </w:rPr>
      </w:pPr>
      <w:r w:rsidRPr="006113EC">
        <w:rPr>
          <w:b/>
          <w:sz w:val="28"/>
          <w:szCs w:val="28"/>
        </w:rPr>
        <w:t>Ивановской  области</w:t>
      </w:r>
    </w:p>
    <w:p w:rsidR="00CF695E" w:rsidRDefault="00CF695E" w:rsidP="00CF695E">
      <w:pPr>
        <w:rPr>
          <w:rFonts w:ascii="Peterburg" w:hAnsi="Peterburg"/>
          <w:b/>
          <w:sz w:val="36"/>
        </w:rPr>
      </w:pPr>
    </w:p>
    <w:p w:rsidR="00CF695E" w:rsidRPr="00DE1A09" w:rsidRDefault="00CF695E" w:rsidP="00CF695E">
      <w:pPr>
        <w:jc w:val="center"/>
        <w:rPr>
          <w:b/>
          <w:sz w:val="36"/>
          <w:szCs w:val="36"/>
        </w:rPr>
      </w:pPr>
      <w:r w:rsidRPr="00F1649F">
        <w:rPr>
          <w:b/>
          <w:sz w:val="36"/>
          <w:szCs w:val="36"/>
        </w:rPr>
        <w:t>ПРИКАЗ</w:t>
      </w:r>
    </w:p>
    <w:p w:rsidR="00CF695E" w:rsidRDefault="00CF695E" w:rsidP="00CF695E">
      <w:pPr>
        <w:jc w:val="center"/>
      </w:pPr>
    </w:p>
    <w:p w:rsidR="00CF695E" w:rsidRDefault="00CF695E" w:rsidP="00CF695E">
      <w:pPr>
        <w:rPr>
          <w:sz w:val="28"/>
          <w:szCs w:val="28"/>
        </w:rPr>
      </w:pPr>
      <w:r>
        <w:rPr>
          <w:sz w:val="28"/>
          <w:szCs w:val="28"/>
        </w:rPr>
        <w:t>20 сентября 2016  года                                                                             №  93</w:t>
      </w:r>
    </w:p>
    <w:p w:rsidR="00CF695E" w:rsidRDefault="00CF695E" w:rsidP="00CF695E">
      <w:pPr>
        <w:rPr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sz w:val="28"/>
          <w:szCs w:val="28"/>
        </w:rPr>
        <w:t>Заволжск</w:t>
      </w:r>
    </w:p>
    <w:p w:rsidR="00CF695E" w:rsidRDefault="00CF695E" w:rsidP="00CF695E">
      <w:pPr>
        <w:rPr>
          <w:sz w:val="28"/>
          <w:szCs w:val="28"/>
        </w:rPr>
      </w:pPr>
    </w:p>
    <w:p w:rsidR="00CF695E" w:rsidRDefault="00CF695E" w:rsidP="00CF695E">
      <w:pPr>
        <w:rPr>
          <w:sz w:val="28"/>
          <w:szCs w:val="28"/>
        </w:rPr>
      </w:pPr>
    </w:p>
    <w:p w:rsidR="00CF695E" w:rsidRDefault="00CF695E" w:rsidP="00CF695E">
      <w:pPr>
        <w:jc w:val="center"/>
        <w:rPr>
          <w:b/>
          <w:sz w:val="28"/>
          <w:szCs w:val="28"/>
        </w:rPr>
      </w:pPr>
      <w:r w:rsidRPr="00D835C5">
        <w:rPr>
          <w:b/>
          <w:sz w:val="28"/>
          <w:szCs w:val="28"/>
        </w:rPr>
        <w:t>Об утверждении методики прогнозирования поступлений доходов в бюджет Заволжского муниципального района, главным администратором которых является финансовый отдел администрации Заволжского муниципального района</w:t>
      </w:r>
    </w:p>
    <w:p w:rsidR="00CF695E" w:rsidRDefault="00CF695E" w:rsidP="00CF695E">
      <w:pPr>
        <w:jc w:val="center"/>
        <w:rPr>
          <w:b/>
          <w:sz w:val="28"/>
          <w:szCs w:val="28"/>
        </w:rPr>
      </w:pPr>
      <w:r w:rsidRPr="00D835C5">
        <w:rPr>
          <w:b/>
          <w:sz w:val="28"/>
          <w:szCs w:val="28"/>
        </w:rPr>
        <w:t xml:space="preserve"> Ивановской области</w:t>
      </w:r>
    </w:p>
    <w:p w:rsidR="00CF695E" w:rsidRPr="004B42A0" w:rsidRDefault="00CF695E" w:rsidP="00CF695E">
      <w:pPr>
        <w:jc w:val="center"/>
        <w:rPr>
          <w:sz w:val="16"/>
          <w:szCs w:val="16"/>
        </w:rPr>
      </w:pPr>
      <w:r w:rsidRPr="004B42A0">
        <w:rPr>
          <w:sz w:val="16"/>
          <w:szCs w:val="16"/>
        </w:rPr>
        <w:t xml:space="preserve">(в редакции </w:t>
      </w:r>
      <w:proofErr w:type="gramStart"/>
      <w:r w:rsidRPr="004B42A0">
        <w:rPr>
          <w:sz w:val="16"/>
          <w:szCs w:val="16"/>
        </w:rPr>
        <w:t>приказа финансового отдела администрации Заволжского муниципального района Ивановской области</w:t>
      </w:r>
      <w:proofErr w:type="gramEnd"/>
      <w:r w:rsidRPr="004B42A0">
        <w:rPr>
          <w:sz w:val="16"/>
          <w:szCs w:val="16"/>
        </w:rPr>
        <w:t xml:space="preserve"> от 06.06.2017 №64</w:t>
      </w:r>
      <w:r>
        <w:rPr>
          <w:sz w:val="16"/>
          <w:szCs w:val="16"/>
        </w:rPr>
        <w:t>, от 15.08.2019 №69, от 26.02.2020 № 23, от 27.06.2024</w:t>
      </w:r>
      <w:r w:rsidR="00C31CBE">
        <w:rPr>
          <w:sz w:val="16"/>
          <w:szCs w:val="16"/>
        </w:rPr>
        <w:t xml:space="preserve"> № 50</w:t>
      </w:r>
      <w:r w:rsidRPr="004B42A0">
        <w:rPr>
          <w:sz w:val="16"/>
          <w:szCs w:val="16"/>
        </w:rPr>
        <w:t>)</w:t>
      </w:r>
    </w:p>
    <w:p w:rsidR="00CF695E" w:rsidRDefault="00CF695E" w:rsidP="00CF69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пунктом 1 статьи 160.1 Бюджетного кодекса Российской Федерации,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Федерации»:</w:t>
      </w:r>
    </w:p>
    <w:p w:rsidR="00CF695E" w:rsidRDefault="00CF695E" w:rsidP="00CF695E">
      <w:pPr>
        <w:ind w:firstLine="567"/>
        <w:jc w:val="both"/>
        <w:rPr>
          <w:sz w:val="28"/>
          <w:szCs w:val="28"/>
        </w:rPr>
      </w:pPr>
    </w:p>
    <w:p w:rsidR="00CF695E" w:rsidRDefault="00CF695E" w:rsidP="00CF695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F695E" w:rsidRDefault="00CF695E" w:rsidP="00CF695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методику прогнозирования поступлений доходов в бюджет</w:t>
      </w:r>
    </w:p>
    <w:p w:rsidR="00CF695E" w:rsidRDefault="00CF695E" w:rsidP="00CF6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Заволжского муниципального района, главным администратором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является финансовый отдел администрации Заволжского муниципального района Ивановской области (приложение 1).</w:t>
      </w:r>
    </w:p>
    <w:p w:rsidR="00CF695E" w:rsidRDefault="00CF695E" w:rsidP="00CF695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приказ вступает в силу с момента его подписания.</w:t>
      </w:r>
    </w:p>
    <w:p w:rsidR="00CF695E" w:rsidRDefault="00CF695E" w:rsidP="00CF695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CF695E" w:rsidRDefault="00CF695E" w:rsidP="00CF695E">
      <w:pPr>
        <w:jc w:val="both"/>
        <w:rPr>
          <w:sz w:val="28"/>
          <w:szCs w:val="28"/>
        </w:rPr>
      </w:pPr>
    </w:p>
    <w:p w:rsidR="00CF695E" w:rsidRDefault="00CF695E" w:rsidP="00CF695E">
      <w:pPr>
        <w:jc w:val="both"/>
        <w:rPr>
          <w:sz w:val="28"/>
          <w:szCs w:val="28"/>
        </w:rPr>
      </w:pPr>
      <w:bookmarkStart w:id="0" w:name="_GoBack"/>
      <w:bookmarkEnd w:id="0"/>
    </w:p>
    <w:p w:rsidR="00CF695E" w:rsidRDefault="00CF695E" w:rsidP="00CF695E">
      <w:pPr>
        <w:jc w:val="both"/>
        <w:rPr>
          <w:sz w:val="28"/>
          <w:szCs w:val="28"/>
        </w:rPr>
      </w:pPr>
    </w:p>
    <w:p w:rsidR="00CF695E" w:rsidRDefault="00CF695E" w:rsidP="00CF695E">
      <w:pPr>
        <w:jc w:val="both"/>
        <w:rPr>
          <w:sz w:val="28"/>
          <w:szCs w:val="28"/>
        </w:rPr>
      </w:pPr>
    </w:p>
    <w:p w:rsidR="00CF695E" w:rsidRDefault="00CF695E" w:rsidP="00CF695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          Н.В.Смирнова</w:t>
      </w:r>
    </w:p>
    <w:p w:rsidR="00CF695E" w:rsidRDefault="00CF695E" w:rsidP="00CF695E"/>
    <w:p w:rsidR="00CF695E" w:rsidRDefault="00CF695E" w:rsidP="00CF695E"/>
    <w:p w:rsidR="00CF695E" w:rsidRDefault="00CF695E" w:rsidP="00CF695E"/>
    <w:p w:rsidR="00CF695E" w:rsidRDefault="00CF695E" w:rsidP="00CF695E"/>
    <w:p w:rsidR="00CF695E" w:rsidRDefault="00CF695E" w:rsidP="00CF695E"/>
    <w:p w:rsidR="00CF695E" w:rsidRDefault="00CF695E" w:rsidP="00CF695E"/>
    <w:p w:rsidR="00CF695E" w:rsidRDefault="00CF695E" w:rsidP="00CF695E"/>
    <w:p w:rsidR="00CF695E" w:rsidRDefault="00CF695E" w:rsidP="00CF695E"/>
    <w:p w:rsidR="00CF695E" w:rsidRDefault="00CF695E" w:rsidP="00CF695E"/>
    <w:p w:rsidR="00CF695E" w:rsidRDefault="00CF695E" w:rsidP="00CF695E"/>
    <w:p w:rsidR="00CF695E" w:rsidRDefault="00CF695E" w:rsidP="00CF695E"/>
    <w:p w:rsidR="00CF695E" w:rsidRDefault="00CF695E" w:rsidP="00CF695E"/>
    <w:p w:rsidR="00CF695E" w:rsidRDefault="00CF695E" w:rsidP="00CF695E"/>
    <w:p w:rsidR="00CF695E" w:rsidRDefault="00CF695E" w:rsidP="00CF695E"/>
    <w:p w:rsidR="00CF695E" w:rsidRPr="00480F96" w:rsidRDefault="00CF695E" w:rsidP="00CF695E">
      <w:pPr>
        <w:tabs>
          <w:tab w:val="left" w:pos="5103"/>
        </w:tabs>
        <w:jc w:val="center"/>
        <w:rPr>
          <w:sz w:val="24"/>
          <w:szCs w:val="24"/>
        </w:rPr>
      </w:pPr>
      <w:r>
        <w:lastRenderedPageBreak/>
        <w:t xml:space="preserve">                     </w:t>
      </w:r>
      <w:r w:rsidR="007C5467">
        <w:t xml:space="preserve">     </w:t>
      </w:r>
      <w:r w:rsidR="00FE026B">
        <w:t xml:space="preserve">  </w:t>
      </w:r>
      <w:r w:rsidRPr="00480F96">
        <w:rPr>
          <w:sz w:val="24"/>
          <w:szCs w:val="24"/>
        </w:rPr>
        <w:t>Приложение 1</w:t>
      </w:r>
    </w:p>
    <w:p w:rsidR="00CF695E" w:rsidRPr="00480F96" w:rsidRDefault="00CF695E" w:rsidP="00CF69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480F96">
        <w:rPr>
          <w:sz w:val="24"/>
          <w:szCs w:val="24"/>
        </w:rPr>
        <w:t xml:space="preserve">к приказу финансового отдела администрации </w:t>
      </w:r>
    </w:p>
    <w:p w:rsidR="00CF695E" w:rsidRPr="00480F96" w:rsidRDefault="00CF695E" w:rsidP="00CF695E">
      <w:pPr>
        <w:jc w:val="center"/>
        <w:rPr>
          <w:sz w:val="24"/>
          <w:szCs w:val="24"/>
        </w:rPr>
      </w:pPr>
      <w:r w:rsidRPr="00480F96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</w:t>
      </w:r>
      <w:r w:rsidRPr="00480F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7C5467">
        <w:rPr>
          <w:sz w:val="24"/>
          <w:szCs w:val="24"/>
        </w:rPr>
        <w:t xml:space="preserve">  </w:t>
      </w:r>
      <w:r w:rsidRPr="00480F96">
        <w:rPr>
          <w:sz w:val="24"/>
          <w:szCs w:val="24"/>
        </w:rPr>
        <w:t xml:space="preserve">Заволжского муниципального района  </w:t>
      </w:r>
    </w:p>
    <w:p w:rsidR="00CF695E" w:rsidRPr="00480F96" w:rsidRDefault="00CF695E" w:rsidP="00CF695E">
      <w:pPr>
        <w:jc w:val="center"/>
        <w:rPr>
          <w:sz w:val="24"/>
          <w:szCs w:val="24"/>
        </w:rPr>
      </w:pPr>
      <w:r w:rsidRPr="00480F9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</w:t>
      </w:r>
      <w:r w:rsidR="007C54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80F96">
        <w:rPr>
          <w:sz w:val="24"/>
          <w:szCs w:val="24"/>
        </w:rPr>
        <w:t xml:space="preserve">Ивановской области </w:t>
      </w:r>
    </w:p>
    <w:p w:rsidR="00CF695E" w:rsidRDefault="00CF695E" w:rsidP="00CF695E">
      <w:pPr>
        <w:jc w:val="center"/>
        <w:rPr>
          <w:sz w:val="24"/>
          <w:szCs w:val="24"/>
        </w:rPr>
      </w:pPr>
      <w:r w:rsidRPr="00480F96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</w:t>
      </w:r>
      <w:r w:rsidR="007C5467">
        <w:rPr>
          <w:sz w:val="24"/>
          <w:szCs w:val="24"/>
        </w:rPr>
        <w:t xml:space="preserve"> </w:t>
      </w:r>
      <w:r w:rsidRPr="00480F96">
        <w:rPr>
          <w:sz w:val="24"/>
          <w:szCs w:val="24"/>
        </w:rPr>
        <w:t xml:space="preserve">от 20 сентября 2016 № </w:t>
      </w:r>
      <w:r>
        <w:rPr>
          <w:sz w:val="24"/>
          <w:szCs w:val="24"/>
        </w:rPr>
        <w:t>93</w:t>
      </w:r>
    </w:p>
    <w:p w:rsidR="00CF695E" w:rsidRDefault="00CF695E" w:rsidP="00CF695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="007C5467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</w:t>
      </w:r>
      <w:r w:rsidR="00FE026B">
        <w:rPr>
          <w:sz w:val="16"/>
          <w:szCs w:val="16"/>
        </w:rPr>
        <w:t xml:space="preserve">     </w:t>
      </w:r>
      <w:proofErr w:type="gramStart"/>
      <w:r w:rsidRPr="004B42A0">
        <w:rPr>
          <w:sz w:val="16"/>
          <w:szCs w:val="16"/>
        </w:rPr>
        <w:t xml:space="preserve">(в редакции приказа финансового отдела администрации </w:t>
      </w:r>
      <w:proofErr w:type="gramEnd"/>
    </w:p>
    <w:p w:rsidR="00CF695E" w:rsidRDefault="00CF695E" w:rsidP="00CF695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7C5467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</w:t>
      </w:r>
      <w:r w:rsidR="00FE026B">
        <w:rPr>
          <w:sz w:val="16"/>
          <w:szCs w:val="16"/>
        </w:rPr>
        <w:t xml:space="preserve"> </w:t>
      </w:r>
      <w:r w:rsidR="007C5467">
        <w:rPr>
          <w:sz w:val="16"/>
          <w:szCs w:val="16"/>
        </w:rPr>
        <w:t>З</w:t>
      </w:r>
      <w:r w:rsidRPr="004B42A0">
        <w:rPr>
          <w:sz w:val="16"/>
          <w:szCs w:val="16"/>
        </w:rPr>
        <w:t xml:space="preserve">аволжского муниципального района </w:t>
      </w:r>
    </w:p>
    <w:p w:rsidR="00CF695E" w:rsidRDefault="00CF695E" w:rsidP="00CF695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="007C5467">
        <w:rPr>
          <w:sz w:val="16"/>
          <w:szCs w:val="16"/>
        </w:rPr>
        <w:t xml:space="preserve">                             </w:t>
      </w:r>
      <w:r w:rsidRPr="004B42A0">
        <w:rPr>
          <w:sz w:val="16"/>
          <w:szCs w:val="16"/>
        </w:rPr>
        <w:t>Ивановской области от 06.06.2017 №64</w:t>
      </w:r>
      <w:r>
        <w:rPr>
          <w:sz w:val="16"/>
          <w:szCs w:val="16"/>
        </w:rPr>
        <w:t xml:space="preserve">, </w:t>
      </w:r>
    </w:p>
    <w:p w:rsidR="00CF695E" w:rsidRPr="004B42A0" w:rsidRDefault="00CF695E" w:rsidP="00CF695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7C5467">
        <w:rPr>
          <w:sz w:val="16"/>
          <w:szCs w:val="16"/>
        </w:rPr>
        <w:t xml:space="preserve">                             о</w:t>
      </w:r>
      <w:r>
        <w:rPr>
          <w:sz w:val="16"/>
          <w:szCs w:val="16"/>
        </w:rPr>
        <w:t>т 15.08.2019 № 69, от 26.02.2020 № 23, от 27.06.2024 №50</w:t>
      </w:r>
      <w:r w:rsidRPr="004B42A0">
        <w:rPr>
          <w:sz w:val="16"/>
          <w:szCs w:val="16"/>
        </w:rPr>
        <w:t>)</w:t>
      </w:r>
    </w:p>
    <w:p w:rsidR="00CF695E" w:rsidRDefault="00CF695E" w:rsidP="00CF695E">
      <w:pPr>
        <w:jc w:val="center"/>
        <w:rPr>
          <w:sz w:val="24"/>
          <w:szCs w:val="24"/>
        </w:rPr>
      </w:pPr>
    </w:p>
    <w:p w:rsidR="00CF695E" w:rsidRDefault="00CF695E" w:rsidP="00CF695E">
      <w:pPr>
        <w:jc w:val="center"/>
        <w:rPr>
          <w:sz w:val="24"/>
          <w:szCs w:val="24"/>
        </w:rPr>
      </w:pPr>
    </w:p>
    <w:p w:rsidR="00CF695E" w:rsidRPr="00A7232C" w:rsidRDefault="00CF695E" w:rsidP="00CF695E">
      <w:pPr>
        <w:jc w:val="center"/>
        <w:rPr>
          <w:b/>
          <w:sz w:val="28"/>
          <w:szCs w:val="28"/>
        </w:rPr>
      </w:pPr>
      <w:r w:rsidRPr="00A7232C">
        <w:rPr>
          <w:b/>
          <w:sz w:val="28"/>
          <w:szCs w:val="28"/>
        </w:rPr>
        <w:t>МЕТОДИКА</w:t>
      </w:r>
    </w:p>
    <w:p w:rsidR="00CF695E" w:rsidRPr="00A7232C" w:rsidRDefault="00CF695E" w:rsidP="00CF695E">
      <w:pPr>
        <w:jc w:val="center"/>
        <w:rPr>
          <w:b/>
          <w:sz w:val="28"/>
          <w:szCs w:val="28"/>
        </w:rPr>
      </w:pPr>
      <w:r w:rsidRPr="00A7232C">
        <w:rPr>
          <w:b/>
          <w:sz w:val="28"/>
          <w:szCs w:val="28"/>
        </w:rPr>
        <w:t>прогнозирования поступлений доходов в бюджет Заволжского муниципального района, главным администратором которых является финансовый отдел администрации Заволжского муниципального района Ивановской области</w:t>
      </w:r>
    </w:p>
    <w:p w:rsidR="00CF695E" w:rsidRPr="00DC08C0" w:rsidRDefault="00CF695E" w:rsidP="00CF695E">
      <w:pPr>
        <w:jc w:val="center"/>
        <w:rPr>
          <w:sz w:val="28"/>
          <w:szCs w:val="28"/>
        </w:rPr>
      </w:pPr>
    </w:p>
    <w:p w:rsidR="00CF695E" w:rsidRDefault="00CF695E" w:rsidP="00CF695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DC08C0">
        <w:rPr>
          <w:sz w:val="28"/>
          <w:szCs w:val="28"/>
        </w:rPr>
        <w:t>Настоящая методика прогнозирования поступлений доходов в бюджет Заволжского муниципального района</w:t>
      </w:r>
      <w:r>
        <w:rPr>
          <w:sz w:val="28"/>
          <w:szCs w:val="28"/>
        </w:rPr>
        <w:t xml:space="preserve"> </w:t>
      </w:r>
      <w:r w:rsidRPr="00DC08C0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DC08C0">
        <w:rPr>
          <w:sz w:val="28"/>
          <w:szCs w:val="28"/>
        </w:rPr>
        <w:t>- методика)</w:t>
      </w:r>
      <w:r w:rsidRPr="00F7008F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разработана в целях организации работы по прогнозированию доходов бюджета Заволжского муниципального района, администрирование которых осуществляет финансовый отдел администрации Заволжского муниципального района Ивановской области (далее – финансовый отдел), при составлении проекта бюджета Заволжского муниципального района на очередной финансовый год и плановый период.</w:t>
      </w:r>
      <w:proofErr w:type="gramEnd"/>
    </w:p>
    <w:p w:rsidR="00CF695E" w:rsidRDefault="00CF695E" w:rsidP="00CF69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2.Методика разрабатывается на основе единых подходов к прогнозированию поступлений доходов в текущем финансовом году, очередном финансовом году и плановом периоде. Для текущего финансового года методика прогнозирования </w:t>
      </w:r>
      <w:proofErr w:type="gramStart"/>
      <w:r>
        <w:rPr>
          <w:sz w:val="28"/>
          <w:szCs w:val="28"/>
        </w:rPr>
        <w:t>предусматривает</w:t>
      </w:r>
      <w:proofErr w:type="gramEnd"/>
      <w:r>
        <w:rPr>
          <w:sz w:val="28"/>
          <w:szCs w:val="28"/>
        </w:rPr>
        <w:t xml:space="preserve"> в том числе использование данных о фактических поступлениях доходов за истекшие месяцы этого года с описанием алгоритма их использования (в том числе увеличение или уменьшение прогноза 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значений).</w:t>
      </w:r>
    </w:p>
    <w:p w:rsidR="00CF695E" w:rsidRDefault="00CF695E" w:rsidP="00CF695E">
      <w:pPr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3.Методика прогнозирования разрабатывается по каждому виду  доходов, в отношении которых финансовый отдел выполняет полномочия главного администратора доходов бюджета Заволжского муниципального района, в соответствии с перечнем главных администраторов доходов бюджета Заволжского муниципального района, утвержденным распоряжением администрации Заволжского муниципального района Ивановской области от 16.12.2021 № 353-р, по форме, согласно приложению к Методике и содержит:</w:t>
      </w:r>
      <w:proofErr w:type="gramEnd"/>
    </w:p>
    <w:p w:rsidR="00CF695E" w:rsidRDefault="00CF695E" w:rsidP="00CF69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вида доходов и соответствующий код бюджетной классификации Российской Федерации;</w:t>
      </w:r>
    </w:p>
    <w:p w:rsidR="00CF695E" w:rsidRDefault="00CF695E" w:rsidP="00CF69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описание показателей, используемых для расчета прогнозного объема поступлений по каждому виду доходов, с указанием алгоритма определения </w:t>
      </w:r>
      <w:r>
        <w:rPr>
          <w:sz w:val="28"/>
          <w:szCs w:val="28"/>
        </w:rPr>
        <w:lastRenderedPageBreak/>
        <w:t>значения (источника данных) для соответствующего показателя (включая корректирующие показатели);</w:t>
      </w:r>
    </w:p>
    <w:p w:rsidR="00CF695E" w:rsidRDefault="00CF695E" w:rsidP="00CF69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характеристику метода расчета прогнозного объема поступлений по каждому виду доходов;</w:t>
      </w:r>
    </w:p>
    <w:p w:rsidR="00CF695E" w:rsidRDefault="00CF695E" w:rsidP="00CF69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описание фактического алгоритма (и (или) формулу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асчета прогнозируемого объема поступлений в бюджет Заволжского муниципального района.</w:t>
      </w:r>
    </w:p>
    <w:p w:rsidR="00CF695E" w:rsidRDefault="00CF695E" w:rsidP="00CF69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Прогнозируемый объем безвозмездных поступлений в бюджет Заволжского муниципального района от других бюджетов бюджетной системы Российской Федерации (из областного и федерального бюджета) определяется на основании объема расходов на предоставление межбюджетных трансфертов, утвержденного законом (проектом закона) об областном бюджете на очередной финансовый год и плановый период </w:t>
      </w:r>
      <w:r w:rsidRPr="00DC08C0">
        <w:rPr>
          <w:sz w:val="28"/>
          <w:szCs w:val="28"/>
        </w:rPr>
        <w:t>.</w:t>
      </w:r>
    </w:p>
    <w:p w:rsidR="00CF695E" w:rsidRDefault="00CF695E" w:rsidP="00CF69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5.При расчете прогнозируемого объема поступлений доходов в соответствии с методикой не учитываются фактические поступления, имеющие несистемный (разовый) характер.</w:t>
      </w:r>
    </w:p>
    <w:p w:rsidR="00CF695E" w:rsidRDefault="00CF695E" w:rsidP="00CF69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6.Методика подлежит уточнению при изменении бюджетного законодательства или иных нормативных правовых актов, а также в случае изменения полномочий финансового отдела.</w:t>
      </w:r>
    </w:p>
    <w:p w:rsidR="00CF695E" w:rsidRDefault="00CF695E" w:rsidP="00CF695E">
      <w:pPr>
        <w:ind w:firstLine="567"/>
        <w:contextualSpacing/>
        <w:jc w:val="both"/>
        <w:rPr>
          <w:color w:val="2D2D2D"/>
          <w:spacing w:val="1"/>
          <w:sz w:val="28"/>
          <w:szCs w:val="28"/>
        </w:rPr>
      </w:pPr>
      <w:r>
        <w:rPr>
          <w:sz w:val="28"/>
          <w:szCs w:val="28"/>
        </w:rPr>
        <w:t>7.</w:t>
      </w:r>
      <w:r w:rsidRPr="00E468BB">
        <w:rPr>
          <w:color w:val="2D2D2D"/>
          <w:spacing w:val="1"/>
          <w:sz w:val="28"/>
          <w:szCs w:val="28"/>
        </w:rPr>
        <w:t xml:space="preserve">Корректировка прогнозируемого объема поступлений доходов осуществляется в ходе исполнения бюджета </w:t>
      </w:r>
      <w:r>
        <w:rPr>
          <w:color w:val="2D2D2D"/>
          <w:spacing w:val="1"/>
          <w:sz w:val="28"/>
          <w:szCs w:val="28"/>
        </w:rPr>
        <w:t xml:space="preserve">Заволжского муниципального района </w:t>
      </w:r>
      <w:r w:rsidRPr="00E468BB">
        <w:rPr>
          <w:color w:val="2D2D2D"/>
          <w:spacing w:val="1"/>
          <w:sz w:val="28"/>
          <w:szCs w:val="28"/>
        </w:rPr>
        <w:t>в очередном финансовом году по следующим основаниям:</w:t>
      </w:r>
    </w:p>
    <w:p w:rsidR="00CF695E" w:rsidRDefault="00CF695E" w:rsidP="00CF695E">
      <w:pPr>
        <w:ind w:firstLine="567"/>
        <w:contextualSpacing/>
        <w:jc w:val="both"/>
        <w:rPr>
          <w:color w:val="2D2D2D"/>
          <w:spacing w:val="1"/>
          <w:sz w:val="28"/>
          <w:szCs w:val="28"/>
        </w:rPr>
      </w:pPr>
      <w:r w:rsidRPr="00E468BB">
        <w:rPr>
          <w:color w:val="2D2D2D"/>
          <w:spacing w:val="1"/>
          <w:sz w:val="28"/>
          <w:szCs w:val="28"/>
        </w:rPr>
        <w:t>в случае превышения (уменьшения) фактического (ожидаемого) объема поступлений в очередном финансовом году над утвержденным планом;</w:t>
      </w:r>
    </w:p>
    <w:p w:rsidR="00CF695E" w:rsidRDefault="00CF695E" w:rsidP="00CF695E">
      <w:pPr>
        <w:ind w:firstLine="567"/>
        <w:contextualSpacing/>
        <w:jc w:val="both"/>
        <w:rPr>
          <w:color w:val="2D2D2D"/>
          <w:spacing w:val="1"/>
          <w:sz w:val="28"/>
          <w:szCs w:val="28"/>
        </w:rPr>
      </w:pPr>
      <w:r w:rsidRPr="00E468BB">
        <w:rPr>
          <w:color w:val="2D2D2D"/>
          <w:spacing w:val="1"/>
          <w:sz w:val="28"/>
          <w:szCs w:val="28"/>
        </w:rPr>
        <w:t xml:space="preserve">в случае изменения объема межбюджетных трансфертов бюджету </w:t>
      </w:r>
      <w:r>
        <w:rPr>
          <w:color w:val="2D2D2D"/>
          <w:spacing w:val="1"/>
          <w:sz w:val="28"/>
          <w:szCs w:val="28"/>
        </w:rPr>
        <w:t>Заволжского муниципального района</w:t>
      </w:r>
      <w:r w:rsidRPr="00E468BB">
        <w:rPr>
          <w:color w:val="2D2D2D"/>
          <w:spacing w:val="1"/>
          <w:sz w:val="28"/>
          <w:szCs w:val="28"/>
        </w:rPr>
        <w:t>, утвержденного законом</w:t>
      </w:r>
      <w:r>
        <w:rPr>
          <w:color w:val="2D2D2D"/>
          <w:spacing w:val="1"/>
          <w:sz w:val="28"/>
          <w:szCs w:val="28"/>
        </w:rPr>
        <w:t xml:space="preserve"> Ивановской области</w:t>
      </w:r>
      <w:r w:rsidRPr="00E468BB">
        <w:rPr>
          <w:color w:val="2D2D2D"/>
          <w:spacing w:val="1"/>
          <w:sz w:val="28"/>
          <w:szCs w:val="28"/>
        </w:rPr>
        <w:t xml:space="preserve"> о</w:t>
      </w:r>
      <w:r>
        <w:rPr>
          <w:color w:val="2D2D2D"/>
          <w:spacing w:val="1"/>
          <w:sz w:val="28"/>
          <w:szCs w:val="28"/>
        </w:rPr>
        <w:t>б областном</w:t>
      </w:r>
      <w:r w:rsidRPr="00E468BB">
        <w:rPr>
          <w:color w:val="2D2D2D"/>
          <w:spacing w:val="1"/>
          <w:sz w:val="28"/>
          <w:szCs w:val="28"/>
        </w:rPr>
        <w:t xml:space="preserve"> бюджете на очередной финансовый год и плановый период;</w:t>
      </w:r>
    </w:p>
    <w:p w:rsidR="00CF695E" w:rsidRDefault="00CF695E" w:rsidP="00CF695E">
      <w:pPr>
        <w:ind w:firstLine="567"/>
        <w:contextualSpacing/>
        <w:jc w:val="both"/>
        <w:rPr>
          <w:color w:val="2D2D2D"/>
          <w:spacing w:val="1"/>
          <w:sz w:val="28"/>
          <w:szCs w:val="28"/>
        </w:rPr>
      </w:pPr>
      <w:r w:rsidRPr="00E468BB">
        <w:rPr>
          <w:color w:val="2D2D2D"/>
          <w:spacing w:val="1"/>
          <w:sz w:val="28"/>
          <w:szCs w:val="28"/>
        </w:rPr>
        <w:t xml:space="preserve">в случае принятия Правительством </w:t>
      </w:r>
      <w:r>
        <w:rPr>
          <w:color w:val="2D2D2D"/>
          <w:spacing w:val="1"/>
          <w:sz w:val="28"/>
          <w:szCs w:val="28"/>
        </w:rPr>
        <w:t>Ивановской области</w:t>
      </w:r>
      <w:r w:rsidRPr="00E468BB">
        <w:rPr>
          <w:color w:val="2D2D2D"/>
          <w:spacing w:val="1"/>
          <w:sz w:val="28"/>
          <w:szCs w:val="28"/>
        </w:rPr>
        <w:t xml:space="preserve"> нормативных правовых актов о предоставлении бюджету </w:t>
      </w:r>
      <w:r>
        <w:rPr>
          <w:color w:val="2D2D2D"/>
          <w:spacing w:val="1"/>
          <w:sz w:val="28"/>
          <w:szCs w:val="28"/>
        </w:rPr>
        <w:t>Заволжского муниципального района</w:t>
      </w:r>
      <w:r w:rsidRPr="00E468BB">
        <w:rPr>
          <w:color w:val="2D2D2D"/>
          <w:spacing w:val="1"/>
          <w:sz w:val="28"/>
          <w:szCs w:val="28"/>
        </w:rPr>
        <w:t xml:space="preserve"> межбюджетных трансфертов из </w:t>
      </w:r>
      <w:r>
        <w:rPr>
          <w:color w:val="2D2D2D"/>
          <w:spacing w:val="1"/>
          <w:sz w:val="28"/>
          <w:szCs w:val="28"/>
        </w:rPr>
        <w:t xml:space="preserve">областного </w:t>
      </w:r>
      <w:r w:rsidRPr="00E468BB">
        <w:rPr>
          <w:color w:val="2D2D2D"/>
          <w:spacing w:val="1"/>
          <w:sz w:val="28"/>
          <w:szCs w:val="28"/>
        </w:rPr>
        <w:t>бюджета.</w:t>
      </w:r>
    </w:p>
    <w:p w:rsidR="001747A1" w:rsidRDefault="001747A1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/>
    <w:p w:rsidR="00CF695E" w:rsidRDefault="00CF695E" w:rsidP="00CF695E">
      <w:pPr>
        <w:tabs>
          <w:tab w:val="left" w:pos="5670"/>
          <w:tab w:val="left" w:pos="6521"/>
        </w:tabs>
        <w:ind w:firstLine="708"/>
        <w:jc w:val="both"/>
        <w:sectPr w:rsidR="00CF695E" w:rsidSect="00CF695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F695E" w:rsidRPr="001C0120" w:rsidRDefault="00CF695E" w:rsidP="00CF695E">
      <w:pPr>
        <w:tabs>
          <w:tab w:val="left" w:pos="5670"/>
          <w:tab w:val="left" w:pos="6521"/>
        </w:tabs>
        <w:ind w:firstLine="708"/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</w:t>
      </w:r>
      <w:r w:rsidR="007C5467">
        <w:t xml:space="preserve">                              </w:t>
      </w:r>
      <w:r w:rsidRPr="001C0120">
        <w:rPr>
          <w:sz w:val="28"/>
          <w:szCs w:val="28"/>
        </w:rPr>
        <w:t xml:space="preserve">Приложение </w:t>
      </w:r>
    </w:p>
    <w:p w:rsidR="00CF695E" w:rsidRPr="001C0120" w:rsidRDefault="00CF695E" w:rsidP="00CF695E">
      <w:pPr>
        <w:ind w:firstLine="708"/>
        <w:jc w:val="both"/>
        <w:rPr>
          <w:sz w:val="28"/>
          <w:szCs w:val="28"/>
        </w:rPr>
      </w:pPr>
      <w:r w:rsidRPr="001C0120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7C5467">
        <w:rPr>
          <w:sz w:val="28"/>
          <w:szCs w:val="28"/>
        </w:rPr>
        <w:t xml:space="preserve">       </w:t>
      </w:r>
      <w:r w:rsidRPr="001C0120">
        <w:rPr>
          <w:sz w:val="28"/>
          <w:szCs w:val="28"/>
        </w:rPr>
        <w:t>к методике прогнозирования</w:t>
      </w:r>
    </w:p>
    <w:p w:rsidR="00CF695E" w:rsidRPr="001C0120" w:rsidRDefault="00CF695E" w:rsidP="00CF695E">
      <w:pPr>
        <w:ind w:firstLine="708"/>
        <w:jc w:val="both"/>
        <w:rPr>
          <w:sz w:val="28"/>
          <w:szCs w:val="28"/>
        </w:rPr>
      </w:pPr>
      <w:r w:rsidRPr="001C0120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7C5467">
        <w:rPr>
          <w:sz w:val="28"/>
          <w:szCs w:val="28"/>
        </w:rPr>
        <w:t xml:space="preserve">      </w:t>
      </w:r>
      <w:r w:rsidRPr="001C0120">
        <w:rPr>
          <w:sz w:val="28"/>
          <w:szCs w:val="28"/>
        </w:rPr>
        <w:t>поступлений  доходов в бюджет</w:t>
      </w:r>
    </w:p>
    <w:p w:rsidR="00CF695E" w:rsidRPr="001C0120" w:rsidRDefault="00CF695E" w:rsidP="00CF695E">
      <w:pPr>
        <w:tabs>
          <w:tab w:val="left" w:pos="9639"/>
        </w:tabs>
        <w:ind w:firstLine="708"/>
        <w:rPr>
          <w:sz w:val="28"/>
          <w:szCs w:val="28"/>
        </w:rPr>
      </w:pPr>
      <w:r w:rsidRPr="001C0120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1C0120">
        <w:rPr>
          <w:sz w:val="28"/>
          <w:szCs w:val="28"/>
        </w:rPr>
        <w:t xml:space="preserve">Заволжского муниципального района, </w:t>
      </w:r>
    </w:p>
    <w:p w:rsidR="00CF695E" w:rsidRPr="001C0120" w:rsidRDefault="00CF695E" w:rsidP="00CF695E">
      <w:pPr>
        <w:ind w:firstLine="708"/>
        <w:rPr>
          <w:sz w:val="28"/>
          <w:szCs w:val="28"/>
        </w:rPr>
      </w:pPr>
      <w:r w:rsidRPr="001C0120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1C0120">
        <w:rPr>
          <w:sz w:val="28"/>
          <w:szCs w:val="28"/>
        </w:rPr>
        <w:t xml:space="preserve">главным администратором </w:t>
      </w:r>
    </w:p>
    <w:p w:rsidR="00CF695E" w:rsidRPr="001C0120" w:rsidRDefault="00CF695E" w:rsidP="00CF695E">
      <w:pPr>
        <w:ind w:firstLine="708"/>
        <w:rPr>
          <w:sz w:val="28"/>
          <w:szCs w:val="28"/>
        </w:rPr>
      </w:pPr>
      <w:r w:rsidRPr="001C0120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proofErr w:type="gramStart"/>
      <w:r w:rsidRPr="001C0120">
        <w:rPr>
          <w:sz w:val="28"/>
          <w:szCs w:val="28"/>
        </w:rPr>
        <w:t>которых</w:t>
      </w:r>
      <w:proofErr w:type="gramEnd"/>
      <w:r w:rsidRPr="001C0120">
        <w:rPr>
          <w:sz w:val="28"/>
          <w:szCs w:val="28"/>
        </w:rPr>
        <w:t xml:space="preserve"> является финансовый </w:t>
      </w:r>
    </w:p>
    <w:p w:rsidR="00CF695E" w:rsidRPr="001C0120" w:rsidRDefault="00CF695E" w:rsidP="00CF695E">
      <w:pPr>
        <w:ind w:firstLine="708"/>
        <w:rPr>
          <w:sz w:val="28"/>
          <w:szCs w:val="28"/>
        </w:rPr>
      </w:pPr>
      <w:r w:rsidRPr="001C0120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1C0120">
        <w:rPr>
          <w:sz w:val="28"/>
          <w:szCs w:val="28"/>
        </w:rPr>
        <w:t xml:space="preserve">отдел администрации </w:t>
      </w:r>
      <w:proofErr w:type="gramStart"/>
      <w:r w:rsidRPr="001C0120">
        <w:rPr>
          <w:sz w:val="28"/>
          <w:szCs w:val="28"/>
        </w:rPr>
        <w:t>Заволжского</w:t>
      </w:r>
      <w:proofErr w:type="gramEnd"/>
      <w:r w:rsidRPr="001C0120">
        <w:rPr>
          <w:sz w:val="28"/>
          <w:szCs w:val="28"/>
        </w:rPr>
        <w:t xml:space="preserve"> </w:t>
      </w:r>
    </w:p>
    <w:p w:rsidR="00CF695E" w:rsidRPr="001C0120" w:rsidRDefault="00CF695E" w:rsidP="00CF695E">
      <w:pPr>
        <w:ind w:firstLine="708"/>
        <w:rPr>
          <w:sz w:val="28"/>
          <w:szCs w:val="28"/>
        </w:rPr>
      </w:pPr>
      <w:r w:rsidRPr="001C0120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1C0120">
        <w:rPr>
          <w:sz w:val="28"/>
          <w:szCs w:val="28"/>
        </w:rPr>
        <w:t xml:space="preserve">муниципального района </w:t>
      </w:r>
    </w:p>
    <w:p w:rsidR="00CF695E" w:rsidRDefault="00CF695E" w:rsidP="00CF695E">
      <w:pPr>
        <w:ind w:firstLine="708"/>
        <w:rPr>
          <w:sz w:val="28"/>
          <w:szCs w:val="28"/>
        </w:rPr>
      </w:pPr>
      <w:r w:rsidRPr="001C0120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1C0120">
        <w:rPr>
          <w:sz w:val="28"/>
          <w:szCs w:val="28"/>
        </w:rPr>
        <w:t>Ивановской области</w:t>
      </w:r>
    </w:p>
    <w:p w:rsidR="00CF695E" w:rsidRDefault="00CF695E" w:rsidP="002C610A">
      <w:pPr>
        <w:rPr>
          <w:sz w:val="28"/>
          <w:szCs w:val="28"/>
        </w:rPr>
      </w:pPr>
    </w:p>
    <w:p w:rsidR="00CF695E" w:rsidRPr="0057738B" w:rsidRDefault="00CF695E" w:rsidP="00CF695E">
      <w:pPr>
        <w:tabs>
          <w:tab w:val="left" w:pos="5812"/>
        </w:tabs>
        <w:ind w:firstLine="709"/>
        <w:jc w:val="center"/>
        <w:rPr>
          <w:b/>
          <w:sz w:val="28"/>
          <w:szCs w:val="28"/>
        </w:rPr>
      </w:pPr>
      <w:r w:rsidRPr="0057738B">
        <w:rPr>
          <w:b/>
          <w:sz w:val="28"/>
          <w:szCs w:val="28"/>
        </w:rPr>
        <w:t xml:space="preserve">Методика прогнозирования поступлений доходов </w:t>
      </w:r>
    </w:p>
    <w:p w:rsidR="00CF695E" w:rsidRDefault="00CF695E" w:rsidP="00CF695E">
      <w:pPr>
        <w:tabs>
          <w:tab w:val="left" w:pos="5812"/>
        </w:tabs>
        <w:ind w:firstLine="709"/>
        <w:jc w:val="center"/>
        <w:rPr>
          <w:b/>
          <w:sz w:val="28"/>
          <w:szCs w:val="28"/>
        </w:rPr>
      </w:pPr>
      <w:r w:rsidRPr="0057738B">
        <w:rPr>
          <w:b/>
          <w:sz w:val="28"/>
          <w:szCs w:val="28"/>
        </w:rPr>
        <w:t>в бюджет Заволжского муниципального района</w:t>
      </w:r>
    </w:p>
    <w:tbl>
      <w:tblPr>
        <w:tblW w:w="5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8"/>
        <w:gridCol w:w="473"/>
        <w:gridCol w:w="1701"/>
        <w:gridCol w:w="1308"/>
        <w:gridCol w:w="2020"/>
        <w:gridCol w:w="1241"/>
        <w:gridCol w:w="2802"/>
        <w:gridCol w:w="2257"/>
        <w:gridCol w:w="3107"/>
      </w:tblGrid>
      <w:tr w:rsidR="002C610A" w:rsidRPr="001C0120" w:rsidTr="002C610A">
        <w:tc>
          <w:tcPr>
            <w:tcW w:w="548" w:type="dxa"/>
            <w:vAlign w:val="center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№</w:t>
            </w:r>
            <w:r w:rsidRPr="001C0120">
              <w:rPr>
                <w:sz w:val="22"/>
                <w:szCs w:val="22"/>
              </w:rPr>
              <w:br/>
            </w:r>
            <w:proofErr w:type="gramStart"/>
            <w:r w:rsidRPr="001C0120">
              <w:rPr>
                <w:sz w:val="22"/>
                <w:szCs w:val="22"/>
              </w:rPr>
              <w:t>п</w:t>
            </w:r>
            <w:proofErr w:type="gramEnd"/>
            <w:r w:rsidRPr="001C0120">
              <w:rPr>
                <w:sz w:val="22"/>
                <w:szCs w:val="22"/>
              </w:rPr>
              <w:t>/п</w:t>
            </w:r>
          </w:p>
        </w:tc>
        <w:tc>
          <w:tcPr>
            <w:tcW w:w="473" w:type="dxa"/>
            <w:vAlign w:val="center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Код главного админист</w:t>
            </w:r>
            <w:r w:rsidRPr="001C0120">
              <w:rPr>
                <w:sz w:val="22"/>
                <w:szCs w:val="22"/>
              </w:rPr>
              <w:softHyphen/>
              <w:t>ратора доходов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Наимено</w:t>
            </w:r>
            <w:r w:rsidRPr="001C0120">
              <w:rPr>
                <w:sz w:val="22"/>
                <w:szCs w:val="22"/>
              </w:rPr>
              <w:softHyphen/>
              <w:t>вание главного администратора доходов</w:t>
            </w:r>
          </w:p>
        </w:tc>
        <w:tc>
          <w:tcPr>
            <w:tcW w:w="1308" w:type="dxa"/>
            <w:vAlign w:val="center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КБК </w:t>
            </w:r>
          </w:p>
        </w:tc>
        <w:tc>
          <w:tcPr>
            <w:tcW w:w="2020" w:type="dxa"/>
            <w:vAlign w:val="center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Наимено</w:t>
            </w:r>
            <w:r w:rsidRPr="001C0120">
              <w:rPr>
                <w:sz w:val="22"/>
                <w:szCs w:val="22"/>
              </w:rPr>
              <w:softHyphen/>
              <w:t>вание</w:t>
            </w:r>
            <w:r w:rsidRPr="001C0120">
              <w:rPr>
                <w:sz w:val="22"/>
                <w:szCs w:val="22"/>
              </w:rPr>
              <w:br/>
              <w:t>КБК доходов</w:t>
            </w:r>
          </w:p>
        </w:tc>
        <w:tc>
          <w:tcPr>
            <w:tcW w:w="1241" w:type="dxa"/>
            <w:vAlign w:val="center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Наимено</w:t>
            </w:r>
            <w:r w:rsidRPr="001C0120">
              <w:rPr>
                <w:sz w:val="22"/>
                <w:szCs w:val="22"/>
              </w:rPr>
              <w:softHyphen/>
              <w:t>вание метода расчета </w:t>
            </w:r>
          </w:p>
        </w:tc>
        <w:tc>
          <w:tcPr>
            <w:tcW w:w="2802" w:type="dxa"/>
            <w:vAlign w:val="center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Формула расчета </w:t>
            </w:r>
          </w:p>
        </w:tc>
        <w:tc>
          <w:tcPr>
            <w:tcW w:w="2257" w:type="dxa"/>
            <w:vAlign w:val="center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Алгоритм расчета </w:t>
            </w:r>
          </w:p>
        </w:tc>
        <w:tc>
          <w:tcPr>
            <w:tcW w:w="3107" w:type="dxa"/>
            <w:vAlign w:val="center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Описание показателей </w:t>
            </w:r>
          </w:p>
        </w:tc>
      </w:tr>
      <w:tr w:rsidR="002C610A" w:rsidRPr="001C0120" w:rsidTr="002C610A">
        <w:tc>
          <w:tcPr>
            <w:tcW w:w="54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</w:t>
            </w:r>
          </w:p>
        </w:tc>
        <w:tc>
          <w:tcPr>
            <w:tcW w:w="473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130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11102033050000120</w:t>
            </w:r>
          </w:p>
        </w:tc>
        <w:tc>
          <w:tcPr>
            <w:tcW w:w="2020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24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Метод прямого счета</w:t>
            </w:r>
          </w:p>
        </w:tc>
        <w:tc>
          <w:tcPr>
            <w:tcW w:w="2802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Сд</w:t>
            </w:r>
            <w:proofErr w:type="spell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= </w:t>
            </w: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Оср</w:t>
            </w: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>.б</w:t>
            </w:r>
            <w:proofErr w:type="spellEnd"/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* Р / 100 / 365(366)</w:t>
            </w:r>
          </w:p>
        </w:tc>
        <w:tc>
          <w:tcPr>
            <w:tcW w:w="2257" w:type="dxa"/>
            <w:vAlign w:val="center"/>
          </w:tcPr>
          <w:p w:rsidR="00CF695E" w:rsidRPr="0003653A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Прогнозирование осуществляется, исходя из прогнозируемого по состоянию на 1 января очередного финансового года объема остатка средств бюджета Заволжского 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>муниципального района на едином лицевом счете бюджета Заволжского муниципального района, ключевой процентной ставки, установленной Банком России, с учетом понижающего коэффициента, сложившегося по договорам банковского вклада (депозита) со сроком "до востребования" в текущем финансовом году, и срока нахождения бюджетных средств во вкладах.</w:t>
            </w:r>
            <w:proofErr w:type="gramEnd"/>
          </w:p>
        </w:tc>
        <w:tc>
          <w:tcPr>
            <w:tcW w:w="3107" w:type="dxa"/>
            <w:vAlign w:val="center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>Сд</w:t>
            </w:r>
            <w:proofErr w:type="spell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прогноз поступления доходов от размещения временно свободных средств бюджета Заволжского муниципального района на очередной финансовый год;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Оср</w:t>
            </w: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>.б</w:t>
            </w:r>
            <w:proofErr w:type="spellEnd"/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объем остатка средств бюджета Заволжского муниципального района, прогнозируемый по состоянию 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>на 1 января очередного финансового года;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P - процентная ставка (в процентах годовых), рассчитанная исходя из ключевой процентной ставки, установленной Банком России, с учетом понижающего коэффициента, сложившегося по договорам банковского вклада (депозита) со сроком "до востребования" в текущем финансовом году;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t - срок нахождения бюджетных средств во вкладах.</w:t>
            </w:r>
          </w:p>
          <w:p w:rsidR="00CF695E" w:rsidRPr="001C0120" w:rsidRDefault="00CF695E" w:rsidP="00B7699D">
            <w:pPr>
              <w:rPr>
                <w:sz w:val="22"/>
                <w:szCs w:val="22"/>
              </w:rPr>
            </w:pPr>
          </w:p>
        </w:tc>
      </w:tr>
      <w:tr w:rsidR="002C610A" w:rsidRPr="001C0120" w:rsidTr="002C610A">
        <w:trPr>
          <w:trHeight w:val="2108"/>
        </w:trPr>
        <w:tc>
          <w:tcPr>
            <w:tcW w:w="54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73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130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11103050050000120</w:t>
            </w:r>
          </w:p>
        </w:tc>
        <w:tc>
          <w:tcPr>
            <w:tcW w:w="2020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241" w:type="dxa"/>
          </w:tcPr>
          <w:p w:rsidR="00CF695E" w:rsidRPr="001C0120" w:rsidRDefault="00CF695E" w:rsidP="00B7699D">
            <w:pPr>
              <w:rPr>
                <w:sz w:val="22"/>
                <w:szCs w:val="22"/>
                <w:lang w:val="en-US"/>
              </w:rPr>
            </w:pPr>
            <w:r w:rsidRPr="001C0120">
              <w:rPr>
                <w:sz w:val="22"/>
                <w:szCs w:val="22"/>
              </w:rPr>
              <w:t>а</w:t>
            </w:r>
            <w:proofErr w:type="gramStart"/>
            <w:r w:rsidRPr="001C0120">
              <w:rPr>
                <w:sz w:val="22"/>
                <w:szCs w:val="22"/>
              </w:rPr>
              <w:t>)м</w:t>
            </w:r>
            <w:proofErr w:type="gramEnd"/>
            <w:r w:rsidRPr="001C0120">
              <w:rPr>
                <w:sz w:val="22"/>
                <w:szCs w:val="22"/>
              </w:rPr>
              <w:t>етод прямого счета</w:t>
            </w:r>
          </w:p>
          <w:p w:rsidR="00CF695E" w:rsidRPr="001C0120" w:rsidRDefault="00CF695E" w:rsidP="00B7699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:rsidR="00CF695E" w:rsidRPr="007C5467" w:rsidRDefault="00CF695E" w:rsidP="00B7699D">
            <w:pPr>
              <w:rPr>
                <w:sz w:val="18"/>
                <w:szCs w:val="18"/>
                <w:lang w:val="en-US"/>
              </w:rPr>
            </w:pPr>
            <w:r w:rsidRPr="007C5467">
              <w:rPr>
                <w:sz w:val="18"/>
                <w:szCs w:val="18"/>
                <w:lang w:val="en-US"/>
              </w:rPr>
              <w:t xml:space="preserve">                   </w:t>
            </w:r>
            <w:r w:rsidRPr="00A3717E">
              <w:rPr>
                <w:sz w:val="18"/>
                <w:szCs w:val="18"/>
                <w:lang w:val="en-US"/>
              </w:rPr>
              <w:t>n</w:t>
            </w:r>
          </w:p>
          <w:p w:rsidR="00CF695E" w:rsidRPr="007C5467" w:rsidRDefault="00CF695E" w:rsidP="00B7699D">
            <w:pPr>
              <w:rPr>
                <w:sz w:val="18"/>
                <w:szCs w:val="18"/>
                <w:vertAlign w:val="subscript"/>
                <w:lang w:val="en-US"/>
              </w:rPr>
            </w:pPr>
            <w:r w:rsidRPr="00A3717E">
              <w:rPr>
                <w:sz w:val="18"/>
                <w:szCs w:val="18"/>
              </w:rPr>
              <w:t>а</w:t>
            </w:r>
            <w:proofErr w:type="gramStart"/>
            <w:r w:rsidRPr="007C5467">
              <w:rPr>
                <w:sz w:val="18"/>
                <w:szCs w:val="18"/>
                <w:lang w:val="en-US"/>
              </w:rPr>
              <w:t>)</w:t>
            </w:r>
            <w:proofErr w:type="spellStart"/>
            <w:r w:rsidRPr="00A3717E">
              <w:rPr>
                <w:sz w:val="18"/>
                <w:szCs w:val="18"/>
              </w:rPr>
              <w:t>С</w:t>
            </w:r>
            <w:proofErr w:type="gramEnd"/>
            <w:r w:rsidRPr="00A3717E">
              <w:rPr>
                <w:sz w:val="18"/>
                <w:szCs w:val="18"/>
              </w:rPr>
              <w:t>Пюл</w:t>
            </w:r>
            <w:proofErr w:type="spellEnd"/>
            <w:r w:rsidRPr="007C5467">
              <w:rPr>
                <w:sz w:val="18"/>
                <w:szCs w:val="18"/>
                <w:lang w:val="en-US"/>
              </w:rPr>
              <w:t xml:space="preserve"> =  ∑</w:t>
            </w:r>
            <w:r w:rsidRPr="00A3717E">
              <w:rPr>
                <w:sz w:val="18"/>
                <w:szCs w:val="18"/>
              </w:rPr>
              <w:t>ОЗ</w:t>
            </w:r>
            <w:r w:rsidRPr="00A3717E">
              <w:rPr>
                <w:sz w:val="18"/>
                <w:szCs w:val="18"/>
                <w:vertAlign w:val="subscript"/>
                <w:lang w:val="en-US"/>
              </w:rPr>
              <w:t>i</w:t>
            </w:r>
            <w:r w:rsidRPr="007C5467">
              <w:rPr>
                <w:sz w:val="18"/>
                <w:szCs w:val="18"/>
                <w:vertAlign w:val="subscript"/>
                <w:lang w:val="en-US"/>
              </w:rPr>
              <w:t>*</w:t>
            </w:r>
            <w:r w:rsidRPr="00A3717E">
              <w:rPr>
                <w:sz w:val="18"/>
                <w:szCs w:val="18"/>
                <w:lang w:val="en-US"/>
              </w:rPr>
              <w:t>P</w:t>
            </w:r>
            <w:r w:rsidRPr="00A3717E">
              <w:rPr>
                <w:sz w:val="18"/>
                <w:szCs w:val="18"/>
                <w:vertAlign w:val="subscript"/>
                <w:lang w:val="en-US"/>
              </w:rPr>
              <w:t>i</w:t>
            </w:r>
            <w:r w:rsidRPr="007C5467">
              <w:rPr>
                <w:sz w:val="18"/>
                <w:szCs w:val="18"/>
                <w:lang w:val="en-US"/>
              </w:rPr>
              <w:t>/100/365(366)*</w:t>
            </w:r>
            <w:proofErr w:type="spellStart"/>
            <w:r w:rsidRPr="00A3717E">
              <w:rPr>
                <w:sz w:val="18"/>
                <w:szCs w:val="18"/>
                <w:lang w:val="en-US"/>
              </w:rPr>
              <w:t>t</w:t>
            </w:r>
            <w:r w:rsidRPr="00A3717E">
              <w:rPr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</w:p>
          <w:p w:rsidR="00CF695E" w:rsidRPr="00A3717E" w:rsidRDefault="00CF695E" w:rsidP="00B7699D">
            <w:pPr>
              <w:rPr>
                <w:sz w:val="18"/>
                <w:szCs w:val="18"/>
                <w:lang w:val="en-US"/>
              </w:rPr>
            </w:pPr>
            <w:r w:rsidRPr="007C5467">
              <w:rPr>
                <w:sz w:val="18"/>
                <w:szCs w:val="18"/>
                <w:lang w:val="en-US"/>
              </w:rPr>
              <w:t xml:space="preserve">                  </w:t>
            </w:r>
            <w:r w:rsidRPr="00A3717E">
              <w:rPr>
                <w:sz w:val="18"/>
                <w:szCs w:val="18"/>
                <w:lang w:val="en-US"/>
              </w:rPr>
              <w:t>i=1</w:t>
            </w:r>
          </w:p>
          <w:p w:rsidR="00CF695E" w:rsidRPr="001C0120" w:rsidRDefault="00CF695E" w:rsidP="00B7699D">
            <w:pPr>
              <w:rPr>
                <w:sz w:val="22"/>
                <w:szCs w:val="22"/>
                <w:vertAlign w:val="superscript"/>
                <w:lang w:val="en-US"/>
              </w:rPr>
            </w:pPr>
          </w:p>
          <w:p w:rsidR="00CF695E" w:rsidRPr="007C5467" w:rsidRDefault="00CF695E" w:rsidP="00B7699D">
            <w:pPr>
              <w:rPr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225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1.Проценты</w:t>
            </w: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>.п</w:t>
            </w:r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>олученные от предоставления бюджетных кредитов юридическим лицам.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Для расчета прогнозного объема поступлений на очередной финансовый год и плановый период учитываются: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 xml:space="preserve">условия действующих договоров (соглашений) о предоставлении бюджетных кредитов 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>юридическим лицам, о реструктуризации задолженности по бюджетным кредитам;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вступившие в законную силу судебные акты о взыскании задолженности по бюджетным кредитам.</w:t>
            </w:r>
          </w:p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а) по действующим договорам (соглашениям) о предоставлении бюджетных кредитов используется метод прямого расчета.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>а</w:t>
            </w: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>)</w:t>
            </w: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С</w:t>
            </w:r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>Пюл</w:t>
            </w:r>
            <w:proofErr w:type="spell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прогноз поступления процентов, полученных от предоставления бюджетных кредитов юридическим лицам на очередной финансовый год;</w:t>
            </w:r>
          </w:p>
          <w:p w:rsidR="00CF695E" w:rsidRPr="001C0120" w:rsidRDefault="00CF695E" w:rsidP="00B7699D">
            <w:pPr>
              <w:shd w:val="clear" w:color="auto" w:fill="FFFFFF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ОЗ</w:t>
            </w: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>i</w:t>
            </w:r>
            <w:proofErr w:type="spellEnd"/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остаток задолженности на период по i-тому договору (соглашению) о предоставлении бюджетного кредита;</w:t>
            </w:r>
          </w:p>
          <w:p w:rsidR="00CF695E" w:rsidRPr="001C0120" w:rsidRDefault="00CF695E" w:rsidP="00B7699D">
            <w:pPr>
              <w:shd w:val="clear" w:color="auto" w:fill="FFFFFF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Pi</w:t>
            </w:r>
            <w:proofErr w:type="spell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процентная ставка (в процентах годовых) по i-тому договору (соглашению) о предоставлении бюджетного кредита;</w:t>
            </w:r>
          </w:p>
          <w:p w:rsidR="00CF695E" w:rsidRPr="001C0120" w:rsidRDefault="00CF695E" w:rsidP="00B7699D">
            <w:pPr>
              <w:shd w:val="clear" w:color="auto" w:fill="FFFFFF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ti</w:t>
            </w:r>
            <w:proofErr w:type="spell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количество дней в периоде 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>по i-тому договору (соглашению) о предоставлении бюджетного кредита;</w:t>
            </w:r>
          </w:p>
          <w:p w:rsidR="00CF695E" w:rsidRPr="001C0120" w:rsidRDefault="00CF695E" w:rsidP="00B7699D">
            <w:pPr>
              <w:shd w:val="clear" w:color="auto" w:fill="FFFFFF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n - количество договоров (соглашений) о предоставлении бюджетных кредитов.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2C610A" w:rsidRPr="001C0120" w:rsidTr="002C610A">
        <w:trPr>
          <w:trHeight w:val="4981"/>
        </w:trPr>
        <w:tc>
          <w:tcPr>
            <w:tcW w:w="548" w:type="dxa"/>
            <w:vAlign w:val="center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vAlign w:val="center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vAlign w:val="center"/>
          </w:tcPr>
          <w:p w:rsidR="00CF695E" w:rsidRPr="001C0120" w:rsidRDefault="00CF695E" w:rsidP="00B7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б</w:t>
            </w:r>
            <w:proofErr w:type="gramStart"/>
            <w:r w:rsidRPr="001C0120">
              <w:rPr>
                <w:sz w:val="22"/>
                <w:szCs w:val="22"/>
              </w:rPr>
              <w:t>)м</w:t>
            </w:r>
            <w:proofErr w:type="gramEnd"/>
            <w:r w:rsidRPr="001C0120">
              <w:rPr>
                <w:sz w:val="22"/>
                <w:szCs w:val="22"/>
              </w:rPr>
              <w:t>етод усреднения</w:t>
            </w:r>
          </w:p>
        </w:tc>
        <w:tc>
          <w:tcPr>
            <w:tcW w:w="2802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  <w:vertAlign w:val="superscript"/>
              </w:rPr>
              <w:t>б)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СПюл</w:t>
            </w: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>1</w:t>
            </w:r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= </w:t>
            </w: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СПсуд</w:t>
            </w:r>
            <w:proofErr w:type="spell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/ 3</w:t>
            </w:r>
          </w:p>
        </w:tc>
        <w:tc>
          <w:tcPr>
            <w:tcW w:w="2257" w:type="dxa"/>
            <w:vAlign w:val="center"/>
          </w:tcPr>
          <w:p w:rsidR="00CF695E" w:rsidRPr="001C0120" w:rsidRDefault="00CF695E" w:rsidP="00B7699D">
            <w:pPr>
              <w:jc w:val="both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б)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по договорам (соглашениям) о предоставлении бюджетных кредитов, задолженность по которым взыскивается в судебном порядке</w:t>
            </w:r>
          </w:p>
          <w:p w:rsidR="00CF695E" w:rsidRPr="0003653A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Прогнозирование доходов в виде процентов, полученных от предоставления бюджетных кредитов юридическим лицам, на плановый период осуществляется аналогично прогнозированию дохо</w:t>
            </w:r>
            <w:r>
              <w:rPr>
                <w:color w:val="2D2D2D"/>
                <w:spacing w:val="1"/>
                <w:sz w:val="22"/>
                <w:szCs w:val="22"/>
              </w:rPr>
              <w:t>дов на очередной финансовый год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б)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СПюл</w:t>
            </w: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>1</w:t>
            </w:r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прогноз поступления процентов от возврата бюджетных кредитов, задолженность по которым взыскивается в судебном порядке, на очередной финансовый год;</w:t>
            </w:r>
          </w:p>
          <w:p w:rsidR="00CF695E" w:rsidRPr="001C0120" w:rsidRDefault="00CF695E" w:rsidP="00B7699D">
            <w:pPr>
              <w:shd w:val="clear" w:color="auto" w:fill="FFFFFF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СПсуд</w:t>
            </w:r>
            <w:proofErr w:type="spell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сумма задолженности по процентам, взысканная в судебном порядке за последние три года.</w:t>
            </w:r>
          </w:p>
          <w:p w:rsidR="00CF695E" w:rsidRPr="001C0120" w:rsidRDefault="00CF695E" w:rsidP="00B7699D">
            <w:pPr>
              <w:rPr>
                <w:sz w:val="22"/>
                <w:szCs w:val="22"/>
              </w:rPr>
            </w:pPr>
          </w:p>
        </w:tc>
      </w:tr>
      <w:tr w:rsidR="002C610A" w:rsidRPr="001C0120" w:rsidTr="002C610A">
        <w:tc>
          <w:tcPr>
            <w:tcW w:w="54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Метод прямого счета</w:t>
            </w:r>
          </w:p>
        </w:tc>
        <w:tc>
          <w:tcPr>
            <w:tcW w:w="2802" w:type="dxa"/>
          </w:tcPr>
          <w:p w:rsidR="00CF695E" w:rsidRPr="0003653A" w:rsidRDefault="00CF695E" w:rsidP="00B7699D">
            <w:pPr>
              <w:rPr>
                <w:sz w:val="18"/>
                <w:szCs w:val="18"/>
                <w:lang w:val="en-US"/>
              </w:rPr>
            </w:pPr>
            <w:r w:rsidRPr="0003653A">
              <w:rPr>
                <w:sz w:val="18"/>
                <w:szCs w:val="18"/>
                <w:lang w:val="en-US"/>
              </w:rPr>
              <w:t xml:space="preserve">                   n</w:t>
            </w:r>
          </w:p>
          <w:p w:rsidR="00CF695E" w:rsidRPr="0003653A" w:rsidRDefault="00CF695E" w:rsidP="00B7699D">
            <w:pPr>
              <w:rPr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03653A">
              <w:rPr>
                <w:sz w:val="18"/>
                <w:szCs w:val="18"/>
              </w:rPr>
              <w:t>СПмо</w:t>
            </w:r>
            <w:proofErr w:type="spellEnd"/>
            <w:r w:rsidRPr="0003653A">
              <w:rPr>
                <w:sz w:val="18"/>
                <w:szCs w:val="18"/>
                <w:lang w:val="en-US"/>
              </w:rPr>
              <w:t xml:space="preserve"> =  ∑</w:t>
            </w:r>
            <w:r w:rsidRPr="0003653A">
              <w:rPr>
                <w:sz w:val="18"/>
                <w:szCs w:val="18"/>
              </w:rPr>
              <w:t>ОЗ</w:t>
            </w:r>
            <w:proofErr w:type="gramStart"/>
            <w:r w:rsidRPr="0003653A">
              <w:rPr>
                <w:sz w:val="18"/>
                <w:szCs w:val="18"/>
                <w:vertAlign w:val="subscript"/>
                <w:lang w:val="en-US"/>
              </w:rPr>
              <w:t>i</w:t>
            </w:r>
            <w:proofErr w:type="gramEnd"/>
            <w:r w:rsidRPr="0003653A">
              <w:rPr>
                <w:sz w:val="18"/>
                <w:szCs w:val="18"/>
                <w:vertAlign w:val="subscript"/>
                <w:lang w:val="en-US"/>
              </w:rPr>
              <w:t>*</w:t>
            </w:r>
            <w:r w:rsidRPr="0003653A">
              <w:rPr>
                <w:sz w:val="18"/>
                <w:szCs w:val="18"/>
                <w:lang w:val="en-US"/>
              </w:rPr>
              <w:t>P</w:t>
            </w:r>
            <w:r w:rsidRPr="0003653A">
              <w:rPr>
                <w:sz w:val="18"/>
                <w:szCs w:val="18"/>
                <w:vertAlign w:val="subscript"/>
                <w:lang w:val="en-US"/>
              </w:rPr>
              <w:t>i</w:t>
            </w:r>
            <w:r w:rsidRPr="0003653A">
              <w:rPr>
                <w:sz w:val="18"/>
                <w:szCs w:val="18"/>
                <w:lang w:val="en-US"/>
              </w:rPr>
              <w:t>/100/365(366)*</w:t>
            </w:r>
            <w:proofErr w:type="spellStart"/>
            <w:r w:rsidRPr="0003653A">
              <w:rPr>
                <w:sz w:val="18"/>
                <w:szCs w:val="18"/>
                <w:lang w:val="en-US"/>
              </w:rPr>
              <w:t>t</w:t>
            </w:r>
            <w:r w:rsidRPr="0003653A">
              <w:rPr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</w:p>
          <w:p w:rsidR="00CF695E" w:rsidRPr="0003653A" w:rsidRDefault="00CF695E" w:rsidP="00B7699D">
            <w:pPr>
              <w:rPr>
                <w:sz w:val="18"/>
                <w:szCs w:val="18"/>
                <w:lang w:val="en-US"/>
              </w:rPr>
            </w:pPr>
            <w:r w:rsidRPr="0003653A">
              <w:rPr>
                <w:sz w:val="18"/>
                <w:szCs w:val="18"/>
                <w:lang w:val="en-US"/>
              </w:rPr>
              <w:t xml:space="preserve">                  i=1</w:t>
            </w:r>
          </w:p>
          <w:p w:rsidR="00CF695E" w:rsidRPr="0003653A" w:rsidRDefault="00CF695E" w:rsidP="00B7699D">
            <w:pPr>
              <w:rPr>
                <w:sz w:val="18"/>
                <w:szCs w:val="18"/>
                <w:vertAlign w:val="superscript"/>
                <w:lang w:val="en-US"/>
              </w:rPr>
            </w:pPr>
          </w:p>
          <w:p w:rsidR="00CF695E" w:rsidRPr="001C0120" w:rsidRDefault="00CF695E" w:rsidP="00B769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5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2.Проценты, полученные от предоставления бюджетных кредитов другим бюджетам бюджетной системы Российской Федерации</w:t>
            </w: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Д</w:t>
            </w:r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>ля расчета прогнозного объема поступлений на очередной финансовый год и плановый период учитываются: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условия действующих договоров (соглашений) о предоставлении бюджетных кредитов муниципальным образованиям;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условия соглашений о реструктуризации задолженности по бюджетным кредитам.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 xml:space="preserve">Прогнозирование доходов в виде процентов, полученных от предоставления бюджетных кредитов другим бюджетам бюджетной системы, на плановый период осуществляется аналогично прогнозированию доходов на очередной 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>финансовый год.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>СПмо</w:t>
            </w:r>
            <w:proofErr w:type="spell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прогноз поступления процентов, полученных от предоставления бюджетных кредитов другим бюджетам бюджетной системы, на очередной финансовый год;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ОЗ</w:t>
            </w: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>i</w:t>
            </w:r>
            <w:proofErr w:type="spellEnd"/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остаток задолженности на период по i-тому договору (соглашению) о предоставлении бюджетного кредита;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Pi</w:t>
            </w:r>
            <w:proofErr w:type="spell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процентная ставка (в процентах годовых) по i-тому договору (соглашению) о предоставлении бюджетного кредита;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ti</w:t>
            </w:r>
            <w:proofErr w:type="spell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- количество дней в периоде по i-тому договору (соглашению) о предоставлении бюджетного кредита;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n - количество договоров (соглашений) о предоставлении бюджетных кредитов.</w:t>
            </w:r>
          </w:p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</w:p>
        </w:tc>
      </w:tr>
      <w:tr w:rsidR="002C610A" w:rsidRPr="001C0120" w:rsidTr="002C610A">
        <w:trPr>
          <w:trHeight w:val="5094"/>
        </w:trPr>
        <w:tc>
          <w:tcPr>
            <w:tcW w:w="54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73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130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11302995050000130</w:t>
            </w:r>
          </w:p>
        </w:tc>
        <w:tc>
          <w:tcPr>
            <w:tcW w:w="2020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4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Метод усреднения</w:t>
            </w:r>
          </w:p>
        </w:tc>
        <w:tc>
          <w:tcPr>
            <w:tcW w:w="2802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ПК(y+1) = (ПК(y-1) + ПК(y-2) + ПК(y-3)) /3</w:t>
            </w:r>
          </w:p>
        </w:tc>
        <w:tc>
          <w:tcPr>
            <w:tcW w:w="225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 xml:space="preserve">Расчет прогнозных показателей определяется </w:t>
            </w: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>исходя из фактических поступлений и основывается</w:t>
            </w:r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на статистических данных не менее чем за три года или за весь период оказания услуги в случае, если он не превышает трех лет. Прочие доходы от компенсации затрат на плановый период прогнозируются на уровне прогноза поступления на очередной финансовый год.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ПК(y+1) - прогноз поступления прочих доходов от компенсации затрат на очередной финансовый год;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ПК(y-1), ПК(y-2), ПК(y-3) - фактическое поступление прочих доходов от компенсации затрат за 3 года, предшествующих текущему финансовому году (3 отчетных года).</w:t>
            </w:r>
          </w:p>
          <w:p w:rsidR="00CF695E" w:rsidRPr="001C0120" w:rsidRDefault="00CF695E" w:rsidP="00B7699D">
            <w:pPr>
              <w:shd w:val="clear" w:color="auto" w:fill="FFFFFF"/>
              <w:ind w:firstLine="709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</w:tr>
      <w:tr w:rsidR="002C610A" w:rsidRPr="001C0120" w:rsidTr="002C610A">
        <w:tc>
          <w:tcPr>
            <w:tcW w:w="54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4</w:t>
            </w:r>
          </w:p>
        </w:tc>
        <w:tc>
          <w:tcPr>
            <w:tcW w:w="473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130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11302995050136130</w:t>
            </w:r>
          </w:p>
        </w:tc>
        <w:tc>
          <w:tcPr>
            <w:tcW w:w="2020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Прочие доходы от компенсации затрат бюджетов муниципальных районо</w:t>
            </w:r>
            <w:proofErr w:type="gramStart"/>
            <w:r w:rsidRPr="001C0120">
              <w:rPr>
                <w:sz w:val="22"/>
                <w:szCs w:val="22"/>
              </w:rPr>
              <w:t>в(</w:t>
            </w:r>
            <w:proofErr w:type="gramEnd"/>
            <w:r w:rsidRPr="001C0120">
              <w:rPr>
                <w:sz w:val="22"/>
                <w:szCs w:val="22"/>
              </w:rPr>
              <w:t>доходы от возврата дебиторской задолженности прошлых лет)</w:t>
            </w:r>
          </w:p>
        </w:tc>
        <w:tc>
          <w:tcPr>
            <w:tcW w:w="124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Метод прямого счета</w:t>
            </w:r>
          </w:p>
        </w:tc>
        <w:tc>
          <w:tcPr>
            <w:tcW w:w="2802" w:type="dxa"/>
          </w:tcPr>
          <w:p w:rsidR="00CF695E" w:rsidRPr="001C0120" w:rsidRDefault="00CF695E" w:rsidP="00B7699D">
            <w:pPr>
              <w:rPr>
                <w:sz w:val="22"/>
                <w:szCs w:val="22"/>
                <w:lang w:val="en-US"/>
              </w:rPr>
            </w:pPr>
            <w:proofErr w:type="spellStart"/>
            <w:r w:rsidRPr="001C0120">
              <w:rPr>
                <w:sz w:val="22"/>
                <w:szCs w:val="22"/>
              </w:rPr>
              <w:t>Пдз</w:t>
            </w:r>
            <w:proofErr w:type="spellEnd"/>
            <w:r w:rsidRPr="001C0120">
              <w:rPr>
                <w:sz w:val="22"/>
                <w:szCs w:val="22"/>
              </w:rPr>
              <w:t>=ДЗ</w:t>
            </w:r>
            <w:proofErr w:type="gramStart"/>
            <w:r w:rsidRPr="001C0120">
              <w:rPr>
                <w:sz w:val="22"/>
                <w:szCs w:val="22"/>
              </w:rPr>
              <w:t>1</w:t>
            </w:r>
            <w:proofErr w:type="gramEnd"/>
            <w:r w:rsidRPr="001C0120">
              <w:rPr>
                <w:sz w:val="22"/>
                <w:szCs w:val="22"/>
              </w:rPr>
              <w:t>+ДЗ2+ДЗ</w:t>
            </w:r>
            <w:r w:rsidRPr="001C0120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25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Поступления имеют несистемный характер. Прогноз осуществляется исходя из ожидаемого объема дебиторской задолженности по состоянию на 01 января очередного финансового года, подлежащего возврату в бюджет в очередном финансовом году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spellStart"/>
            <w:r w:rsidRPr="001C0120">
              <w:rPr>
                <w:color w:val="2D2D2D"/>
                <w:spacing w:val="1"/>
                <w:sz w:val="22"/>
                <w:szCs w:val="22"/>
              </w:rPr>
              <w:t>Пдз</w:t>
            </w:r>
            <w:proofErr w:type="spellEnd"/>
            <w:r w:rsidRPr="001C0120">
              <w:rPr>
                <w:color w:val="2D2D2D"/>
                <w:spacing w:val="1"/>
                <w:sz w:val="22"/>
                <w:szCs w:val="22"/>
              </w:rPr>
              <w:t>-прогнозный объем дебиторской задолженности,</w:t>
            </w:r>
          </w:p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ДЗ1,ДЗ2,ДЗ</w:t>
            </w:r>
            <w:r w:rsidRPr="001C0120">
              <w:rPr>
                <w:color w:val="2D2D2D"/>
                <w:spacing w:val="1"/>
                <w:sz w:val="22"/>
                <w:szCs w:val="22"/>
                <w:lang w:val="en-US"/>
              </w:rPr>
              <w:t>n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–объем дебиторской задолженности, подлежащей возврату в бюджет в очередном финансовом году</w:t>
            </w: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,</w:t>
            </w:r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 xml:space="preserve"> в соответствии с условиями действующего договора (соглашения, иного документа) по отдельным видам задолженности</w:t>
            </w:r>
          </w:p>
        </w:tc>
      </w:tr>
      <w:tr w:rsidR="002C610A" w:rsidRPr="001C0120" w:rsidTr="002C610A">
        <w:tc>
          <w:tcPr>
            <w:tcW w:w="54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5</w:t>
            </w:r>
          </w:p>
        </w:tc>
        <w:tc>
          <w:tcPr>
            <w:tcW w:w="473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 xml:space="preserve">Финансовый отдел администрации </w:t>
            </w:r>
            <w:r w:rsidRPr="001C0120">
              <w:rPr>
                <w:sz w:val="22"/>
                <w:szCs w:val="22"/>
              </w:rPr>
              <w:lastRenderedPageBreak/>
              <w:t>Заволжского муниципального района Ивановской области</w:t>
            </w:r>
          </w:p>
        </w:tc>
        <w:tc>
          <w:tcPr>
            <w:tcW w:w="130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lastRenderedPageBreak/>
              <w:t>11302995050139130</w:t>
            </w:r>
          </w:p>
        </w:tc>
        <w:tc>
          <w:tcPr>
            <w:tcW w:w="2020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 xml:space="preserve">Прочие доходы от компенсации затрат бюджетов </w:t>
            </w:r>
            <w:r w:rsidRPr="001C0120">
              <w:rPr>
                <w:sz w:val="22"/>
                <w:szCs w:val="22"/>
              </w:rPr>
              <w:lastRenderedPageBreak/>
              <w:t>муниципальных районов (доходы от возмещений Фондом социального страхования Российской Федерации расходов)</w:t>
            </w:r>
          </w:p>
        </w:tc>
        <w:tc>
          <w:tcPr>
            <w:tcW w:w="124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lastRenderedPageBreak/>
              <w:t>Иной способ</w:t>
            </w:r>
          </w:p>
        </w:tc>
        <w:tc>
          <w:tcPr>
            <w:tcW w:w="2802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25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 xml:space="preserve">Поступления имеют несистемный характер. Поступления 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>по данному коду не прогнозируются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 xml:space="preserve">Для расчета поступлений по данному виду доходов используются данные о 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>фактическом поступлении</w:t>
            </w:r>
          </w:p>
        </w:tc>
      </w:tr>
      <w:tr w:rsidR="002C610A" w:rsidRPr="001C0120" w:rsidTr="002C610A">
        <w:tc>
          <w:tcPr>
            <w:tcW w:w="54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73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130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11701050050000180</w:t>
            </w:r>
          </w:p>
        </w:tc>
        <w:tc>
          <w:tcPr>
            <w:tcW w:w="2020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 xml:space="preserve">Невыясненные поступления, зачисляемые в бюджеты муниципальных районов </w:t>
            </w:r>
          </w:p>
        </w:tc>
        <w:tc>
          <w:tcPr>
            <w:tcW w:w="124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Иной способ</w:t>
            </w:r>
          </w:p>
        </w:tc>
        <w:tc>
          <w:tcPr>
            <w:tcW w:w="2802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Поступления имеют несистемный характер. Поступления по данному коду не прогнозируются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 xml:space="preserve">Поступления по данному виду доходов зависят от количества расчетных документов, некорректно оформленных плательщиками, которые подлежат уточнению </w:t>
            </w:r>
          </w:p>
        </w:tc>
      </w:tr>
      <w:tr w:rsidR="002C610A" w:rsidRPr="001C0120" w:rsidTr="002C610A">
        <w:tc>
          <w:tcPr>
            <w:tcW w:w="54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7</w:t>
            </w:r>
          </w:p>
        </w:tc>
        <w:tc>
          <w:tcPr>
            <w:tcW w:w="473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1308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11705050050000180</w:t>
            </w:r>
          </w:p>
        </w:tc>
        <w:tc>
          <w:tcPr>
            <w:tcW w:w="2020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  <w:tc>
          <w:tcPr>
            <w:tcW w:w="1241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Метод усреднения</w:t>
            </w:r>
          </w:p>
        </w:tc>
        <w:tc>
          <w:tcPr>
            <w:tcW w:w="2802" w:type="dxa"/>
          </w:tcPr>
          <w:p w:rsidR="00CF695E" w:rsidRPr="001C0120" w:rsidRDefault="00CF695E" w:rsidP="00B7699D">
            <w:pPr>
              <w:rPr>
                <w:sz w:val="22"/>
                <w:szCs w:val="22"/>
              </w:rPr>
            </w:pP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>ПН</w:t>
            </w:r>
            <w:proofErr w:type="gramEnd"/>
            <w:r w:rsidRPr="001C0120">
              <w:rPr>
                <w:color w:val="2D2D2D"/>
                <w:spacing w:val="1"/>
                <w:sz w:val="22"/>
                <w:szCs w:val="22"/>
              </w:rPr>
              <w:t>(y+1) = (ПН(y) + ПН(y-1) + ПН(y-2)) / 3</w:t>
            </w:r>
          </w:p>
        </w:tc>
        <w:tc>
          <w:tcPr>
            <w:tcW w:w="225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Поступления имеют несистемный характер. На плановый период поступления по данному виду доходов не прогнозируются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proofErr w:type="gramStart"/>
            <w:r w:rsidRPr="001C0120">
              <w:rPr>
                <w:color w:val="2D2D2D"/>
                <w:spacing w:val="1"/>
                <w:sz w:val="22"/>
                <w:szCs w:val="22"/>
              </w:rPr>
              <w:t>Расчет осуществляется исходя из ожидаемого поступления в текущем финансовом году с учетом динамики поступления за три года, предшествующие расчетному</w:t>
            </w:r>
            <w:proofErr w:type="gramEnd"/>
          </w:p>
        </w:tc>
      </w:tr>
      <w:tr w:rsidR="002C610A" w:rsidRPr="001C0120" w:rsidTr="002C610A">
        <w:tc>
          <w:tcPr>
            <w:tcW w:w="54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8</w:t>
            </w:r>
          </w:p>
        </w:tc>
        <w:tc>
          <w:tcPr>
            <w:tcW w:w="473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130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 xml:space="preserve">20805000050000150 </w:t>
            </w:r>
          </w:p>
        </w:tc>
        <w:tc>
          <w:tcPr>
            <w:tcW w:w="2020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 xml:space="preserve"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</w:t>
            </w:r>
            <w:r w:rsidRPr="001C0120">
              <w:rPr>
                <w:sz w:val="22"/>
                <w:szCs w:val="22"/>
              </w:rPr>
              <w:lastRenderedPageBreak/>
              <w:t>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4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lastRenderedPageBreak/>
              <w:t>Иной способ</w:t>
            </w:r>
          </w:p>
        </w:tc>
        <w:tc>
          <w:tcPr>
            <w:tcW w:w="2802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Поступления по данному виду доходов не прогнозируются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ind w:firstLine="709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</w:tr>
      <w:tr w:rsidR="002C610A" w:rsidRPr="001C0120" w:rsidTr="002C610A">
        <w:trPr>
          <w:trHeight w:val="1927"/>
        </w:trPr>
        <w:tc>
          <w:tcPr>
            <w:tcW w:w="54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73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130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20810000050000150</w:t>
            </w:r>
          </w:p>
        </w:tc>
        <w:tc>
          <w:tcPr>
            <w:tcW w:w="2020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  <w:tc>
          <w:tcPr>
            <w:tcW w:w="124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Иной способ</w:t>
            </w:r>
          </w:p>
        </w:tc>
        <w:tc>
          <w:tcPr>
            <w:tcW w:w="2802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>Поступления по данному виду доходов не прогнозируются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ind w:firstLine="709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</w:tr>
      <w:tr w:rsidR="002C610A" w:rsidRPr="001C0120" w:rsidTr="002C610A">
        <w:trPr>
          <w:trHeight w:val="278"/>
        </w:trPr>
        <w:tc>
          <w:tcPr>
            <w:tcW w:w="54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</w:t>
            </w:r>
          </w:p>
        </w:tc>
        <w:tc>
          <w:tcPr>
            <w:tcW w:w="473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130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21860010050000150</w:t>
            </w:r>
          </w:p>
        </w:tc>
        <w:tc>
          <w:tcPr>
            <w:tcW w:w="2020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4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Иной способ</w:t>
            </w:r>
          </w:p>
        </w:tc>
        <w:tc>
          <w:tcPr>
            <w:tcW w:w="2802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 xml:space="preserve">Бюджетные назначения по данному виду доходов устанавливаются в текущем финансовом году на уровне фактического поступления средств межбюджетных трансфертов, подлежащих возврату в бюджет муниципального района по состоянию на 1 января текущего финансового года. 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ind w:firstLine="709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</w:tr>
      <w:tr w:rsidR="002C610A" w:rsidRPr="001C0120" w:rsidTr="002C610A">
        <w:tc>
          <w:tcPr>
            <w:tcW w:w="54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11</w:t>
            </w:r>
          </w:p>
        </w:tc>
        <w:tc>
          <w:tcPr>
            <w:tcW w:w="473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 xml:space="preserve">Финансовый отдел </w:t>
            </w:r>
            <w:r w:rsidRPr="001C0120">
              <w:rPr>
                <w:sz w:val="22"/>
                <w:szCs w:val="22"/>
              </w:rPr>
              <w:lastRenderedPageBreak/>
              <w:t>администрации Заволжского муниципального района Ивановской области</w:t>
            </w:r>
          </w:p>
        </w:tc>
        <w:tc>
          <w:tcPr>
            <w:tcW w:w="1308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lastRenderedPageBreak/>
              <w:t>21960010050000150</w:t>
            </w:r>
          </w:p>
        </w:tc>
        <w:tc>
          <w:tcPr>
            <w:tcW w:w="2020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t xml:space="preserve">Возврат прочих остатков субсидий, </w:t>
            </w:r>
            <w:r w:rsidRPr="001C0120">
              <w:rPr>
                <w:sz w:val="22"/>
                <w:szCs w:val="22"/>
              </w:rPr>
              <w:lastRenderedPageBreak/>
              <w:t>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41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  <w:r w:rsidRPr="001C0120">
              <w:rPr>
                <w:sz w:val="22"/>
                <w:szCs w:val="22"/>
              </w:rPr>
              <w:lastRenderedPageBreak/>
              <w:t>Иной способ</w:t>
            </w:r>
          </w:p>
        </w:tc>
        <w:tc>
          <w:tcPr>
            <w:tcW w:w="2802" w:type="dxa"/>
          </w:tcPr>
          <w:p w:rsidR="00CF695E" w:rsidRPr="001C0120" w:rsidRDefault="00CF695E" w:rsidP="00B769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:rsidR="00CF695E" w:rsidRPr="001C0120" w:rsidRDefault="00CF695E" w:rsidP="00B7699D">
            <w:pPr>
              <w:shd w:val="clear" w:color="auto" w:fill="FFFFFF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1C0120">
              <w:rPr>
                <w:color w:val="2D2D2D"/>
                <w:spacing w:val="1"/>
                <w:sz w:val="22"/>
                <w:szCs w:val="22"/>
              </w:rPr>
              <w:t xml:space="preserve">Бюджетные назначения по </w:t>
            </w:r>
            <w:r w:rsidRPr="001C0120">
              <w:rPr>
                <w:color w:val="2D2D2D"/>
                <w:spacing w:val="1"/>
                <w:sz w:val="22"/>
                <w:szCs w:val="22"/>
              </w:rPr>
              <w:lastRenderedPageBreak/>
              <w:t>данному виду доходов устанавливаются в текущем финансовом году на уровне фактического поступления средств межбюджетных трансфертов, подлежащих возврату из бюджета муниципального района по состоянию на 1 января текущего финансового года.</w:t>
            </w:r>
          </w:p>
        </w:tc>
        <w:tc>
          <w:tcPr>
            <w:tcW w:w="3107" w:type="dxa"/>
          </w:tcPr>
          <w:p w:rsidR="00CF695E" w:rsidRPr="001C0120" w:rsidRDefault="00CF695E" w:rsidP="00B7699D">
            <w:pPr>
              <w:shd w:val="clear" w:color="auto" w:fill="FFFFFF"/>
              <w:ind w:firstLine="709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</w:p>
        </w:tc>
      </w:tr>
    </w:tbl>
    <w:p w:rsidR="00CF695E" w:rsidRDefault="00CF695E">
      <w:pPr>
        <w:sectPr w:rsidR="00CF695E" w:rsidSect="00CF695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CF695E" w:rsidRDefault="00CF695E" w:rsidP="002C610A"/>
    <w:sectPr w:rsidR="00CF695E" w:rsidSect="0017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05B13"/>
    <w:multiLevelType w:val="hybridMultilevel"/>
    <w:tmpl w:val="54B4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C73"/>
    <w:rsid w:val="001747A1"/>
    <w:rsid w:val="002C610A"/>
    <w:rsid w:val="006E50E9"/>
    <w:rsid w:val="007C5467"/>
    <w:rsid w:val="008F6C73"/>
    <w:rsid w:val="00C31CBE"/>
    <w:rsid w:val="00CF695E"/>
    <w:rsid w:val="00FE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2024-07-02T05:54:00Z</dcterms:created>
  <dcterms:modified xsi:type="dcterms:W3CDTF">2024-07-02T06:25:00Z</dcterms:modified>
</cp:coreProperties>
</file>