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E7" w:rsidRDefault="000A33E7" w:rsidP="000A33E7">
      <w:pPr>
        <w:numPr>
          <w:ilvl w:val="0"/>
          <w:numId w:val="1"/>
        </w:numPr>
        <w:tabs>
          <w:tab w:val="left" w:pos="0"/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6B2154D5" wp14:editId="78C06670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3E7" w:rsidRDefault="000A33E7" w:rsidP="000A33E7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0A33E7" w:rsidRPr="000A33E7" w:rsidRDefault="000A33E7" w:rsidP="000A33E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33E7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0A33E7" w:rsidRPr="000A33E7" w:rsidRDefault="000A33E7" w:rsidP="000A33E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33E7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0A33E7" w:rsidRPr="000A33E7" w:rsidRDefault="000A33E7" w:rsidP="000A33E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33E7" w:rsidRPr="000A33E7" w:rsidRDefault="000A33E7" w:rsidP="000A33E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A33E7" w:rsidRDefault="000A33E7" w:rsidP="000A33E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0A33E7" w:rsidRDefault="007C4019" w:rsidP="000A33E7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 19.11.2024</w:t>
      </w:r>
      <w:r w:rsidR="000A33E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670-п</w:t>
      </w:r>
      <w:bookmarkStart w:id="0" w:name="_GoBack"/>
      <w:bookmarkEnd w:id="0"/>
    </w:p>
    <w:p w:rsidR="000A33E7" w:rsidRDefault="000A33E7" w:rsidP="000A33E7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0A33E7" w:rsidRDefault="000A33E7" w:rsidP="000A33E7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0A33E7" w:rsidRDefault="000A33E7" w:rsidP="000A33E7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33E7" w:rsidRPr="009E7338" w:rsidRDefault="000A33E7" w:rsidP="000A33E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присвоении  муниципальному унитарному предприятию </w:t>
      </w:r>
    </w:p>
    <w:p w:rsidR="000A33E7" w:rsidRPr="000A33E7" w:rsidRDefault="000A33E7" w:rsidP="000A33E7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3E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0A33E7">
        <w:rPr>
          <w:rFonts w:ascii="Times New Roman" w:eastAsia="Times New Roman" w:hAnsi="Times New Roman" w:cs="Times New Roman"/>
          <w:b/>
          <w:sz w:val="28"/>
          <w:szCs w:val="28"/>
        </w:rPr>
        <w:t>Ресурсоснабжающая</w:t>
      </w:r>
      <w:proofErr w:type="spellEnd"/>
      <w:r w:rsidRPr="000A33E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организация» статуса единой теплоснабжающей организации в границах Волжского, Дмитриевского и Междуреченского сельских поселений</w:t>
      </w:r>
    </w:p>
    <w:p w:rsidR="000A33E7" w:rsidRDefault="000A33E7" w:rsidP="000A3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Заволжского муниципального района Ивановской области</w:t>
      </w:r>
    </w:p>
    <w:p w:rsidR="000A33E7" w:rsidRPr="004A3206" w:rsidRDefault="000A33E7" w:rsidP="000A33E7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center"/>
      </w:pPr>
    </w:p>
    <w:p w:rsidR="000A33E7" w:rsidRDefault="000A33E7" w:rsidP="000A33E7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27.07.2010 № 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 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proofErr w:type="gramEnd"/>
    </w:p>
    <w:p w:rsidR="000A33E7" w:rsidRDefault="000A33E7" w:rsidP="000A33E7">
      <w:pPr>
        <w:pStyle w:val="ConsPlusNormal"/>
        <w:widowControl/>
        <w:tabs>
          <w:tab w:val="left" w:pos="540"/>
        </w:tabs>
        <w:ind w:firstLine="709"/>
        <w:jc w:val="both"/>
      </w:pPr>
    </w:p>
    <w:p w:rsidR="000A33E7" w:rsidRDefault="000A33E7" w:rsidP="00D96F62">
      <w:pPr>
        <w:numPr>
          <w:ilvl w:val="0"/>
          <w:numId w:val="1"/>
        </w:numPr>
        <w:tabs>
          <w:tab w:val="left" w:pos="0"/>
        </w:tabs>
        <w:ind w:left="0" w:firstLine="480"/>
        <w:jc w:val="both"/>
      </w:pPr>
      <w:r>
        <w:rPr>
          <w:rFonts w:ascii="Times New Roman" w:hAnsi="Times New Roman" w:cs="Times New Roman"/>
          <w:sz w:val="28"/>
          <w:szCs w:val="28"/>
        </w:rPr>
        <w:t>1. Присвоить муниципальному унитарному предприятию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статус единой теплоснабжающей организации в границах Волжского, Дмитриевского и Междуреченского сельских поселений  Заволжского муниципального района Ивановской области. </w:t>
      </w:r>
    </w:p>
    <w:p w:rsidR="000A33E7" w:rsidRPr="000A33E7" w:rsidRDefault="000A33E7" w:rsidP="000A33E7">
      <w:pPr>
        <w:widowControl/>
        <w:numPr>
          <w:ilvl w:val="0"/>
          <w:numId w:val="2"/>
        </w:numPr>
        <w:ind w:firstLine="408"/>
        <w:jc w:val="both"/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Разместить на официальном сайте органов местного самоуправления Заволжского муниципального района. </w:t>
      </w:r>
    </w:p>
    <w:p w:rsidR="000A33E7" w:rsidRDefault="000A33E7" w:rsidP="000A33E7">
      <w:pPr>
        <w:widowControl/>
        <w:numPr>
          <w:ilvl w:val="0"/>
          <w:numId w:val="2"/>
        </w:numPr>
        <w:ind w:firstLine="408"/>
        <w:jc w:val="both"/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</w:pPr>
      <w:r>
        <w:rPr>
          <w:rFonts w:ascii="Times New Roman" w:eastAsia="Liberation Serif" w:hAnsi="Times New Roman" w:cs="Times New Roman"/>
          <w:color w:val="000000"/>
          <w:kern w:val="1"/>
          <w:sz w:val="28"/>
          <w:szCs w:val="28"/>
          <w:lang w:eastAsia="hi-IN"/>
        </w:rPr>
        <w:t>Настоящее постановление вступает в силу с 01 января 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:rsidR="000A33E7" w:rsidRDefault="000A33E7" w:rsidP="000A33E7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3E7" w:rsidRDefault="000A33E7" w:rsidP="000A33E7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4C6" w:rsidRDefault="002A74C6" w:rsidP="000A33E7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Временно и</w:t>
      </w:r>
      <w:r w:rsidR="000A33E7">
        <w:rPr>
          <w:rFonts w:ascii="Times New Roman" w:hAnsi="Times New Roman" w:cs="Times New Roman"/>
          <w:b/>
          <w:sz w:val="28"/>
          <w:szCs w:val="28"/>
        </w:rPr>
        <w:t xml:space="preserve">сполняющий </w:t>
      </w:r>
    </w:p>
    <w:p w:rsidR="000A33E7" w:rsidRDefault="002A74C6" w:rsidP="000A33E7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="000A33E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A33E7" w:rsidRPr="004A3206">
        <w:rPr>
          <w:rFonts w:ascii="Times New Roman" w:hAnsi="Times New Roman" w:cs="Times New Roman"/>
          <w:b/>
          <w:sz w:val="28"/>
          <w:szCs w:val="28"/>
        </w:rPr>
        <w:t>лав</w:t>
      </w:r>
      <w:r w:rsidR="000A33E7">
        <w:rPr>
          <w:rFonts w:ascii="Times New Roman" w:hAnsi="Times New Roman" w:cs="Times New Roman"/>
          <w:b/>
          <w:sz w:val="28"/>
          <w:szCs w:val="28"/>
        </w:rPr>
        <w:t>ы</w:t>
      </w:r>
    </w:p>
    <w:p w:rsidR="000A33E7" w:rsidRDefault="000A33E7" w:rsidP="000A33E7">
      <w:pPr>
        <w:widowControl/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        </w:t>
      </w:r>
      <w:r w:rsidR="002A74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proofErr w:type="spellStart"/>
      <w:r w:rsidR="002A74C6">
        <w:rPr>
          <w:rFonts w:ascii="Times New Roman" w:hAnsi="Times New Roman" w:cs="Times New Roman"/>
          <w:b/>
          <w:bCs/>
          <w:sz w:val="28"/>
          <w:szCs w:val="28"/>
        </w:rPr>
        <w:t>А.В.Молодов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0A33E7" w:rsidRDefault="002A74C6" w:rsidP="000A33E7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A33E7" w:rsidRDefault="000A33E7" w:rsidP="000A33E7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3E7" w:rsidRDefault="000A33E7" w:rsidP="000A33E7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74C6" w:rsidRDefault="002A74C6" w:rsidP="000A33E7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3E7" w:rsidRDefault="000A33E7" w:rsidP="000A33E7">
      <w:pPr>
        <w:ind w:rightChars="-200" w:right="-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3E7" w:rsidRDefault="000A33E7" w:rsidP="000A33E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A33E7" w:rsidRDefault="000A33E7" w:rsidP="000A33E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A33E7" w:rsidRDefault="000A33E7" w:rsidP="000A33E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Ю.Копкова</w:t>
      </w:r>
      <w:proofErr w:type="spellEnd"/>
    </w:p>
    <w:p w:rsidR="00836B2E" w:rsidRDefault="000A33E7" w:rsidP="000A33E7">
      <w:pPr>
        <w:numPr>
          <w:ilvl w:val="0"/>
          <w:numId w:val="3"/>
        </w:numPr>
        <w:jc w:val="both"/>
      </w:pPr>
      <w:r w:rsidRPr="00E857D0">
        <w:rPr>
          <w:rFonts w:ascii="Times New Roman" w:hAnsi="Times New Roman" w:cs="Times New Roman"/>
          <w:sz w:val="16"/>
          <w:szCs w:val="16"/>
        </w:rPr>
        <w:t>6-00-40</w:t>
      </w:r>
    </w:p>
    <w:sectPr w:rsidR="00836B2E" w:rsidSect="002A74C6">
      <w:footnotePr>
        <w:pos w:val="beneathText"/>
      </w:footnotePr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3B6FE6"/>
    <w:multiLevelType w:val="singleLevel"/>
    <w:tmpl w:val="FA3B6FE6"/>
    <w:lvl w:ilvl="0">
      <w:start w:val="2"/>
      <w:numFmt w:val="decimal"/>
      <w:suff w:val="space"/>
      <w:lvlText w:val="%1.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5F"/>
    <w:rsid w:val="000A33E7"/>
    <w:rsid w:val="002A74C6"/>
    <w:rsid w:val="007C4019"/>
    <w:rsid w:val="00836B2E"/>
    <w:rsid w:val="0088419E"/>
    <w:rsid w:val="009E375F"/>
    <w:rsid w:val="00D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A33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0A33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A33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3E7"/>
    <w:rPr>
      <w:rFonts w:ascii="Tahoma" w:eastAsia="Arial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A33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0A33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A33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3E7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6</cp:revision>
  <cp:lastPrinted>2024-10-11T10:53:00Z</cp:lastPrinted>
  <dcterms:created xsi:type="dcterms:W3CDTF">2024-10-11T08:35:00Z</dcterms:created>
  <dcterms:modified xsi:type="dcterms:W3CDTF">2024-11-19T08:33:00Z</dcterms:modified>
</cp:coreProperties>
</file>