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7A" w:rsidRDefault="00E32E7A" w:rsidP="00E32E7A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58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5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numPr>
          <w:ilvl w:val="0"/>
          <w:numId w:val="1"/>
        </w:numPr>
        <w:jc w:val="center"/>
      </w:pP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EC318E"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EC318E">
        <w:rPr>
          <w:b/>
          <w:bCs/>
          <w:sz w:val="28"/>
          <w:szCs w:val="28"/>
          <w:u w:val="single"/>
        </w:rPr>
        <w:t>Ивановской области</w:t>
      </w: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C318E">
        <w:rPr>
          <w:b/>
          <w:bCs/>
          <w:sz w:val="28"/>
          <w:szCs w:val="28"/>
        </w:rPr>
        <w:t>ПОСТАНОВЛЕНИЕ</w:t>
      </w:r>
    </w:p>
    <w:p w:rsidR="00E32E7A" w:rsidRDefault="00E32E7A" w:rsidP="00E32E7A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32E7A" w:rsidRDefault="00A92345" w:rsidP="00E32E7A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26.12.2024 № 788</w:t>
      </w:r>
      <w:r w:rsidR="0061327D">
        <w:rPr>
          <w:sz w:val="28"/>
          <w:szCs w:val="28"/>
        </w:rPr>
        <w:t xml:space="preserve"> </w:t>
      </w:r>
      <w:r w:rsidR="00E32E7A">
        <w:rPr>
          <w:sz w:val="28"/>
          <w:szCs w:val="28"/>
        </w:rPr>
        <w:t>-п</w:t>
      </w: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</w:pPr>
      <w:bookmarkStart w:id="0" w:name="_GoBack"/>
      <w:bookmarkEnd w:id="0"/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C0B19" w:rsidRPr="00EC0B19" w:rsidRDefault="00E32E7A" w:rsidP="00EC0B19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318E">
        <w:rPr>
          <w:b/>
          <w:sz w:val="28"/>
          <w:szCs w:val="28"/>
        </w:rPr>
        <w:t xml:space="preserve">    </w:t>
      </w:r>
      <w:r w:rsidR="00EC0B19">
        <w:rPr>
          <w:b/>
          <w:sz w:val="28"/>
          <w:szCs w:val="28"/>
        </w:rPr>
        <w:t xml:space="preserve">   О средней рыночной стоимости одного квадратного метра жилого помещения на территории Заволжского городского поселения</w:t>
      </w:r>
    </w:p>
    <w:p w:rsidR="00EC0B19" w:rsidRDefault="00EC0B19" w:rsidP="00EC0B19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на 2025 год</w:t>
      </w:r>
    </w:p>
    <w:p w:rsidR="00EC0B19" w:rsidRDefault="00EC0B19" w:rsidP="00EC0B19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0B19" w:rsidRPr="00C84EBD" w:rsidRDefault="00EC0B19" w:rsidP="00EC0B19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C0B19">
        <w:rPr>
          <w:sz w:val="28"/>
          <w:szCs w:val="28"/>
        </w:rPr>
        <w:t xml:space="preserve">      </w:t>
      </w:r>
      <w:r w:rsidRPr="00EC0B19">
        <w:rPr>
          <w:sz w:val="28"/>
          <w:szCs w:val="28"/>
        </w:rPr>
        <w:tab/>
      </w:r>
      <w:r w:rsidRPr="00EC0B19">
        <w:rPr>
          <w:sz w:val="28"/>
          <w:szCs w:val="28"/>
        </w:rPr>
        <w:tab/>
      </w:r>
      <w:r w:rsidRPr="00EC0B19">
        <w:rPr>
          <w:rStyle w:val="StrongEmphasis"/>
          <w:b w:val="0"/>
          <w:color w:val="000000"/>
          <w:sz w:val="28"/>
          <w:szCs w:val="28"/>
        </w:rPr>
        <w:t xml:space="preserve">В соответствии с </w:t>
      </w:r>
      <w:r w:rsidRPr="00EC0B19">
        <w:rPr>
          <w:rStyle w:val="StrongEmphasis"/>
          <w:b w:val="0"/>
          <w:color w:val="000000"/>
          <w:sz w:val="28"/>
          <w:szCs w:val="28"/>
          <w:lang w:bidi="ar-SA"/>
        </w:rPr>
        <w:t xml:space="preserve">Федеральным Законом </w:t>
      </w:r>
      <w:r w:rsidRPr="00EC0B19">
        <w:rPr>
          <w:b/>
          <w:color w:val="000000"/>
          <w:sz w:val="28"/>
          <w:szCs w:val="28"/>
          <w:lang w:bidi="ar-SA"/>
        </w:rPr>
        <w:t xml:space="preserve"> </w:t>
      </w:r>
      <w:r w:rsidRPr="00EC0B19">
        <w:rPr>
          <w:color w:val="000000"/>
          <w:sz w:val="28"/>
          <w:szCs w:val="28"/>
          <w:lang w:bidi="ar-SA"/>
        </w:rPr>
        <w:t>от 06.10.2003 № 131–ФЗ</w:t>
      </w:r>
      <w:r w:rsidRPr="00EC0B19">
        <w:rPr>
          <w:b/>
          <w:color w:val="000000"/>
          <w:sz w:val="28"/>
          <w:szCs w:val="28"/>
          <w:lang w:bidi="ar-SA"/>
        </w:rPr>
        <w:t xml:space="preserve">               </w:t>
      </w:r>
      <w:r w:rsidRPr="00EC0B19">
        <w:rPr>
          <w:rStyle w:val="StrongEmphasis"/>
          <w:b w:val="0"/>
          <w:color w:val="000000"/>
          <w:sz w:val="28"/>
          <w:szCs w:val="28"/>
          <w:lang w:bidi="ar-SA"/>
        </w:rPr>
        <w:t xml:space="preserve"> «Об общих принципах организации местного самоуправления в Российской Федерации»,</w:t>
      </w:r>
      <w:r w:rsidRPr="00EC0B19">
        <w:rPr>
          <w:rStyle w:val="StrongEmphasis"/>
          <w:color w:val="000000"/>
          <w:sz w:val="28"/>
          <w:szCs w:val="28"/>
        </w:rPr>
        <w:t xml:space="preserve"> </w:t>
      </w:r>
      <w:r>
        <w:rPr>
          <w:rStyle w:val="StrongEmphasis"/>
          <w:b w:val="0"/>
          <w:color w:val="000000"/>
          <w:sz w:val="28"/>
          <w:szCs w:val="28"/>
        </w:rPr>
        <w:t>постановлением</w:t>
      </w:r>
      <w:r w:rsidRPr="00C84EBD">
        <w:rPr>
          <w:rStyle w:val="StrongEmphasis"/>
          <w:b w:val="0"/>
          <w:color w:val="000000"/>
          <w:sz w:val="28"/>
          <w:szCs w:val="28"/>
        </w:rPr>
        <w:t xml:space="preserve"> Правительства Ивановской области о</w:t>
      </w:r>
      <w:r>
        <w:rPr>
          <w:rStyle w:val="StrongEmphasis"/>
          <w:b w:val="0"/>
          <w:color w:val="000000"/>
          <w:sz w:val="28"/>
          <w:szCs w:val="28"/>
        </w:rPr>
        <w:t xml:space="preserve">т 06.12.2017 № 460-п </w:t>
      </w:r>
      <w:r w:rsidRPr="00C84EBD">
        <w:rPr>
          <w:rStyle w:val="StrongEmphasis"/>
          <w:b w:val="0"/>
          <w:color w:val="000000"/>
          <w:sz w:val="28"/>
          <w:szCs w:val="28"/>
        </w:rPr>
        <w:t>"Об утверждении государственн</w:t>
      </w:r>
      <w:r>
        <w:rPr>
          <w:rStyle w:val="StrongEmphasis"/>
          <w:b w:val="0"/>
          <w:color w:val="000000"/>
          <w:sz w:val="28"/>
          <w:szCs w:val="28"/>
        </w:rPr>
        <w:t xml:space="preserve">ой программы Ивановской области </w:t>
      </w:r>
      <w:r w:rsidRPr="00C84EBD">
        <w:rPr>
          <w:rStyle w:val="StrongEmphasis"/>
          <w:b w:val="0"/>
          <w:color w:val="000000"/>
          <w:sz w:val="28"/>
          <w:szCs w:val="28"/>
        </w:rPr>
        <w:t>"Обеспечение доступным и комфортным жильем населения Ивановской области"</w:t>
      </w:r>
      <w:r>
        <w:rPr>
          <w:rStyle w:val="StrongEmphasis"/>
          <w:b w:val="0"/>
          <w:color w:val="000000"/>
          <w:sz w:val="28"/>
          <w:szCs w:val="28"/>
        </w:rPr>
        <w:t xml:space="preserve">, </w:t>
      </w:r>
      <w:r w:rsidRPr="00C84EBD">
        <w:rPr>
          <w:sz w:val="28"/>
          <w:szCs w:val="28"/>
        </w:rPr>
        <w:t>постановлением администрации Заволжс</w:t>
      </w:r>
      <w:r>
        <w:rPr>
          <w:sz w:val="28"/>
          <w:szCs w:val="28"/>
        </w:rPr>
        <w:t>кого муниципального района Ивановской области от 1</w:t>
      </w:r>
      <w:r w:rsidRPr="002B535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2B5357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Pr="002B5357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Pr="002B5357">
        <w:rPr>
          <w:sz w:val="28"/>
          <w:szCs w:val="28"/>
        </w:rPr>
        <w:t>75</w:t>
      </w:r>
      <w:r>
        <w:rPr>
          <w:sz w:val="28"/>
          <w:szCs w:val="28"/>
        </w:rPr>
        <w:t>1</w:t>
      </w:r>
      <w:r w:rsidRPr="00C84EBD">
        <w:rPr>
          <w:sz w:val="28"/>
          <w:szCs w:val="28"/>
        </w:rPr>
        <w:t>-п «Об утверждении методики определения средней рыночной стоимости  одного квадратного метра</w:t>
      </w:r>
      <w:r>
        <w:rPr>
          <w:sz w:val="28"/>
          <w:szCs w:val="28"/>
        </w:rPr>
        <w:t xml:space="preserve"> общей площади</w:t>
      </w:r>
      <w:r w:rsidRPr="00C84EBD">
        <w:rPr>
          <w:sz w:val="28"/>
          <w:szCs w:val="28"/>
        </w:rPr>
        <w:t xml:space="preserve"> жилого помещения на территории Заволжского</w:t>
      </w:r>
      <w:r>
        <w:rPr>
          <w:sz w:val="28"/>
          <w:szCs w:val="28"/>
        </w:rPr>
        <w:t xml:space="preserve"> городского поселения</w:t>
      </w:r>
      <w:r w:rsidRPr="00C84EBD">
        <w:rPr>
          <w:sz w:val="28"/>
          <w:szCs w:val="28"/>
        </w:rPr>
        <w:t xml:space="preserve">», </w:t>
      </w:r>
      <w:r w:rsidRPr="00C84EBD">
        <w:rPr>
          <w:sz w:val="28"/>
          <w:szCs w:val="28"/>
          <w:lang w:eastAsia="ar-SA" w:bidi="ar-SA"/>
        </w:rPr>
        <w:t xml:space="preserve">администрация </w:t>
      </w:r>
      <w:r w:rsidRPr="00C84EBD">
        <w:rPr>
          <w:rStyle w:val="StrongEmphasis"/>
          <w:color w:val="000000"/>
          <w:sz w:val="28"/>
          <w:szCs w:val="28"/>
        </w:rPr>
        <w:t>постановляет</w:t>
      </w:r>
      <w:r w:rsidRPr="00C84EBD">
        <w:rPr>
          <w:rStyle w:val="StrongEmphasis"/>
          <w:b w:val="0"/>
          <w:color w:val="000000"/>
          <w:sz w:val="28"/>
          <w:szCs w:val="28"/>
        </w:rPr>
        <w:t>:</w:t>
      </w:r>
      <w:r w:rsidRPr="00C84EBD">
        <w:rPr>
          <w:sz w:val="28"/>
          <w:szCs w:val="28"/>
        </w:rPr>
        <w:t xml:space="preserve"> </w:t>
      </w:r>
    </w:p>
    <w:p w:rsidR="00EC0B19" w:rsidRDefault="00EC0B19" w:rsidP="00EC0B19">
      <w:pPr>
        <w:widowControl/>
        <w:numPr>
          <w:ilvl w:val="0"/>
          <w:numId w:val="1"/>
        </w:numPr>
        <w:tabs>
          <w:tab w:val="left" w:pos="540"/>
        </w:tabs>
        <w:ind w:left="0" w:firstLine="709"/>
        <w:jc w:val="both"/>
      </w:pPr>
    </w:p>
    <w:p w:rsidR="00EC0B19" w:rsidRDefault="00EC0B19" w:rsidP="00EC0B19">
      <w:pPr>
        <w:pStyle w:val="ConsPlusNormal"/>
        <w:widowControl/>
        <w:tabs>
          <w:tab w:val="left" w:pos="540"/>
        </w:tabs>
        <w:ind w:firstLine="709"/>
        <w:jc w:val="both"/>
      </w:pPr>
    </w:p>
    <w:p w:rsidR="00EC0B19" w:rsidRDefault="00EC0B19" w:rsidP="00EC0B19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1.Установить на 2025 год размер средней рыночной стоимости одного квадратного метра общей площади жилого помещения на территории Заволжского городского поселения в размере 39 600 (Тридцать девять тысяч шестьсот) рублей.</w:t>
      </w:r>
    </w:p>
    <w:p w:rsidR="00EC0B19" w:rsidRDefault="00EC0B19" w:rsidP="00EC0B19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2.Настоящее постановление вступает в силу после официального опубликования.</w:t>
      </w:r>
    </w:p>
    <w:p w:rsidR="00EC0B19" w:rsidRDefault="00EC0B19" w:rsidP="00EC0B19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C0B19" w:rsidRDefault="00EC0B19" w:rsidP="00EC0B19">
      <w:pPr>
        <w:ind w:left="-142" w:firstLine="142"/>
        <w:jc w:val="both"/>
        <w:rPr>
          <w:b/>
          <w:sz w:val="28"/>
          <w:szCs w:val="28"/>
        </w:rPr>
      </w:pPr>
    </w:p>
    <w:p w:rsidR="00EC0B19" w:rsidRDefault="00EC0B19" w:rsidP="00EC0B19">
      <w:pPr>
        <w:ind w:left="-142" w:firstLine="142"/>
        <w:jc w:val="both"/>
        <w:rPr>
          <w:b/>
          <w:sz w:val="28"/>
          <w:szCs w:val="28"/>
        </w:rPr>
      </w:pPr>
    </w:p>
    <w:p w:rsidR="00EC0B19" w:rsidRPr="0061327D" w:rsidRDefault="00EC0B19" w:rsidP="00EC0B1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61327D">
        <w:rPr>
          <w:b/>
          <w:sz w:val="28"/>
          <w:szCs w:val="28"/>
          <w:lang w:bidi="ar-SA"/>
        </w:rPr>
        <w:t>Временно исполняющий полномочия</w:t>
      </w:r>
    </w:p>
    <w:p w:rsidR="00EC0B19" w:rsidRPr="0061327D" w:rsidRDefault="00EC0B19" w:rsidP="00EC0B19">
      <w:pPr>
        <w:autoSpaceDE/>
        <w:rPr>
          <w:rFonts w:eastAsia="Arial"/>
          <w:sz w:val="28"/>
          <w:szCs w:val="28"/>
          <w:lang w:bidi="ar-SA"/>
        </w:rPr>
      </w:pPr>
      <w:r w:rsidRPr="0061327D">
        <w:rPr>
          <w:rFonts w:eastAsia="Arial"/>
          <w:b/>
          <w:sz w:val="28"/>
          <w:szCs w:val="28"/>
          <w:lang w:bidi="ar-SA"/>
        </w:rPr>
        <w:t xml:space="preserve">Главы Заволжского муниципального района                           В.С. </w:t>
      </w:r>
      <w:proofErr w:type="spellStart"/>
      <w:r w:rsidRPr="0061327D">
        <w:rPr>
          <w:rFonts w:eastAsia="Arial"/>
          <w:b/>
          <w:sz w:val="28"/>
          <w:szCs w:val="28"/>
          <w:lang w:bidi="ar-SA"/>
        </w:rPr>
        <w:t>Бусурин</w:t>
      </w:r>
      <w:proofErr w:type="spellEnd"/>
    </w:p>
    <w:p w:rsidR="00EC0B19" w:rsidRPr="0061327D" w:rsidRDefault="00EC0B19" w:rsidP="00EC0B19">
      <w:pPr>
        <w:widowControl/>
        <w:suppressAutoHyphens w:val="0"/>
        <w:autoSpaceDE/>
        <w:rPr>
          <w:lang w:bidi="ar-SA"/>
        </w:rPr>
      </w:pPr>
    </w:p>
    <w:p w:rsidR="00EC0B19" w:rsidRPr="0061327D" w:rsidRDefault="00EC0B19" w:rsidP="00EC0B19">
      <w:pPr>
        <w:widowControl/>
        <w:suppressAutoHyphens w:val="0"/>
        <w:autoSpaceDE/>
        <w:rPr>
          <w:lang w:bidi="ar-SA"/>
        </w:rPr>
      </w:pPr>
    </w:p>
    <w:p w:rsidR="00EC0B19" w:rsidRDefault="00EC0B19" w:rsidP="00EC0B19">
      <w:pPr>
        <w:widowControl/>
        <w:suppressAutoHyphens w:val="0"/>
        <w:autoSpaceDE/>
        <w:rPr>
          <w:lang w:bidi="ar-SA"/>
        </w:rPr>
      </w:pPr>
    </w:p>
    <w:p w:rsidR="00EC0B19" w:rsidRDefault="00EC0B19" w:rsidP="00EC0B19">
      <w:pPr>
        <w:widowControl/>
        <w:suppressAutoHyphens w:val="0"/>
        <w:autoSpaceDE/>
        <w:rPr>
          <w:lang w:bidi="ar-SA"/>
        </w:rPr>
      </w:pPr>
    </w:p>
    <w:p w:rsidR="00EC0B19" w:rsidRDefault="00EC0B19" w:rsidP="00EC0B19">
      <w:pPr>
        <w:widowControl/>
        <w:suppressAutoHyphens w:val="0"/>
        <w:autoSpaceDE/>
        <w:rPr>
          <w:lang w:bidi="ar-SA"/>
        </w:rPr>
      </w:pPr>
    </w:p>
    <w:p w:rsidR="00EC0B19" w:rsidRPr="0061327D" w:rsidRDefault="00EC0B19" w:rsidP="00EC0B19">
      <w:pPr>
        <w:widowControl/>
        <w:suppressAutoHyphens w:val="0"/>
        <w:autoSpaceDE/>
        <w:rPr>
          <w:lang w:bidi="ar-SA"/>
        </w:rPr>
      </w:pPr>
    </w:p>
    <w:p w:rsidR="00EC0B19" w:rsidRPr="0061327D" w:rsidRDefault="00EC0B19" w:rsidP="00EC0B19">
      <w:pPr>
        <w:widowControl/>
        <w:suppressAutoHyphens w:val="0"/>
        <w:autoSpaceDE/>
        <w:rPr>
          <w:lang w:bidi="ar-SA"/>
        </w:rPr>
      </w:pPr>
    </w:p>
    <w:p w:rsidR="00EC0B19" w:rsidRPr="0061327D" w:rsidRDefault="00EC0B19" w:rsidP="00EC0B19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EC0B19" w:rsidRPr="0061327D" w:rsidRDefault="00EC0B19" w:rsidP="00EC0B19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C0B19" w:rsidRDefault="00EC0B19" w:rsidP="00EC0B19">
      <w:pPr>
        <w:jc w:val="both"/>
        <w:rPr>
          <w:b/>
          <w:sz w:val="28"/>
          <w:szCs w:val="28"/>
        </w:rPr>
      </w:pPr>
    </w:p>
    <w:p w:rsidR="00EC0B19" w:rsidRDefault="00EC0B19" w:rsidP="00EC0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EC0B19" w:rsidRDefault="00EC0B19" w:rsidP="00EC0B19">
      <w:pPr>
        <w:jc w:val="center"/>
        <w:rPr>
          <w:sz w:val="28"/>
          <w:szCs w:val="28"/>
        </w:rPr>
      </w:pPr>
    </w:p>
    <w:p w:rsidR="00EC0B19" w:rsidRDefault="00EC0B19" w:rsidP="00EC0B19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      Средняя рыночная стоимость одного квадратного метра </w:t>
      </w:r>
      <w:r w:rsidR="004E0849">
        <w:rPr>
          <w:sz w:val="28"/>
          <w:szCs w:val="28"/>
          <w:lang w:eastAsia="ru-RU" w:bidi="ar-SA"/>
        </w:rPr>
        <w:t>общей площади жилого помещения по</w:t>
      </w:r>
      <w:r>
        <w:rPr>
          <w:sz w:val="28"/>
          <w:szCs w:val="28"/>
          <w:lang w:eastAsia="ru-RU" w:bidi="ar-SA"/>
        </w:rPr>
        <w:t xml:space="preserve"> Заволжском</w:t>
      </w:r>
      <w:r w:rsidR="004E0849">
        <w:rPr>
          <w:sz w:val="28"/>
          <w:szCs w:val="28"/>
          <w:lang w:eastAsia="ru-RU" w:bidi="ar-SA"/>
        </w:rPr>
        <w:t>у</w:t>
      </w:r>
      <w:r>
        <w:rPr>
          <w:sz w:val="28"/>
          <w:szCs w:val="28"/>
          <w:lang w:eastAsia="ru-RU" w:bidi="ar-SA"/>
        </w:rPr>
        <w:t xml:space="preserve"> городском</w:t>
      </w:r>
      <w:r w:rsidR="004E0849">
        <w:rPr>
          <w:sz w:val="28"/>
          <w:szCs w:val="28"/>
          <w:lang w:eastAsia="ru-RU" w:bidi="ar-SA"/>
        </w:rPr>
        <w:t xml:space="preserve">у поселению </w:t>
      </w:r>
      <w:r>
        <w:rPr>
          <w:sz w:val="28"/>
          <w:szCs w:val="28"/>
          <w:lang w:eastAsia="ru-RU" w:bidi="ar-SA"/>
        </w:rPr>
        <w:t>(ПС) определяется по формуле:</w:t>
      </w:r>
    </w:p>
    <w:p w:rsidR="00EC0B19" w:rsidRDefault="00EC0B19" w:rsidP="00EC0B19">
      <w:pPr>
        <w:widowControl/>
        <w:suppressAutoHyphens w:val="0"/>
        <w:autoSpaceDN w:val="0"/>
        <w:adjustRightInd w:val="0"/>
        <w:jc w:val="center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ПС = (</w:t>
      </w:r>
      <w:proofErr w:type="spellStart"/>
      <w:r>
        <w:rPr>
          <w:sz w:val="28"/>
          <w:szCs w:val="28"/>
          <w:lang w:eastAsia="ru-RU" w:bidi="ar-SA"/>
        </w:rPr>
        <w:t>Цп.р</w:t>
      </w:r>
      <w:proofErr w:type="spellEnd"/>
      <w:r>
        <w:rPr>
          <w:sz w:val="28"/>
          <w:szCs w:val="28"/>
          <w:lang w:eastAsia="ru-RU" w:bidi="ar-SA"/>
        </w:rPr>
        <w:t xml:space="preserve">. + </w:t>
      </w:r>
      <w:proofErr w:type="spellStart"/>
      <w:r>
        <w:rPr>
          <w:sz w:val="28"/>
          <w:szCs w:val="28"/>
          <w:lang w:eastAsia="ru-RU" w:bidi="ar-SA"/>
        </w:rPr>
        <w:t>Цв.р</w:t>
      </w:r>
      <w:proofErr w:type="spellEnd"/>
      <w:r>
        <w:rPr>
          <w:sz w:val="28"/>
          <w:szCs w:val="28"/>
          <w:lang w:eastAsia="ru-RU" w:bidi="ar-SA"/>
        </w:rPr>
        <w:t>.) / n,</w:t>
      </w:r>
    </w:p>
    <w:p w:rsidR="00EC0B19" w:rsidRDefault="00EC0B19" w:rsidP="00EC0B19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где:</w:t>
      </w:r>
    </w:p>
    <w:p w:rsidR="00EC0B19" w:rsidRDefault="00EC0B19" w:rsidP="00EC0B19">
      <w:pPr>
        <w:widowControl/>
        <w:suppressAutoHyphens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r>
        <w:rPr>
          <w:sz w:val="28"/>
          <w:szCs w:val="28"/>
          <w:lang w:eastAsia="ru-RU" w:bidi="ar-SA"/>
        </w:rPr>
        <w:t>Цп.р</w:t>
      </w:r>
      <w:proofErr w:type="spellEnd"/>
      <w:r>
        <w:rPr>
          <w:sz w:val="28"/>
          <w:szCs w:val="28"/>
          <w:lang w:eastAsia="ru-RU" w:bidi="ar-SA"/>
        </w:rPr>
        <w:t>. - средняя цена одного квадратного метра общей площади жилог</w:t>
      </w:r>
      <w:r w:rsidR="00340F8D">
        <w:rPr>
          <w:sz w:val="28"/>
          <w:szCs w:val="28"/>
          <w:lang w:eastAsia="ru-RU" w:bidi="ar-SA"/>
        </w:rPr>
        <w:t>о помещения на первичном рынке по</w:t>
      </w:r>
      <w:r>
        <w:rPr>
          <w:sz w:val="28"/>
          <w:szCs w:val="28"/>
          <w:lang w:eastAsia="ru-RU" w:bidi="ar-SA"/>
        </w:rPr>
        <w:t xml:space="preserve"> Заволжском</w:t>
      </w:r>
      <w:r w:rsidR="00340F8D">
        <w:rPr>
          <w:sz w:val="28"/>
          <w:szCs w:val="28"/>
          <w:lang w:eastAsia="ru-RU" w:bidi="ar-SA"/>
        </w:rPr>
        <w:t>у</w:t>
      </w:r>
      <w:r>
        <w:rPr>
          <w:sz w:val="28"/>
          <w:szCs w:val="28"/>
          <w:lang w:eastAsia="ru-RU" w:bidi="ar-SA"/>
        </w:rPr>
        <w:t xml:space="preserve"> городском</w:t>
      </w:r>
      <w:r w:rsidR="00340F8D">
        <w:rPr>
          <w:sz w:val="28"/>
          <w:szCs w:val="28"/>
          <w:lang w:eastAsia="ru-RU" w:bidi="ar-SA"/>
        </w:rPr>
        <w:t>у поселению</w:t>
      </w:r>
      <w:r>
        <w:rPr>
          <w:sz w:val="28"/>
          <w:szCs w:val="28"/>
          <w:lang w:eastAsia="ru-RU" w:bidi="ar-SA"/>
        </w:rPr>
        <w:t>: сведения по мониторингу рынка недвижимости муниципального образования, основанные на  данных застройщиков;</w:t>
      </w:r>
    </w:p>
    <w:p w:rsidR="00EC0B19" w:rsidRDefault="00EC0B19" w:rsidP="00EC0B19">
      <w:pPr>
        <w:widowControl/>
        <w:suppressAutoHyphens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r>
        <w:rPr>
          <w:sz w:val="28"/>
          <w:szCs w:val="28"/>
          <w:lang w:eastAsia="ru-RU" w:bidi="ar-SA"/>
        </w:rPr>
        <w:t>Цв.р</w:t>
      </w:r>
      <w:proofErr w:type="spellEnd"/>
      <w:r>
        <w:rPr>
          <w:sz w:val="28"/>
          <w:szCs w:val="28"/>
          <w:lang w:eastAsia="ru-RU" w:bidi="ar-SA"/>
        </w:rPr>
        <w:t xml:space="preserve">. - средняя цена одного квадратного метра общей площади жилого помещения на вторичном рынке в Заволжском городском поселении: сведения по мониторингу рынка недвижимости муниципального образования, основанные на  данных </w:t>
      </w:r>
      <w:proofErr w:type="spellStart"/>
      <w:r>
        <w:rPr>
          <w:sz w:val="28"/>
          <w:szCs w:val="28"/>
          <w:lang w:eastAsia="ru-RU" w:bidi="ar-SA"/>
        </w:rPr>
        <w:t>риелторских</w:t>
      </w:r>
      <w:proofErr w:type="spellEnd"/>
      <w:r>
        <w:rPr>
          <w:sz w:val="28"/>
          <w:szCs w:val="28"/>
          <w:lang w:eastAsia="ru-RU" w:bidi="ar-SA"/>
        </w:rPr>
        <w:t xml:space="preserve"> компаний, печатных изданий, сети Интернет, в которых размещается информация о ценах на рынке жилья по объектам, выставленным на продажу;</w:t>
      </w:r>
    </w:p>
    <w:p w:rsidR="00EC0B19" w:rsidRDefault="00EC0B19" w:rsidP="00EC0B19">
      <w:pPr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          </w:t>
      </w:r>
    </w:p>
    <w:p w:rsidR="00EC0B19" w:rsidRDefault="00EC0B19" w:rsidP="00EC0B19">
      <w:r>
        <w:rPr>
          <w:sz w:val="28"/>
          <w:szCs w:val="28"/>
          <w:lang w:eastAsia="ru-RU" w:bidi="ar-SA"/>
        </w:rPr>
        <w:t xml:space="preserve">          n - количество показателей (</w:t>
      </w:r>
      <w:proofErr w:type="spellStart"/>
      <w:r>
        <w:rPr>
          <w:sz w:val="28"/>
          <w:szCs w:val="28"/>
          <w:lang w:eastAsia="ru-RU" w:bidi="ar-SA"/>
        </w:rPr>
        <w:t>Цп.р</w:t>
      </w:r>
      <w:proofErr w:type="spellEnd"/>
      <w:r>
        <w:rPr>
          <w:sz w:val="28"/>
          <w:szCs w:val="28"/>
          <w:lang w:eastAsia="ru-RU" w:bidi="ar-SA"/>
        </w:rPr>
        <w:t xml:space="preserve">., </w:t>
      </w:r>
      <w:proofErr w:type="spellStart"/>
      <w:r>
        <w:rPr>
          <w:sz w:val="28"/>
          <w:szCs w:val="28"/>
          <w:lang w:eastAsia="ru-RU" w:bidi="ar-SA"/>
        </w:rPr>
        <w:t>Цв.р</w:t>
      </w:r>
      <w:proofErr w:type="spellEnd"/>
      <w:r>
        <w:rPr>
          <w:sz w:val="28"/>
          <w:szCs w:val="28"/>
          <w:lang w:eastAsia="ru-RU" w:bidi="ar-SA"/>
        </w:rPr>
        <w:t xml:space="preserve">.), использованных при расчете средней рыночной стоимости одного квадратного метра </w:t>
      </w:r>
      <w:r w:rsidR="00340F8D">
        <w:rPr>
          <w:sz w:val="28"/>
          <w:szCs w:val="28"/>
          <w:lang w:eastAsia="ru-RU" w:bidi="ar-SA"/>
        </w:rPr>
        <w:t>общей площади  жилого помещения по</w:t>
      </w:r>
      <w:r>
        <w:rPr>
          <w:sz w:val="28"/>
          <w:szCs w:val="28"/>
          <w:lang w:eastAsia="ru-RU" w:bidi="ar-SA"/>
        </w:rPr>
        <w:t xml:space="preserve"> Заволжском</w:t>
      </w:r>
      <w:r w:rsidR="00340F8D">
        <w:rPr>
          <w:sz w:val="28"/>
          <w:szCs w:val="28"/>
          <w:lang w:eastAsia="ru-RU" w:bidi="ar-SA"/>
        </w:rPr>
        <w:t>у</w:t>
      </w:r>
      <w:r>
        <w:rPr>
          <w:sz w:val="28"/>
          <w:szCs w:val="28"/>
          <w:lang w:eastAsia="ru-RU" w:bidi="ar-SA"/>
        </w:rPr>
        <w:t xml:space="preserve"> городском</w:t>
      </w:r>
      <w:r w:rsidR="00340F8D">
        <w:rPr>
          <w:sz w:val="28"/>
          <w:szCs w:val="28"/>
          <w:lang w:eastAsia="ru-RU" w:bidi="ar-SA"/>
        </w:rPr>
        <w:t>у поселению</w:t>
      </w:r>
      <w:r>
        <w:rPr>
          <w:sz w:val="28"/>
          <w:szCs w:val="28"/>
          <w:lang w:eastAsia="ru-RU" w:bidi="ar-SA"/>
        </w:rPr>
        <w:t>.</w:t>
      </w:r>
    </w:p>
    <w:p w:rsidR="00EC0B19" w:rsidRDefault="00EC0B19" w:rsidP="00EC0B19"/>
    <w:p w:rsidR="00EC0B19" w:rsidRDefault="00EC0B19" w:rsidP="00EC0B19">
      <w:pPr>
        <w:widowControl/>
        <w:suppressAutoHyphens w:val="0"/>
        <w:autoSpaceDN w:val="0"/>
        <w:adjustRightInd w:val="0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ПС = (</w:t>
      </w:r>
      <w:proofErr w:type="spellStart"/>
      <w:r>
        <w:rPr>
          <w:sz w:val="28"/>
          <w:szCs w:val="28"/>
          <w:lang w:eastAsia="ru-RU" w:bidi="ar-SA"/>
        </w:rPr>
        <w:t>Цп.р</w:t>
      </w:r>
      <w:proofErr w:type="spellEnd"/>
      <w:r>
        <w:rPr>
          <w:sz w:val="28"/>
          <w:szCs w:val="28"/>
          <w:lang w:eastAsia="ru-RU" w:bidi="ar-SA"/>
        </w:rPr>
        <w:t xml:space="preserve">. + </w:t>
      </w:r>
      <w:proofErr w:type="spellStart"/>
      <w:r>
        <w:rPr>
          <w:sz w:val="28"/>
          <w:szCs w:val="28"/>
          <w:lang w:eastAsia="ru-RU" w:bidi="ar-SA"/>
        </w:rPr>
        <w:t>Цв.р</w:t>
      </w:r>
      <w:proofErr w:type="spellEnd"/>
      <w:r>
        <w:rPr>
          <w:sz w:val="28"/>
          <w:szCs w:val="28"/>
          <w:lang w:eastAsia="ru-RU" w:bidi="ar-SA"/>
        </w:rPr>
        <w:t>.) / n,</w:t>
      </w:r>
    </w:p>
    <w:p w:rsidR="00EC0B19" w:rsidRDefault="00EC0B19" w:rsidP="00EC0B19"/>
    <w:p w:rsidR="00EC0B19" w:rsidRDefault="00EC0B19" w:rsidP="00EC0B19">
      <w:pPr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ПС=(35,28+41,03+ 42,5) / 3=39,60 тысяч рублей</w:t>
      </w:r>
    </w:p>
    <w:p w:rsidR="00EC0B19" w:rsidRDefault="00EC0B19" w:rsidP="00EC0B19">
      <w:pPr>
        <w:rPr>
          <w:sz w:val="28"/>
          <w:szCs w:val="28"/>
          <w:lang w:eastAsia="ru-RU" w:bidi="ar-SA"/>
        </w:rPr>
      </w:pPr>
    </w:p>
    <w:sectPr w:rsidR="00EC0B19" w:rsidSect="00080D3E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3A"/>
    <w:rsid w:val="00036714"/>
    <w:rsid w:val="00080D3E"/>
    <w:rsid w:val="0010166E"/>
    <w:rsid w:val="00176843"/>
    <w:rsid w:val="001B63A5"/>
    <w:rsid w:val="00286810"/>
    <w:rsid w:val="002B5357"/>
    <w:rsid w:val="002E2550"/>
    <w:rsid w:val="00340F8D"/>
    <w:rsid w:val="003A593A"/>
    <w:rsid w:val="004E0849"/>
    <w:rsid w:val="004E6CFD"/>
    <w:rsid w:val="005107CC"/>
    <w:rsid w:val="00594388"/>
    <w:rsid w:val="0061327D"/>
    <w:rsid w:val="006261A7"/>
    <w:rsid w:val="0069066F"/>
    <w:rsid w:val="00731644"/>
    <w:rsid w:val="007530FA"/>
    <w:rsid w:val="00810FCF"/>
    <w:rsid w:val="009068F7"/>
    <w:rsid w:val="00A44D0B"/>
    <w:rsid w:val="00A56FEE"/>
    <w:rsid w:val="00A731C4"/>
    <w:rsid w:val="00A92345"/>
    <w:rsid w:val="00BA0671"/>
    <w:rsid w:val="00C84EBD"/>
    <w:rsid w:val="00D44BEC"/>
    <w:rsid w:val="00D96EE7"/>
    <w:rsid w:val="00E0091C"/>
    <w:rsid w:val="00E32E7A"/>
    <w:rsid w:val="00E71E29"/>
    <w:rsid w:val="00EC0B19"/>
    <w:rsid w:val="00EC318E"/>
    <w:rsid w:val="00EE260F"/>
    <w:rsid w:val="00F36F44"/>
    <w:rsid w:val="00F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6CEDF-9894-41B2-9D4A-8CB322F0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7A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32E7A"/>
    <w:rPr>
      <w:color w:val="0000FF"/>
      <w:u w:val="single"/>
    </w:rPr>
  </w:style>
  <w:style w:type="character" w:customStyle="1" w:styleId="StrongEmphasis">
    <w:name w:val="Strong Emphasis"/>
    <w:rsid w:val="00C84EBD"/>
    <w:rPr>
      <w:b/>
      <w:bCs/>
    </w:rPr>
  </w:style>
  <w:style w:type="paragraph" w:styleId="a4">
    <w:name w:val="List Paragraph"/>
    <w:basedOn w:val="a"/>
    <w:uiPriority w:val="34"/>
    <w:qFormat/>
    <w:rsid w:val="00EC0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36B6-ABA9-47B3-BD27-344BF7E7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32</cp:revision>
  <cp:lastPrinted>2024-12-12T10:32:00Z</cp:lastPrinted>
  <dcterms:created xsi:type="dcterms:W3CDTF">2023-12-14T07:26:00Z</dcterms:created>
  <dcterms:modified xsi:type="dcterms:W3CDTF">2025-01-13T13:07:00Z</dcterms:modified>
</cp:coreProperties>
</file>