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2A012">
      <w:pPr>
        <w:pStyle w:val="2"/>
        <w:bidi w:val="0"/>
        <w:jc w:val="center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Уважаемые работодатели!</w:t>
      </w:r>
      <w:bookmarkStart w:id="0" w:name="_GoBack"/>
      <w:bookmarkEnd w:id="0"/>
    </w:p>
    <w:p w14:paraId="3439C8B3">
      <w:pPr>
        <w:spacing w:beforeLines="0" w:afterLines="0"/>
        <w:ind w:firstLine="400" w:firstLineChars="200"/>
        <w:rPr>
          <w:rFonts w:hint="default" w:ascii="Arial" w:hAnsi="Arial"/>
          <w:sz w:val="20"/>
          <w:szCs w:val="24"/>
          <w:lang w:val="ru-RU"/>
        </w:rPr>
      </w:pPr>
    </w:p>
    <w:p w14:paraId="68F43D0E">
      <w:pPr>
        <w:spacing w:beforeLines="0" w:afterLines="0"/>
        <w:ind w:firstLine="400" w:firstLineChars="200"/>
        <w:rPr>
          <w:rFonts w:hint="default" w:ascii="Arial" w:hAnsi="Arial"/>
          <w:sz w:val="20"/>
          <w:szCs w:val="24"/>
          <w:lang w:val="ru-RU"/>
        </w:rPr>
      </w:pPr>
      <w:r>
        <w:rPr>
          <w:rFonts w:hint="default" w:ascii="Arial" w:hAnsi="Arial"/>
          <w:sz w:val="20"/>
          <w:szCs w:val="24"/>
          <w:lang w:val="ru-RU"/>
        </w:rPr>
        <w:t>В целях реализации ст. 212</w:t>
      </w:r>
      <w:r>
        <w:rPr>
          <w:rFonts w:hint="default" w:ascii="Arial" w:hAnsi="Arial"/>
          <w:sz w:val="20"/>
          <w:szCs w:val="24"/>
        </w:rPr>
        <w:t>Трудово</w:t>
      </w:r>
      <w:r>
        <w:rPr>
          <w:rFonts w:hint="default" w:ascii="Arial" w:hAnsi="Arial"/>
          <w:sz w:val="20"/>
          <w:szCs w:val="24"/>
          <w:lang w:val="ru-RU"/>
        </w:rPr>
        <w:t>го</w:t>
      </w:r>
      <w:r>
        <w:rPr>
          <w:rFonts w:hint="default" w:ascii="Arial" w:hAnsi="Arial"/>
          <w:sz w:val="20"/>
          <w:szCs w:val="24"/>
        </w:rPr>
        <w:t xml:space="preserve"> кодекс</w:t>
      </w:r>
      <w:r>
        <w:rPr>
          <w:rFonts w:hint="default" w:ascii="Arial" w:hAnsi="Arial"/>
          <w:sz w:val="20"/>
          <w:szCs w:val="24"/>
          <w:lang w:val="ru-RU"/>
        </w:rPr>
        <w:t>а</w:t>
      </w:r>
      <w:r>
        <w:rPr>
          <w:rFonts w:hint="default" w:ascii="Arial" w:hAnsi="Arial"/>
          <w:sz w:val="20"/>
          <w:szCs w:val="24"/>
        </w:rPr>
        <w:t xml:space="preserve"> Российской Федерации</w:t>
      </w:r>
      <w:r>
        <w:rPr>
          <w:rFonts w:hint="default" w:ascii="Arial" w:hAnsi="Arial"/>
          <w:sz w:val="20"/>
          <w:szCs w:val="24"/>
          <w:lang w:val="ru-RU"/>
        </w:rPr>
        <w:t xml:space="preserve">,  </w:t>
      </w:r>
      <w:r>
        <w:rPr>
          <w:rFonts w:hint="default" w:ascii="Arial" w:hAnsi="Arial"/>
          <w:sz w:val="20"/>
          <w:szCs w:val="24"/>
        </w:rPr>
        <w:t>Федеральн</w:t>
      </w:r>
      <w:r>
        <w:rPr>
          <w:rFonts w:hint="default" w:ascii="Arial" w:hAnsi="Arial"/>
          <w:sz w:val="20"/>
          <w:szCs w:val="24"/>
          <w:lang w:val="ru-RU"/>
        </w:rPr>
        <w:t>ого</w:t>
      </w:r>
      <w:r>
        <w:rPr>
          <w:rFonts w:hint="default" w:ascii="Arial" w:hAnsi="Arial"/>
          <w:sz w:val="20"/>
          <w:szCs w:val="24"/>
        </w:rPr>
        <w:t xml:space="preserve"> закон</w:t>
      </w:r>
      <w:r>
        <w:rPr>
          <w:rFonts w:hint="default" w:ascii="Arial" w:hAnsi="Arial"/>
          <w:sz w:val="20"/>
          <w:szCs w:val="24"/>
          <w:lang w:val="ru-RU"/>
        </w:rPr>
        <w:t>а</w:t>
      </w:r>
      <w:r>
        <w:rPr>
          <w:rFonts w:hint="default" w:ascii="Arial" w:hAnsi="Arial"/>
          <w:sz w:val="20"/>
          <w:szCs w:val="24"/>
        </w:rPr>
        <w:t xml:space="preserve"> от 28.12.2013 </w:t>
      </w:r>
      <w:r>
        <w:rPr>
          <w:rFonts w:hint="default" w:ascii="Arial" w:hAnsi="Arial"/>
          <w:sz w:val="20"/>
          <w:szCs w:val="24"/>
          <w:lang w:val="ru-RU"/>
        </w:rPr>
        <w:t>№</w:t>
      </w:r>
      <w:r>
        <w:rPr>
          <w:rFonts w:hint="default" w:ascii="Arial" w:hAnsi="Arial"/>
          <w:sz w:val="20"/>
          <w:szCs w:val="24"/>
        </w:rPr>
        <w:t xml:space="preserve"> 426-ФЗ</w:t>
      </w:r>
      <w:r>
        <w:rPr>
          <w:rFonts w:hint="default" w:ascii="Arial" w:hAnsi="Arial"/>
          <w:sz w:val="20"/>
          <w:szCs w:val="24"/>
          <w:lang w:val="ru-RU"/>
        </w:rPr>
        <w:t xml:space="preserve"> </w:t>
      </w:r>
      <w:r>
        <w:rPr>
          <w:rFonts w:hint="default" w:ascii="Arial" w:hAnsi="Arial"/>
          <w:sz w:val="20"/>
          <w:szCs w:val="24"/>
        </w:rPr>
        <w:t>"О специальной оценке условий труда"</w:t>
      </w:r>
      <w:r>
        <w:rPr>
          <w:rFonts w:hint="default" w:ascii="Arial" w:hAnsi="Arial"/>
          <w:sz w:val="20"/>
          <w:szCs w:val="24"/>
          <w:lang w:val="ru-RU"/>
        </w:rPr>
        <w:t xml:space="preserve"> Администрация Заволжского муниципального района напоминает о необходимости своевременного проведения </w:t>
      </w:r>
      <w:r>
        <w:rPr>
          <w:rFonts w:hint="default" w:ascii="Arial" w:hAnsi="Arial"/>
          <w:sz w:val="20"/>
          <w:szCs w:val="24"/>
        </w:rPr>
        <w:t>специальной оценк</w:t>
      </w:r>
      <w:r>
        <w:rPr>
          <w:rFonts w:hint="default" w:ascii="Arial" w:hAnsi="Arial"/>
          <w:sz w:val="20"/>
          <w:szCs w:val="24"/>
          <w:lang w:val="ru-RU"/>
        </w:rPr>
        <w:t>и</w:t>
      </w:r>
      <w:r>
        <w:rPr>
          <w:rFonts w:hint="default" w:ascii="Arial" w:hAnsi="Arial"/>
          <w:sz w:val="20"/>
          <w:szCs w:val="24"/>
        </w:rPr>
        <w:t xml:space="preserve"> условий труда</w:t>
      </w:r>
      <w:r>
        <w:rPr>
          <w:rFonts w:hint="default" w:ascii="Arial" w:hAnsi="Arial"/>
          <w:sz w:val="20"/>
          <w:szCs w:val="24"/>
          <w:lang w:val="ru-RU"/>
        </w:rPr>
        <w:t>.</w:t>
      </w:r>
    </w:p>
    <w:p w14:paraId="0BA066F8">
      <w:pPr>
        <w:spacing w:beforeLines="0" w:afterLines="0"/>
        <w:rPr>
          <w:rFonts w:hint="default" w:ascii="Arial" w:hAnsi="Arial"/>
          <w:sz w:val="20"/>
          <w:szCs w:val="24"/>
          <w:lang w:val="ru-RU"/>
        </w:rPr>
      </w:pPr>
    </w:p>
    <w:p w14:paraId="6C575883">
      <w:pPr>
        <w:spacing w:beforeLines="0" w:afterLines="0"/>
        <w:ind w:firstLine="400" w:firstLineChars="20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Специальная оценка условий труда проводится </w:t>
      </w:r>
      <w:r>
        <w:rPr>
          <w:rFonts w:hint="default" w:ascii="Arial" w:hAnsi="Arial"/>
          <w:sz w:val="20"/>
          <w:szCs w:val="24"/>
          <w:lang w:val="ru-RU"/>
        </w:rPr>
        <w:t xml:space="preserve">на всех рабочих местах </w:t>
      </w:r>
      <w:r>
        <w:rPr>
          <w:rFonts w:hint="default" w:ascii="Arial" w:hAnsi="Arial"/>
          <w:sz w:val="20"/>
          <w:szCs w:val="24"/>
        </w:rPr>
        <w:t xml:space="preserve">совместно работодателем и организацией или организациями, соответствующими требованиям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https://login.consultant.ru/link/?req=doc&amp;base=LAW&amp;n=452984&amp;dst=100241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статьи 19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 Федерального закона</w:t>
      </w:r>
      <w:r>
        <w:rPr>
          <w:rFonts w:hint="default" w:ascii="Arial" w:hAnsi="Arial"/>
          <w:sz w:val="20"/>
          <w:szCs w:val="24"/>
          <w:lang w:val="ru-RU"/>
        </w:rPr>
        <w:t xml:space="preserve"> </w:t>
      </w:r>
      <w:r>
        <w:rPr>
          <w:rFonts w:hint="default" w:ascii="Arial" w:hAnsi="Arial"/>
          <w:sz w:val="20"/>
          <w:szCs w:val="24"/>
        </w:rPr>
        <w:t xml:space="preserve">от 28.12.2013 </w:t>
      </w:r>
      <w:r>
        <w:rPr>
          <w:rFonts w:hint="default" w:ascii="Arial" w:hAnsi="Arial"/>
          <w:sz w:val="20"/>
          <w:szCs w:val="24"/>
          <w:lang w:val="ru-RU"/>
        </w:rPr>
        <w:t>№</w:t>
      </w:r>
      <w:r>
        <w:rPr>
          <w:rFonts w:hint="default" w:ascii="Arial" w:hAnsi="Arial"/>
          <w:sz w:val="20"/>
          <w:szCs w:val="24"/>
        </w:rPr>
        <w:t xml:space="preserve"> 426-ФЗ</w:t>
      </w:r>
      <w:r>
        <w:rPr>
          <w:rFonts w:hint="default" w:ascii="Arial" w:hAnsi="Arial"/>
          <w:sz w:val="20"/>
          <w:szCs w:val="24"/>
        </w:rPr>
        <w:t xml:space="preserve"> и привлекаемыми работодателем на основании гражданско-правового договора.</w:t>
      </w:r>
    </w:p>
    <w:p w14:paraId="6513D4E2">
      <w:pPr>
        <w:spacing w:beforeLines="0" w:afterLines="0"/>
        <w:ind w:firstLine="400" w:firstLineChars="20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 Специальная оценка условий труда на рабочем месте проводится не реже чем один раз в пять лет, если иное не установлено настоящим Федеральным законом. Указанный срок исчисляется со дня внесения сведений о результатах проведения специальной оценки условий труда в информационную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https://login.consultant.ru/link/?req=doc&amp;base=LAW&amp;n=452984&amp;dst=100204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систему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учета в порядке, установленном настоящим Федеральным законом, а в отношении результатов проведения специальной оценки условий труда, содержащих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https://login.consultant.ru/link/?req=doc&amp;base=LAW&amp;n=93980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сведения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, составляющие государственную или иную охраняемую законом тайну, со дня утверждения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https://login.consultant.ru/link/?req=doc&amp;base=LAW&amp;n=463282&amp;dst=101533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отчета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о проведении специальной оценки условий труда. На рабочих местах, указанных в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https://login.consultant.ru/link/?req=doc&amp;base=LAW&amp;n=452984&amp;dst=100334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части 1 статьи 11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</w:t>
      </w:r>
      <w:r>
        <w:rPr>
          <w:rFonts w:hint="default" w:ascii="Arial" w:hAnsi="Arial"/>
          <w:sz w:val="20"/>
          <w:szCs w:val="24"/>
        </w:rPr>
        <w:t>Федерального закона</w:t>
      </w:r>
      <w:r>
        <w:rPr>
          <w:rFonts w:hint="default" w:ascii="Arial" w:hAnsi="Arial"/>
          <w:sz w:val="20"/>
          <w:szCs w:val="24"/>
          <w:lang w:val="ru-RU"/>
        </w:rPr>
        <w:t xml:space="preserve"> </w:t>
      </w:r>
      <w:r>
        <w:rPr>
          <w:rFonts w:hint="default" w:ascii="Arial" w:hAnsi="Arial"/>
          <w:sz w:val="20"/>
          <w:szCs w:val="24"/>
        </w:rPr>
        <w:t xml:space="preserve">от 28.12.2013 </w:t>
      </w:r>
      <w:r>
        <w:rPr>
          <w:rFonts w:hint="default" w:ascii="Arial" w:hAnsi="Arial"/>
          <w:sz w:val="20"/>
          <w:szCs w:val="24"/>
          <w:lang w:val="ru-RU"/>
        </w:rPr>
        <w:t>№</w:t>
      </w:r>
      <w:r>
        <w:rPr>
          <w:rFonts w:hint="default" w:ascii="Arial" w:hAnsi="Arial"/>
          <w:sz w:val="20"/>
          <w:szCs w:val="24"/>
        </w:rPr>
        <w:t xml:space="preserve"> 426-ФЗ</w:t>
      </w:r>
      <w:r>
        <w:rPr>
          <w:rFonts w:hint="default" w:ascii="Arial" w:hAnsi="Arial"/>
          <w:sz w:val="20"/>
          <w:szCs w:val="24"/>
        </w:rPr>
        <w:t xml:space="preserve">, в отношении которых действует декларация соответствия условий труда государственным нормативным требованиям охраны труда, повторное проведение специальной оценки условий труда не требуется до наступления обстоятельств, установленных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https://login.consultant.ru/link/?req=doc&amp;base=LAW&amp;n=452984&amp;dst=7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частью 5 статьи 11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</w:t>
      </w:r>
      <w:r>
        <w:rPr>
          <w:rFonts w:hint="default" w:ascii="Arial" w:hAnsi="Arial"/>
          <w:sz w:val="20"/>
          <w:szCs w:val="24"/>
        </w:rPr>
        <w:t>Федерального закона</w:t>
      </w:r>
      <w:r>
        <w:rPr>
          <w:rFonts w:hint="default" w:ascii="Arial" w:hAnsi="Arial"/>
          <w:sz w:val="20"/>
          <w:szCs w:val="24"/>
          <w:lang w:val="ru-RU"/>
        </w:rPr>
        <w:t xml:space="preserve"> </w:t>
      </w:r>
      <w:r>
        <w:rPr>
          <w:rFonts w:hint="default" w:ascii="Arial" w:hAnsi="Arial"/>
          <w:sz w:val="20"/>
          <w:szCs w:val="24"/>
        </w:rPr>
        <w:t xml:space="preserve">от 28.12.2013 </w:t>
      </w:r>
      <w:r>
        <w:rPr>
          <w:rFonts w:hint="default" w:ascii="Arial" w:hAnsi="Arial"/>
          <w:sz w:val="20"/>
          <w:szCs w:val="24"/>
          <w:lang w:val="ru-RU"/>
        </w:rPr>
        <w:t>№</w:t>
      </w:r>
      <w:r>
        <w:rPr>
          <w:rFonts w:hint="default" w:ascii="Arial" w:hAnsi="Arial"/>
          <w:sz w:val="20"/>
          <w:szCs w:val="24"/>
        </w:rPr>
        <w:t xml:space="preserve"> 426-ФЗ</w:t>
      </w:r>
      <w:r>
        <w:rPr>
          <w:rFonts w:hint="default" w:ascii="Arial" w:hAnsi="Arial"/>
          <w:sz w:val="20"/>
          <w:szCs w:val="24"/>
        </w:rPr>
        <w:t>.</w:t>
      </w:r>
    </w:p>
    <w:p w14:paraId="6F9E9FD6">
      <w:pPr>
        <w:spacing w:beforeLines="0" w:afterLines="0"/>
        <w:ind w:firstLine="500" w:firstLineChars="25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В случае проведения специальной оценки условий труда в отношении условий труда работников, допущенных к сведениям, отнесенным к государственной или иной охраняемой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https://login.consultant.ru/link/?req=doc&amp;base=LAW&amp;n=93980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законом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тайне, ее проведение осуществляется с учетом требований законодательства Российской Федерации о государственной и об иной охраняемой законом тайне.</w:t>
      </w:r>
    </w:p>
    <w:p w14:paraId="3F822DDF">
      <w:pPr>
        <w:spacing w:beforeLines="0" w:afterLines="0"/>
        <w:rPr>
          <w:rFonts w:hint="default" w:ascii="Arial" w:hAnsi="Arial"/>
          <w:sz w:val="20"/>
          <w:szCs w:val="24"/>
        </w:rPr>
      </w:pPr>
    </w:p>
    <w:p w14:paraId="51A74A11">
      <w:pPr>
        <w:spacing w:beforeLines="0" w:afterLines="0"/>
        <w:ind w:firstLine="400" w:firstLineChars="200"/>
        <w:outlineLvl w:val="0"/>
        <w:rPr>
          <w:rFonts w:hint="default" w:ascii="Arial" w:hAnsi="Arial"/>
          <w:sz w:val="20"/>
          <w:szCs w:val="24"/>
          <w:lang w:val="ru-RU"/>
        </w:rPr>
      </w:pPr>
      <w:r>
        <w:rPr>
          <w:rFonts w:hint="default" w:ascii="Arial" w:hAnsi="Arial"/>
          <w:sz w:val="20"/>
          <w:szCs w:val="24"/>
          <w:lang w:val="ru-RU"/>
        </w:rPr>
        <w:t xml:space="preserve">В соответствии с ч.2 ст. </w:t>
      </w:r>
      <w:r>
        <w:rPr>
          <w:rFonts w:hint="default" w:ascii="Arial" w:hAnsi="Arial"/>
          <w:b/>
          <w:sz w:val="20"/>
          <w:szCs w:val="24"/>
          <w:lang w:val="ru-RU"/>
        </w:rPr>
        <w:t>5</w:t>
      </w:r>
      <w:r>
        <w:rPr>
          <w:rFonts w:hint="default" w:ascii="Arial" w:hAnsi="Arial"/>
          <w:b/>
          <w:sz w:val="20"/>
          <w:szCs w:val="24"/>
          <w:lang w:val="ru-RU"/>
        </w:rPr>
        <w:t xml:space="preserve">.27.1 </w:t>
      </w:r>
      <w:r>
        <w:rPr>
          <w:rFonts w:hint="default" w:ascii="Arial" w:hAnsi="Arial"/>
          <w:sz w:val="20"/>
          <w:szCs w:val="24"/>
        </w:rPr>
        <w:t>Кодекс</w:t>
      </w:r>
      <w:r>
        <w:rPr>
          <w:rFonts w:hint="default" w:ascii="Arial" w:hAnsi="Arial"/>
          <w:sz w:val="20"/>
          <w:szCs w:val="24"/>
          <w:lang w:val="ru-RU"/>
        </w:rPr>
        <w:t>а</w:t>
      </w:r>
      <w:r>
        <w:rPr>
          <w:rFonts w:hint="default" w:ascii="Arial" w:hAnsi="Arial"/>
          <w:sz w:val="20"/>
          <w:szCs w:val="24"/>
        </w:rPr>
        <w:t xml:space="preserve"> Российской Федерации об административных правонарушениях</w:t>
      </w:r>
      <w:r>
        <w:rPr>
          <w:rFonts w:hint="default" w:ascii="Arial" w:hAnsi="Arial"/>
          <w:sz w:val="20"/>
          <w:szCs w:val="24"/>
          <w:lang w:val="ru-RU"/>
        </w:rPr>
        <w:t xml:space="preserve">, </w:t>
      </w:r>
      <w:r>
        <w:rPr>
          <w:rFonts w:hint="default" w:ascii="Arial" w:hAnsi="Arial"/>
          <w:sz w:val="20"/>
          <w:szCs w:val="24"/>
          <w:lang w:val="ru-RU"/>
        </w:rPr>
        <w:t>н</w:t>
      </w:r>
      <w:r>
        <w:rPr>
          <w:rFonts w:hint="default" w:ascii="Arial" w:hAnsi="Arial"/>
          <w:sz w:val="20"/>
          <w:szCs w:val="24"/>
        </w:rPr>
        <w:t>арушение работодателем установленного порядка проведения специальной оценки условий труда на рабочих местах или ее непроведение -</w:t>
      </w:r>
      <w:r>
        <w:rPr>
          <w:rFonts w:hint="default" w:ascii="Arial" w:hAnsi="Arial"/>
          <w:sz w:val="20"/>
          <w:szCs w:val="24"/>
          <w:lang w:val="ru-RU"/>
        </w:rPr>
        <w:t xml:space="preserve"> </w:t>
      </w:r>
      <w:r>
        <w:rPr>
          <w:rFonts w:hint="default" w:ascii="Arial" w:hAnsi="Arial"/>
          <w:sz w:val="20"/>
          <w:szCs w:val="24"/>
        </w:rPr>
        <w:t>влечет предупреждение или наложение административного штрафа</w:t>
      </w:r>
      <w:r>
        <w:rPr>
          <w:rFonts w:hint="default" w:ascii="Arial" w:hAnsi="Arial"/>
          <w:sz w:val="20"/>
          <w:szCs w:val="24"/>
          <w:lang w:val="ru-RU"/>
        </w:rPr>
        <w:t>:</w:t>
      </w:r>
    </w:p>
    <w:p w14:paraId="76DCFF5F">
      <w:pPr>
        <w:spacing w:beforeLines="0" w:afterLines="0"/>
        <w:outlineLvl w:val="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  <w:lang w:val="ru-RU"/>
        </w:rPr>
        <w:t>-</w:t>
      </w:r>
      <w:r>
        <w:rPr>
          <w:rFonts w:hint="default" w:ascii="Arial" w:hAnsi="Arial"/>
          <w:sz w:val="20"/>
          <w:szCs w:val="24"/>
        </w:rPr>
        <w:t xml:space="preserve"> на должностных лиц в размере от пяти тысяч до десяти тысяч рублей; </w:t>
      </w:r>
    </w:p>
    <w:p w14:paraId="2EC634A4">
      <w:pPr>
        <w:spacing w:beforeLines="0" w:afterLines="0"/>
        <w:outlineLvl w:val="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  <w:lang w:val="ru-RU"/>
        </w:rPr>
        <w:t xml:space="preserve">- </w:t>
      </w:r>
      <w:r>
        <w:rPr>
          <w:rFonts w:hint="default" w:ascii="Arial" w:hAnsi="Arial"/>
          <w:sz w:val="20"/>
          <w:szCs w:val="24"/>
        </w:rPr>
        <w:t>на лиц, осуществляющих предпринимательскую деятельность без образования юридического лица, - от пяти тысяч до десяти тысяч рублей;</w:t>
      </w:r>
    </w:p>
    <w:p w14:paraId="7D3421C2">
      <w:pPr>
        <w:spacing w:beforeLines="0" w:afterLines="0"/>
        <w:outlineLvl w:val="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  <w:lang w:val="ru-RU"/>
        </w:rPr>
        <w:t xml:space="preserve">- </w:t>
      </w:r>
      <w:r>
        <w:rPr>
          <w:rFonts w:hint="default" w:ascii="Arial" w:hAnsi="Arial"/>
          <w:sz w:val="20"/>
          <w:szCs w:val="24"/>
        </w:rPr>
        <w:t xml:space="preserve"> на юридических лиц от шестидесяти тысяч до восьмидесяти тысяч рублей.</w:t>
      </w:r>
    </w:p>
    <w:p w14:paraId="07973916"/>
    <w:sectPr>
      <w:pgSz w:w="11906" w:h="16838"/>
      <w:pgMar w:top="1440" w:right="566" w:bottom="1440" w:left="1133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CF674C"/>
    <w:rsid w:val="1B6D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 w:asciiTheme="minorHAnsi" w:hAnsiTheme="minorHAnsi" w:cstheme="minorBidi"/>
      <w:kern w:val="2"/>
      <w:sz w:val="21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2025-05-22T06:49:00Z</dcterms:created>
  <dc:creator>Владелец</dc:creator>
  <cp:lastModifiedBy>Владелец</cp:lastModifiedBy>
  <dcterms:modified xsi:type="dcterms:W3CDTF">2025-05-22T07:13:35Z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FB96B8B775834636A9D3ED1F7BA9240E_12</vt:lpwstr>
  </property>
</Properties>
</file>