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0019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</w:p>
    <w:p w14:paraId="1674251D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</w:p>
    <w:p w14:paraId="69FD331D">
      <w:pPr>
        <w:spacing w:beforeLines="0" w:afterLines="0"/>
        <w:outlineLvl w:val="0"/>
        <w:rPr>
          <w:rFonts w:hint="default" w:ascii="Arial" w:hAnsi="Arial"/>
          <w:sz w:val="20"/>
          <w:szCs w:val="24"/>
        </w:rPr>
      </w:pPr>
    </w:p>
    <w:p w14:paraId="10DE3DB8">
      <w:pPr>
        <w:spacing w:beforeLines="0" w:afterLines="0"/>
        <w:jc w:val="left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Зарегистрировано в Минюсте России 14 декабря 2021 г. N 66317</w:t>
      </w:r>
    </w:p>
    <w:p w14:paraId="4E28DD5A"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p w14:paraId="381E4714">
      <w:pPr>
        <w:spacing w:beforeLines="0" w:afterLines="0"/>
        <w:jc w:val="left"/>
        <w:rPr>
          <w:rFonts w:hint="default" w:ascii="Arial" w:hAnsi="Arial"/>
          <w:sz w:val="20"/>
          <w:szCs w:val="24"/>
        </w:rPr>
      </w:pPr>
    </w:p>
    <w:p w14:paraId="37160E49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МИНИСТЕРСТВО ТРУДА И СОЦИАЛЬНОЙ ЗАЩИТЫ РОССИЙСКОЙ ФЕДЕРАЦИИ</w:t>
      </w:r>
    </w:p>
    <w:p w14:paraId="20EAEE88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</w:p>
    <w:p w14:paraId="3CE7F38F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ПРИКАЗ</w:t>
      </w:r>
    </w:p>
    <w:p w14:paraId="7CA22CD1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от 29 октября 2021 г. N 773н</w:t>
      </w:r>
    </w:p>
    <w:p w14:paraId="0725564A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</w:p>
    <w:p w14:paraId="56F58293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ОБ УТВЕРЖДЕНИИ ФОРМ (СПОСОБОВ)</w:t>
      </w:r>
    </w:p>
    <w:p w14:paraId="6EF4AA56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ИНФОРМИРОВАНИЯ РАБОТНИКОВ ОБ ИХ ТРУДОВЫХ ПРАВАХ, ВКЛЮЧАЯ</w:t>
      </w:r>
    </w:p>
    <w:p w14:paraId="5BD32ABF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ПРАВО НА БЕЗОПАСНЫЕ УСЛОВИЯ И ОХРАНУ ТРУДА, И ПРИМЕРНОГО</w:t>
      </w:r>
    </w:p>
    <w:p w14:paraId="39743AEB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ПЕРЕЧНЯ ИНФОРМАЦИОННЫХ МАТЕРИАЛОВ В ЦЕЛЯХ ИНФОРМИРОВАНИЯ</w:t>
      </w:r>
    </w:p>
    <w:p w14:paraId="18DED45E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РАБОТНИКОВ ОБ ИХ ТРУДОВЫХ ПРАВАХ, ВКЛЮЧАЯ ПРАВО</w:t>
      </w:r>
    </w:p>
    <w:p w14:paraId="420F0A12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НА БЕЗОПАСНЫЕ УСЛОВИЯ И ОХРАНУ ТРУДА</w:t>
      </w:r>
    </w:p>
    <w:p w14:paraId="45C3D2A5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0B9D86D4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В соответствии с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https://login.consultant.ru/link/?req=doc&amp;base=LAW&amp;n=502632&amp;dst=2728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частью четвертой статьи 216.2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https://login.consultant.ru/link/?req=doc&amp;base=LAW&amp;n=502099&amp;dst=163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подпунктом 5.2.19(1) пункта 5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14:paraId="5A07EBCD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 Утвердить:</w:t>
      </w:r>
    </w:p>
    <w:p w14:paraId="602F4F2B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формы (способы) информирования работников об их трудовых правах, включая право на безопасные условия и охрану труда, согласно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Par35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приложению N 1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>;</w:t>
      </w:r>
    </w:p>
    <w:p w14:paraId="525E1CC6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примерный перечень информационных материалов в целях информирования работников об их трудовых правах, включая право на безопасные условия и охрану труда, согласно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Par93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приложению N 2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>.</w:t>
      </w:r>
    </w:p>
    <w:p w14:paraId="542F278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 Установить, что настоящий приказ вступает в силу с 1 марта 2022 г.</w:t>
      </w:r>
    </w:p>
    <w:p w14:paraId="586E8D5F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3D5A239C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Министр</w:t>
      </w:r>
    </w:p>
    <w:p w14:paraId="1E497EAB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А.О.КОТЯКОВ</w:t>
      </w:r>
    </w:p>
    <w:p w14:paraId="6F37BD7A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3FB654B0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74AC2B36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56156D76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472A75B8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7E24A08E">
      <w:pPr>
        <w:spacing w:beforeLines="0" w:afterLines="0"/>
        <w:jc w:val="right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Приложение N 1</w:t>
      </w:r>
    </w:p>
    <w:p w14:paraId="1D8ABF3D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 приказу Министерства труда</w:t>
      </w:r>
    </w:p>
    <w:p w14:paraId="760A87E0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 социальной защиты</w:t>
      </w:r>
    </w:p>
    <w:p w14:paraId="64513E6E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Российской Федерации</w:t>
      </w:r>
    </w:p>
    <w:p w14:paraId="7E9DAE96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от 29 октября 2021 г. N 773н</w:t>
      </w:r>
    </w:p>
    <w:p w14:paraId="65AE5475"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 w14:paraId="2718928F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bookmarkStart w:id="0" w:name="Par35"/>
      <w:bookmarkEnd w:id="0"/>
      <w:r>
        <w:rPr>
          <w:rFonts w:hint="default" w:ascii="Arial" w:hAnsi="Arial"/>
          <w:b/>
          <w:sz w:val="20"/>
          <w:szCs w:val="24"/>
        </w:rPr>
        <w:t>ФОРМЫ (СПОСОБЫ)</w:t>
      </w:r>
    </w:p>
    <w:p w14:paraId="10DF5B75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ИНФОРМИРОВАНИЯ РАБОТНИКОВ ОБ ИХ ТРУДОВЫХ ПРАВАХ, ВКЛЮЧАЯ</w:t>
      </w:r>
    </w:p>
    <w:p w14:paraId="571F82A5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ПРАВО НА БЕЗОПАСНЫЕ УСЛОВИЯ И ОХРАНУ ТРУДА</w:t>
      </w:r>
    </w:p>
    <w:p w14:paraId="73D69508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4AAB5F49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bookmarkStart w:id="1" w:name="Par39"/>
      <w:bookmarkEnd w:id="1"/>
      <w:r>
        <w:rPr>
          <w:rFonts w:hint="default" w:ascii="Arial" w:hAnsi="Arial"/>
          <w:sz w:val="20"/>
          <w:szCs w:val="24"/>
        </w:rPr>
        <w:t>1. Формами (способами) информирования работников об их трудовых правах, включая право на безопасные условия и охрану труда, с использованием визуальной/печатной информации являются:</w:t>
      </w:r>
    </w:p>
    <w:p w14:paraId="0BD16985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ознакомление работника при приеме на работу с условиями трудового договора, заключаемого с работодателем, в котором указываются трудовые права работника и информация об условиях труда &lt;1&gt;;</w:t>
      </w:r>
    </w:p>
    <w:p w14:paraId="6407D4D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--------------------------------</w:t>
      </w:r>
    </w:p>
    <w:p w14:paraId="3AD665D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&lt;1&gt;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https://login.consultant.ru/link/?req=doc&amp;base=LAW&amp;n=502632&amp;dst=338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Статья 57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Трудового кодекса Российской Федерации (Собрание законодательства Российской Федерации, 2002, N 1, ст. 3).</w:t>
      </w:r>
    </w:p>
    <w:p w14:paraId="039CF749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2A8A8BBA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ознакомление работников с результатами специальной оценки условий труда на их рабочих местах &lt;2&gt;;</w:t>
      </w:r>
    </w:p>
    <w:p w14:paraId="224CC9BB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--------------------------------</w:t>
      </w:r>
    </w:p>
    <w:p w14:paraId="6747B803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&lt;2&gt;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https://login.consultant.ru/link/?req=doc&amp;base=LAW&amp;n=452984&amp;dst=100034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Статьи 5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и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https://login.consultant.ru/link/?req=doc&amp;base=LAW&amp;n=452984&amp;dst=100172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15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 w14:paraId="15F42FBE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6A95A768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ознакомление с информацией о существующих профессиональных рисках и их уровнях &lt;3&gt;;</w:t>
      </w:r>
    </w:p>
    <w:p w14:paraId="11F51B5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--------------------------------</w:t>
      </w:r>
    </w:p>
    <w:p w14:paraId="37F99E7E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&lt;3&gt;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https://login.consultant.ru/link/?req=doc&amp;base=LAW&amp;n=502632&amp;dst=2737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Статья 218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14:paraId="5056E0E7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4EE616BB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ознакомление работника с требованиями должностной инструкции, инструкций по охране труда (с визуализацией (при необходимости) опасных зон (участков) оборудования), перечнем выдаваемых на рабочем месте средств индивидуальной защиты, требованиями правил (стандартов) по охране труда и других локальных нормативных актов работодателя. Указанное ознакомление осуществляется под роспись работника, в том числе с выдачей на руки указанных нормативных актов работнику для изучения при проведении инструктажа по охране труда на рабочем месте &lt;4&gt;. При наличии у работодателя электронного документооборота ознакомление работников допускается осуществлять в электронной форме с учетом установленных для электронного документооборота законодательных требований (в частности подтверждения факта ознакомления с документами электронной цифровой подписью).</w:t>
      </w:r>
    </w:p>
    <w:p w14:paraId="2D6D738F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--------------------------------</w:t>
      </w:r>
    </w:p>
    <w:p w14:paraId="18629F0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&lt;4&gt;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https://login.consultant.ru/link/?req=doc&amp;base=LAW&amp;n=502632&amp;dst=2640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Статьи 214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и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https://login.consultant.ru/link/?req=doc&amp;base=LAW&amp;n=502632&amp;dst=2745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219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14:paraId="375C9879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34C41246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bookmarkStart w:id="2" w:name="Par56"/>
      <w:bookmarkEnd w:id="2"/>
      <w:r>
        <w:rPr>
          <w:rFonts w:hint="default" w:ascii="Arial" w:hAnsi="Arial"/>
          <w:sz w:val="20"/>
          <w:szCs w:val="24"/>
        </w:rPr>
        <w:t xml:space="preserve">2. Работодатели могут в зависимости от своих финансовых возможностей в дополнение к предусмотренным в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Par39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пункте 1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формам (способам)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визуальной/печатной информации:</w:t>
      </w:r>
    </w:p>
    <w:p w14:paraId="4CAB770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размещение плакатов и листовок, содержащих информацию о трудовых правах работников, на рабочих местах в структурных подразделениях работодателя, кабинетах охраны труда, уголках охраны труда, а также в общедоступных местах на территории работодателя;</w:t>
      </w:r>
    </w:p>
    <w:p w14:paraId="6D85CD81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ознакомление работников с положениями коллективного договора и (или) отраслевого соглашения, распространяемых на работодателей и работников, в том числе при участии первичной профсоюзной организации (при наличии);</w:t>
      </w:r>
    </w:p>
    <w:p w14:paraId="17D4DE8F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посещение рабочих мест (рабочих зон) с визуализацией (при необходимости) опасных зон (участков) оборудования, в том числе посредством обозначения знаками безопасности, сигнальными цветами, сигнальной разметкой зон, участков, элементов оборудования, машин, механизмов, агрегатов с высоким риском получения работником травмы, а также обозначения соответствующими знаками безопасности зон, участков, оборудования, где обязательно применение средств индивидуальной защиты;</w:t>
      </w:r>
    </w:p>
    <w:p w14:paraId="205B33F0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распространение периодических корпоративных изданий (журналов, информационных бюллетеней, информационных листков и иных аналогичных материалов), плакатов, содержащих информацию о трудовых правах работников, среди работников и иных заинтересованных лиц, в том числе по электронной почте;</w:t>
      </w:r>
    </w:p>
    <w:p w14:paraId="7C1F63C9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д) распространение печатных информационных материалов (журналов, листовок, газет и иных аналогичных материалов), содержащих информацию о трудовых правах работников, на профильных тематических выставках, конференциях, круглых столах и семинарах;</w:t>
      </w:r>
    </w:p>
    <w:p w14:paraId="752E2AF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е) рассылка по электронной почте или почтовой связью печатных информационных материалов (журналов, листовок, газет и иных аналогичных материалов) и листовок, содержащих информацию о трудовых правах работников, заинтересованным лицам.</w:t>
      </w:r>
    </w:p>
    <w:p w14:paraId="5236D733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видеоматериалов:</w:t>
      </w:r>
    </w:p>
    <w:p w14:paraId="1E9D07DB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демонстрацию информационных тематических видеороликов или сюжетов, снятых по материалам реальных событий, при проведении инструктажей и обучения работников по охране труда, а также на вводных инструктажах для сотрудников;</w:t>
      </w:r>
    </w:p>
    <w:p w14:paraId="43881733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демонстрацию информационных тематических видеороликов или сюжетов, снятых по материалам реальных событий, по корпоративному телевидению (при его наличии) и видеоканалам в производственных помещениях, кабинетах (уголках) по охране труда, а также общедоступных местах, где установлены телевизионные панели (с видеосвязью или без), а также проекторы;</w:t>
      </w:r>
    </w:p>
    <w:p w14:paraId="6859FAD9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информирование работников об их трудовых правах в формате интернет-журнала событий (блога);</w:t>
      </w:r>
    </w:p>
    <w:p w14:paraId="64AF94BF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демонстрацию видеоматериалов (роликов, посвященных трудовым правам работников, включая право на безопасные условия и охрану труда) на профильных тематических выставках, конференциях, круглых столах и семинарах.</w:t>
      </w:r>
    </w:p>
    <w:p w14:paraId="4DF4C3A1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bookmarkStart w:id="3" w:name="Par68"/>
      <w:bookmarkEnd w:id="3"/>
      <w:r>
        <w:rPr>
          <w:rFonts w:hint="default" w:ascii="Arial" w:hAnsi="Arial"/>
          <w:sz w:val="20"/>
          <w:szCs w:val="24"/>
        </w:rPr>
        <w:t>4.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интернет-ресурсов:</w:t>
      </w:r>
    </w:p>
    <w:p w14:paraId="509B7ABB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размещение на официальном сайте работодателя в информационно-телекоммуникационной сети "Интернет" (далее - интернет-сайт работодателя) (при наличии) сведений о результатах проведения специальной оценки условий труда &lt;5&gt;;</w:t>
      </w:r>
    </w:p>
    <w:p w14:paraId="51CC38E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--------------------------------</w:t>
      </w:r>
    </w:p>
    <w:p w14:paraId="6CB557E9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&lt;5&gt;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https://login.consultant.ru/link/?req=doc&amp;base=LAW&amp;n=452984&amp;dst=100187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Часть 6 статьи 15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 w14:paraId="6AC5D154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09AF1745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размещение информационных тематических видеороликов или сюжетов, снятых по материалам реальных событий, как на закрытых, так и на общедоступных страницах видеоканалов;</w:t>
      </w:r>
    </w:p>
    <w:p w14:paraId="292CB46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размещение на корпоративном портале (как внутреннем, предназначенном только для сотрудников, так и открытом для всех заинтересованных лиц) (далее - корпоративный портал), а также на официальном интернет-сайте работодателя (при наличии) электронных периодических корпоративных изданий, а также электронных листовок по вопросам обеспечения трудовых прав работников, включая право на безопасные условия и охрану труда;</w:t>
      </w:r>
    </w:p>
    <w:p w14:paraId="2325A18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размещение на корпоративном портале, а также на официальном интернет-сайте работодателя (при наличии) актуальной информации о политике работодателя, связанной с гарантией соблюдения трудовых прав работников, библиотеки трудовых ситуаций и разъяснений спорных ситуаций с ответами на часто задаваемые вопросы о трудовых правах работников;</w:t>
      </w:r>
    </w:p>
    <w:p w14:paraId="0926A33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д) размещение на корпоративном портале, а также на официальном интернет-сайте работодателя (при наличии) ссылок на сайт Министерства труда и социальной защиты Российской Федерации (Минтруд России)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https://mintrud.gov.ru/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https://mintrud.gov.ru/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, Федеральной службы по труду и занятости (Роструд)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https://rostrud.gov.ru/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https://rostrud.gov.ru/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, на официальный ресурс Роструда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http://онлайнинспекция.рф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http://онлайнинспекция.рф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>, где размещена необходимая работникам информация о трудовых правах и способах их защиты, а также на официальные интернет-сайты и иные интернет-ресурсы органов исполнительной власти субъектов Российской Федерации по труду;</w:t>
      </w:r>
    </w:p>
    <w:p w14:paraId="51F39CC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е) размещение на корпоративном портале, а также на официальном интернет-сайте работодателя (при наличии) ссылок на сайт Пенсионного фонда Российской Федерации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https://pfr.gov.ru/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https://pfr.gov.ru/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, где работник может ознакомиться со своими правами на страховую пенсию, в том числе с правилами и порядком назначения досрочной страховой пенсии в связи с работой во вредных и/или опасных условиях труда или принадлежностью к той или иной профессии, а также Фонда социального страхования Российской Федерации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https://fss.ru/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https://fss.ru/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>, где работник может найти информацию о положенных ему страховых выплатах, в том числе в связи с несчастным случаем на производстве или профессиональным заболеванием;</w:t>
      </w:r>
    </w:p>
    <w:p w14:paraId="0415F06A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ж) возможность доступа (с учетом должностных обязанностей) к справочным правовым информационным системам, содержащим необходимую правовую актуальную информацию о трудовом законодательстве Российской Федерации, аналитические и справочные материалы, а также к публикуемой указанными системами тематической обзорной информации о трудовых правах работников через корпоративный портал, а также через официальный интернет-сайт работодателя (при наличии) или через оборудование, установленное в кабинете охраны труда или в уголке охраны труда;</w:t>
      </w:r>
    </w:p>
    <w:p w14:paraId="5F246EC5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з) возможность использования для размещения актуальной информации о трудовых правах работников, изменениях трудового законодательства и мерах по обеспечению трудовых прав работников страниц в социальных сетях или групп в системах мгновенного обмена сообщениями (при их наличии у работодателя) с обязательными ссылками на официальные источники информации с целью обеспечения возможности их проверки и установления достоверности;</w:t>
      </w:r>
    </w:p>
    <w:p w14:paraId="566B5A7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и) размещение на корпоративном портале, а также на официальном интернет-сайте работодателя (при наличии) текста коллективного договора, отраслевого соглашения (при наличии).</w:t>
      </w:r>
    </w:p>
    <w:p w14:paraId="13695EC2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5. Работодатель может применять любые из перечисленных в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Par56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пунктах 2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-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Par68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4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настоящего приложения формы (способы) информирования по отдельности или совместно, а также применять иные предусмотренные законодательством Российской Федерации формы (способы) информирования работников об их трудовых правах, включая право на безопасные условия и охрану труда.</w:t>
      </w:r>
    </w:p>
    <w:p w14:paraId="2441CC29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2CDD1454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55161B86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20138214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07ED8867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736B3C2B">
      <w:pPr>
        <w:spacing w:beforeLines="0" w:afterLines="0"/>
        <w:jc w:val="right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Приложение N 2</w:t>
      </w:r>
    </w:p>
    <w:p w14:paraId="27614861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 приказу Министерства труда</w:t>
      </w:r>
    </w:p>
    <w:p w14:paraId="014B8F90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 социальной защиты</w:t>
      </w:r>
    </w:p>
    <w:p w14:paraId="24D886C2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Российской Федерации</w:t>
      </w:r>
    </w:p>
    <w:p w14:paraId="2B58F765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от 29 октября 2021 г. N 773н</w:t>
      </w:r>
    </w:p>
    <w:p w14:paraId="5CE8F2F3">
      <w:pPr>
        <w:spacing w:beforeLines="0" w:afterLines="0"/>
        <w:jc w:val="center"/>
        <w:rPr>
          <w:rFonts w:hint="default" w:ascii="Arial" w:hAnsi="Arial"/>
          <w:sz w:val="20"/>
          <w:szCs w:val="24"/>
        </w:rPr>
      </w:pPr>
    </w:p>
    <w:p w14:paraId="2B3261A8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bookmarkStart w:id="4" w:name="Par93"/>
      <w:bookmarkEnd w:id="4"/>
      <w:r>
        <w:rPr>
          <w:rFonts w:hint="default" w:ascii="Arial" w:hAnsi="Arial"/>
          <w:b/>
          <w:sz w:val="20"/>
          <w:szCs w:val="24"/>
        </w:rPr>
        <w:t>ПРИМЕРНЫЙ ПЕРЕЧЕНЬ</w:t>
      </w:r>
    </w:p>
    <w:p w14:paraId="00C448AD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ИНФОРМАЦИОННЫХ МАТЕРИАЛОВ В ЦЕЛЯХ ИНФОРМИРОВАНИЯ РАБОТНИКОВ</w:t>
      </w:r>
    </w:p>
    <w:p w14:paraId="3A3ABC33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ОБ ИХ ТРУДОВЫХ ПРАВАХ, ВКЛЮЧАЯ ПРАВО НА БЕЗОПАСНЫЕ УСЛОВИЯ</w:t>
      </w:r>
    </w:p>
    <w:p w14:paraId="45C9086A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И ОХРАНУ ТРУДА</w:t>
      </w:r>
    </w:p>
    <w:p w14:paraId="080B3F2D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</w:p>
    <w:p w14:paraId="4126D0AE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1. Визуальная/печатная информация:</w:t>
      </w:r>
    </w:p>
    <w:p w14:paraId="7AE46D3D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коллективные договоры, отраслевые соглашения, заключенные работодателем, содержащие разделы, посвященные реализации трудовых прав и гарантий, включая гарантии (компенсации) за работу во вредных (опасных) условиях труда, если указанные условия труда установлены по результатам проведения специальной оценки условий труда на рабочих местах информируемых работников, а также дополнительные трудовые гарантии (компенсации), установленные по результатам коллективных переговоров;</w:t>
      </w:r>
    </w:p>
    <w:p w14:paraId="1C1BA22F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периодические корпоративные издания - газеты, журналы, иная аналогичная печатная продукция, выпускаемая работодателем или распространяемая им в целях информирования работников об их трудовых правах, включая право на безопасные условия и охрану труда;</w:t>
      </w:r>
    </w:p>
    <w:p w14:paraId="556A8B94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листовки, буклеты, плакаты, выпускаемые или распространяемые работодателем в целях информирования работников об их трудовых правах, включая право на безопасные условия и охрану труда.</w:t>
      </w:r>
    </w:p>
    <w:p w14:paraId="15165E80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 Видеоматериалы:</w:t>
      </w:r>
    </w:p>
    <w:p w14:paraId="66A7F65C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информационные видеоролики, выпускаемые работодателем в целях информирования работников об их трудовых правах, включая право на безопасные условия и охрану труда;</w:t>
      </w:r>
    </w:p>
    <w:p w14:paraId="22393F39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информационные программы на корпоративном телевидении работодателя в целях информирования работников об их трудовых правах, включая право на безопасные условия и охрану труда.</w:t>
      </w:r>
    </w:p>
    <w:p w14:paraId="6D5ED4F3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3. Интернет-ресурсы:</w:t>
      </w:r>
    </w:p>
    <w:p w14:paraId="12828737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а) информационные ресурсы на корпоративном портале/интернет-сайте работодателя в целях информирования работников об их трудовых правах, включая право на безопасные условия и охрану труда;</w:t>
      </w:r>
    </w:p>
    <w:p w14:paraId="6E6DA568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б) информационные ресурсы на интернет-сайтах федеральных органов исполнительной власти - Министерства труда и социальной защиты Российской Федерации, Федеральной службы по труду и занятости, а также на интернет-сайтах органов исполнительной власти субъектов Российской Федерации по труду;</w:t>
      </w:r>
    </w:p>
    <w:p w14:paraId="086E3E50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в) информация, содержащаяся в официальных справочных правовых информационных системах, в том числе в публикуемой указанными системами тематической обзорной информации о трудовых правах работников;</w:t>
      </w:r>
    </w:p>
    <w:p w14:paraId="0BD7B7EF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г) тематическая информация о трудовых правах работников, содержащаяся и распространяемая в социальных сетях (при условии подтверждения достоверности и легитимности распространителя) и иных интернет-ресурсах.</w:t>
      </w:r>
    </w:p>
    <w:p w14:paraId="4DD63A7F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5569A98E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4232B7FC"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p w14:paraId="266B916D">
      <w:bookmarkStart w:id="5" w:name="_GoBack"/>
      <w:bookmarkEnd w:id="5"/>
    </w:p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2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2025-05-22T08:14:36Z</dcterms:created>
  <dc:creator>Владелец</dc:creator>
  <cp:lastModifiedBy>Владелец</cp:lastModifiedBy>
  <dcterms:modified xsi:type="dcterms:W3CDTF">2025-05-22T08:14:46Z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88F026A106C34522BDA63335AF3E84CD_12</vt:lpwstr>
  </property>
</Properties>
</file>