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D0" w:rsidRDefault="001E0147" w:rsidP="00CD5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29D0" w:rsidRPr="00F529D0">
        <w:rPr>
          <w:sz w:val="28"/>
          <w:szCs w:val="28"/>
        </w:rPr>
        <w:t xml:space="preserve">С 1 сентября 2025 года в России вступают в силу новые Правила обращения с твердыми коммунальными отходами (ТКО), утвержденные Постановлением Правительства РФ № 293 от 07.03.2025 г. Согласно этим изменениям, строго запрещено оставлять в контейнерах и бункерах на контейнерных площадках ветки, листву, траву и другие древесно-растительные отходы. </w:t>
      </w:r>
    </w:p>
    <w:p w:rsidR="00F529D0" w:rsidRDefault="001E0147" w:rsidP="00CD5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29D0" w:rsidRPr="00F529D0">
        <w:rPr>
          <w:sz w:val="28"/>
          <w:szCs w:val="28"/>
        </w:rPr>
        <w:t xml:space="preserve">В пункте «В» статьи 36 Правил прямо указано: «Запрещается размещать отходы от ухода за деревьями и кустарниками в местах накопления твердых коммунальных отходов». Это нововведение должно снизить переполнение </w:t>
      </w:r>
      <w:proofErr w:type="spellStart"/>
      <w:r w:rsidR="00F529D0" w:rsidRPr="00F529D0">
        <w:rPr>
          <w:sz w:val="28"/>
          <w:szCs w:val="28"/>
        </w:rPr>
        <w:t>мусоронакопителей</w:t>
      </w:r>
      <w:proofErr w:type="spellEnd"/>
      <w:r w:rsidR="00F529D0" w:rsidRPr="00F529D0">
        <w:rPr>
          <w:sz w:val="28"/>
          <w:szCs w:val="28"/>
        </w:rPr>
        <w:t xml:space="preserve"> на контейнерных площадках и предотвратить образование новых навалов. Особенно остро проблема проявляется в период субботников и сезонной обрезки деревьев, когда растительные отходы смешивают с обычным мусором. Это нарушает правила обращения с ТКО и приводит к захламлению территорий. Из-за того, что на площадках появляются указанные отходы, вывоз ТКО затрудняется, чего быть не должно. Управляющим компаниям и жителям следует не смешивать такие отходы с обычным мусором. </w:t>
      </w:r>
    </w:p>
    <w:p w:rsidR="00F529D0" w:rsidRDefault="001E0147" w:rsidP="00CD5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29D0" w:rsidRPr="00F529D0">
        <w:rPr>
          <w:sz w:val="28"/>
          <w:szCs w:val="28"/>
        </w:rPr>
        <w:t xml:space="preserve">Напоминаем, что по закону (№ ФЗ-89 «Об отходах производства и потребления») на контейнерных площадках можно оставлять только ТКО – бытовой мусор из жилых помещений. </w:t>
      </w:r>
    </w:p>
    <w:p w:rsidR="00F529D0" w:rsidRDefault="001E0147" w:rsidP="00CD5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29D0" w:rsidRPr="00F529D0">
        <w:rPr>
          <w:sz w:val="28"/>
          <w:szCs w:val="28"/>
        </w:rPr>
        <w:t xml:space="preserve">Складирование древесно-растительных отходов на контейнерных площадках повлечёт наложение административного штрафа на граждан в размере от 2 до 3 тысяч рублей; на юридических лиц - от 100 до 250 тысяч рублей (ст. 8.2.КоАП РФ). Соблюдение новых правил поможет содержать контейнерные площадки в порядке и избежать штрафов за нарушение экологического законодательства. </w:t>
      </w:r>
    </w:p>
    <w:p w:rsidR="001E0147" w:rsidRPr="001E0147" w:rsidRDefault="00433023" w:rsidP="00CD5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1E0147" w:rsidRPr="001E0147">
        <w:rPr>
          <w:sz w:val="28"/>
          <w:szCs w:val="28"/>
        </w:rPr>
        <w:t xml:space="preserve">Услуги по </w:t>
      </w:r>
      <w:r w:rsidR="001E0147">
        <w:rPr>
          <w:sz w:val="28"/>
          <w:szCs w:val="28"/>
        </w:rPr>
        <w:t xml:space="preserve">вывозу и </w:t>
      </w:r>
      <w:r w:rsidR="001E0147" w:rsidRPr="001E0147">
        <w:rPr>
          <w:sz w:val="28"/>
          <w:szCs w:val="28"/>
        </w:rPr>
        <w:t xml:space="preserve">утилизации отходов </w:t>
      </w:r>
      <w:r>
        <w:rPr>
          <w:sz w:val="28"/>
          <w:szCs w:val="28"/>
        </w:rPr>
        <w:t xml:space="preserve">растительных остатков и </w:t>
      </w:r>
      <w:r w:rsidR="001E0147" w:rsidRPr="001E0147">
        <w:rPr>
          <w:sz w:val="28"/>
          <w:szCs w:val="28"/>
        </w:rPr>
        <w:t>от распилов</w:t>
      </w:r>
      <w:r w:rsidR="001E0147">
        <w:rPr>
          <w:sz w:val="28"/>
          <w:szCs w:val="28"/>
        </w:rPr>
        <w:t>к</w:t>
      </w:r>
      <w:r w:rsidR="001E0147" w:rsidRPr="001E0147">
        <w:rPr>
          <w:sz w:val="28"/>
          <w:szCs w:val="28"/>
        </w:rPr>
        <w:t>и деревьев</w:t>
      </w:r>
      <w:r>
        <w:rPr>
          <w:sz w:val="28"/>
          <w:szCs w:val="28"/>
        </w:rPr>
        <w:t xml:space="preserve">  </w:t>
      </w:r>
      <w:r w:rsidR="001E0147" w:rsidRPr="001E0147">
        <w:rPr>
          <w:sz w:val="28"/>
          <w:szCs w:val="28"/>
        </w:rPr>
        <w:t>оказывают на территории г.</w:t>
      </w:r>
      <w:r w:rsidR="001E0147">
        <w:rPr>
          <w:sz w:val="28"/>
          <w:szCs w:val="28"/>
        </w:rPr>
        <w:t xml:space="preserve"> </w:t>
      </w:r>
      <w:r w:rsidR="001E0147" w:rsidRPr="001E0147">
        <w:rPr>
          <w:sz w:val="28"/>
          <w:szCs w:val="28"/>
        </w:rPr>
        <w:t>Заволжска и Зав</w:t>
      </w:r>
      <w:r w:rsidR="001E0147">
        <w:rPr>
          <w:sz w:val="28"/>
          <w:szCs w:val="28"/>
        </w:rPr>
        <w:t>олжского</w:t>
      </w:r>
      <w:r w:rsidR="001E0147" w:rsidRPr="001E0147">
        <w:rPr>
          <w:sz w:val="28"/>
          <w:szCs w:val="28"/>
        </w:rPr>
        <w:t xml:space="preserve"> района следующие орган</w:t>
      </w:r>
      <w:r w:rsidR="001E0147">
        <w:rPr>
          <w:sz w:val="28"/>
          <w:szCs w:val="28"/>
        </w:rPr>
        <w:t>и</w:t>
      </w:r>
      <w:r w:rsidR="001E0147" w:rsidRPr="001E0147">
        <w:rPr>
          <w:sz w:val="28"/>
          <w:szCs w:val="28"/>
        </w:rPr>
        <w:t>зации</w:t>
      </w:r>
      <w:r w:rsidR="001E0147">
        <w:rPr>
          <w:sz w:val="28"/>
          <w:szCs w:val="28"/>
        </w:rPr>
        <w:t>:</w:t>
      </w:r>
    </w:p>
    <w:p w:rsidR="001E0147" w:rsidRDefault="001E0147" w:rsidP="00CD58F3">
      <w:pPr>
        <w:jc w:val="both"/>
        <w:rPr>
          <w:sz w:val="28"/>
          <w:szCs w:val="28"/>
        </w:rPr>
      </w:pPr>
      <w:r w:rsidRPr="001E0147">
        <w:rPr>
          <w:sz w:val="28"/>
          <w:szCs w:val="28"/>
        </w:rPr>
        <w:t xml:space="preserve"> - ООО «ЭКОЛОГИЧЕСКАЯ  ИНВЕСТИЦИОНАЯ КОМПАНИЯ» </w:t>
      </w:r>
    </w:p>
    <w:p w:rsidR="000A1DDC" w:rsidRPr="001E0147" w:rsidRDefault="001E0147" w:rsidP="00CD58F3">
      <w:pPr>
        <w:jc w:val="both"/>
        <w:rPr>
          <w:sz w:val="28"/>
          <w:szCs w:val="28"/>
        </w:rPr>
      </w:pPr>
      <w:proofErr w:type="spellStart"/>
      <w:r w:rsidRPr="001E0147">
        <w:rPr>
          <w:sz w:val="28"/>
          <w:szCs w:val="28"/>
        </w:rPr>
        <w:t>контакт</w:t>
      </w:r>
      <w:r>
        <w:rPr>
          <w:sz w:val="28"/>
          <w:szCs w:val="28"/>
        </w:rPr>
        <w:t>ый</w:t>
      </w:r>
      <w:proofErr w:type="spellEnd"/>
      <w:r w:rsidRPr="001E0147">
        <w:rPr>
          <w:sz w:val="28"/>
          <w:szCs w:val="28"/>
        </w:rPr>
        <w:t xml:space="preserve"> номер 8</w:t>
      </w:r>
      <w:r>
        <w:rPr>
          <w:sz w:val="28"/>
          <w:szCs w:val="28"/>
        </w:rPr>
        <w:t>-</w:t>
      </w:r>
      <w:r w:rsidRPr="001E0147">
        <w:rPr>
          <w:sz w:val="28"/>
          <w:szCs w:val="28"/>
        </w:rPr>
        <w:t>915</w:t>
      </w:r>
      <w:r>
        <w:rPr>
          <w:sz w:val="28"/>
          <w:szCs w:val="28"/>
        </w:rPr>
        <w:t>-</w:t>
      </w:r>
      <w:r w:rsidRPr="001E0147">
        <w:rPr>
          <w:sz w:val="28"/>
          <w:szCs w:val="28"/>
        </w:rPr>
        <w:t>821</w:t>
      </w:r>
      <w:r>
        <w:rPr>
          <w:sz w:val="28"/>
          <w:szCs w:val="28"/>
        </w:rPr>
        <w:t>-</w:t>
      </w:r>
      <w:r w:rsidRPr="001E0147">
        <w:rPr>
          <w:sz w:val="28"/>
          <w:szCs w:val="28"/>
        </w:rPr>
        <w:t>05</w:t>
      </w:r>
      <w:r>
        <w:rPr>
          <w:sz w:val="28"/>
          <w:szCs w:val="28"/>
        </w:rPr>
        <w:t>-</w:t>
      </w:r>
      <w:r w:rsidRPr="001E0147">
        <w:rPr>
          <w:sz w:val="28"/>
          <w:szCs w:val="28"/>
        </w:rPr>
        <w:t>91</w:t>
      </w:r>
      <w:r>
        <w:rPr>
          <w:sz w:val="28"/>
          <w:szCs w:val="28"/>
        </w:rPr>
        <w:t>;</w:t>
      </w:r>
    </w:p>
    <w:p w:rsidR="000A1DDC" w:rsidRDefault="001E0147" w:rsidP="00CD58F3">
      <w:pPr>
        <w:jc w:val="both"/>
        <w:rPr>
          <w:sz w:val="28"/>
          <w:szCs w:val="28"/>
        </w:rPr>
      </w:pPr>
      <w:r w:rsidRPr="001E0147">
        <w:rPr>
          <w:sz w:val="28"/>
          <w:szCs w:val="28"/>
        </w:rPr>
        <w:t>- МБУ «ВОЛГА»</w:t>
      </w:r>
      <w:r>
        <w:rPr>
          <w:sz w:val="28"/>
          <w:szCs w:val="28"/>
        </w:rPr>
        <w:t xml:space="preserve">, </w:t>
      </w:r>
      <w:r w:rsidRPr="001E0147">
        <w:rPr>
          <w:sz w:val="28"/>
          <w:szCs w:val="28"/>
        </w:rPr>
        <w:t xml:space="preserve"> тел</w:t>
      </w:r>
      <w:r>
        <w:rPr>
          <w:sz w:val="28"/>
          <w:szCs w:val="28"/>
        </w:rPr>
        <w:t>ефон:</w:t>
      </w:r>
      <w:r w:rsidRPr="001E0147">
        <w:rPr>
          <w:sz w:val="28"/>
          <w:szCs w:val="28"/>
        </w:rPr>
        <w:t xml:space="preserve"> 2</w:t>
      </w:r>
      <w:r>
        <w:rPr>
          <w:sz w:val="28"/>
          <w:szCs w:val="28"/>
        </w:rPr>
        <w:t>-</w:t>
      </w:r>
      <w:r w:rsidRPr="001E0147">
        <w:rPr>
          <w:sz w:val="28"/>
          <w:szCs w:val="28"/>
        </w:rPr>
        <w:t>20</w:t>
      </w:r>
      <w:r>
        <w:rPr>
          <w:sz w:val="28"/>
          <w:szCs w:val="28"/>
        </w:rPr>
        <w:t>-</w:t>
      </w:r>
      <w:r w:rsidRPr="001E0147">
        <w:rPr>
          <w:sz w:val="28"/>
          <w:szCs w:val="28"/>
        </w:rPr>
        <w:t>00 и</w:t>
      </w:r>
      <w:r>
        <w:rPr>
          <w:sz w:val="28"/>
          <w:szCs w:val="28"/>
        </w:rPr>
        <w:t xml:space="preserve"> </w:t>
      </w:r>
      <w:r w:rsidRPr="001E0147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Pr="001E0147">
        <w:rPr>
          <w:sz w:val="28"/>
          <w:szCs w:val="28"/>
        </w:rPr>
        <w:t>20</w:t>
      </w:r>
      <w:r>
        <w:rPr>
          <w:sz w:val="28"/>
          <w:szCs w:val="28"/>
        </w:rPr>
        <w:t>-</w:t>
      </w:r>
      <w:r w:rsidRPr="001E0147">
        <w:rPr>
          <w:sz w:val="28"/>
          <w:szCs w:val="28"/>
        </w:rPr>
        <w:t>03</w:t>
      </w:r>
      <w:r>
        <w:rPr>
          <w:sz w:val="28"/>
          <w:szCs w:val="28"/>
        </w:rPr>
        <w:t>;</w:t>
      </w:r>
    </w:p>
    <w:p w:rsidR="001E0147" w:rsidRPr="001E0147" w:rsidRDefault="001E0147" w:rsidP="00CD5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ПК «ТРУД»,  телефон: </w:t>
      </w:r>
      <w:r w:rsidR="00433023">
        <w:rPr>
          <w:sz w:val="28"/>
          <w:szCs w:val="28"/>
        </w:rPr>
        <w:t xml:space="preserve">2-15-66,  </w:t>
      </w:r>
      <w:r>
        <w:rPr>
          <w:sz w:val="28"/>
          <w:szCs w:val="28"/>
        </w:rPr>
        <w:t>2-16-80</w:t>
      </w:r>
      <w:r w:rsidR="0043302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0A1DDC" w:rsidRPr="001E0147" w:rsidRDefault="000A1DDC" w:rsidP="00CD58F3">
      <w:pPr>
        <w:jc w:val="both"/>
        <w:rPr>
          <w:sz w:val="28"/>
          <w:szCs w:val="28"/>
        </w:rPr>
      </w:pPr>
    </w:p>
    <w:p w:rsidR="0063785D" w:rsidRPr="0063785D" w:rsidRDefault="0063785D" w:rsidP="0063785D">
      <w:pPr>
        <w:jc w:val="both"/>
        <w:rPr>
          <w:color w:val="333333"/>
          <w:sz w:val="28"/>
          <w:szCs w:val="28"/>
          <w:shd w:val="clear" w:color="auto" w:fill="FFFFFF"/>
        </w:rPr>
      </w:pPr>
      <w:r w:rsidRPr="0063785D">
        <w:rPr>
          <w:rStyle w:val="a8"/>
          <w:color w:val="333333"/>
          <w:sz w:val="28"/>
          <w:szCs w:val="28"/>
          <w:shd w:val="clear" w:color="auto" w:fill="FFFFFF"/>
        </w:rPr>
        <w:t xml:space="preserve">    Сжигание растительных и древесных отходов на участке разрешено, но требует соблюдения правил противопожарного режима</w:t>
      </w:r>
      <w:r w:rsidRPr="0063785D">
        <w:rPr>
          <w:color w:val="333333"/>
          <w:sz w:val="28"/>
          <w:szCs w:val="28"/>
          <w:shd w:val="clear" w:color="auto" w:fill="FFFFFF"/>
        </w:rPr>
        <w:t>. Эти требования закреплены в приложении №4 Правил противопожарного режима в Российской Федерации, утверждённых постановлением Правительства РФ от 16 сентября 2020 года №1479</w:t>
      </w:r>
    </w:p>
    <w:p w:rsidR="0063785D" w:rsidRPr="0063785D" w:rsidRDefault="0063785D" w:rsidP="0063785D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63785D" w:rsidRPr="0063785D" w:rsidRDefault="0063785D" w:rsidP="0063785D">
      <w:pPr>
        <w:widowControl/>
        <w:numPr>
          <w:ilvl w:val="0"/>
          <w:numId w:val="2"/>
        </w:numPr>
        <w:suppressAutoHyphens w:val="0"/>
        <w:spacing w:before="120" w:after="120" w:line="330" w:lineRule="atLeast"/>
        <w:ind w:left="0"/>
        <w:rPr>
          <w:rFonts w:eastAsia="Times New Roman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kern w:val="0"/>
          <w:sz w:val="28"/>
          <w:szCs w:val="28"/>
          <w:lang w:eastAsia="ru-RU"/>
        </w:rPr>
        <w:t>Место для сжигания</w:t>
      </w:r>
      <w:r w:rsidRPr="0063785D">
        <w:rPr>
          <w:rFonts w:eastAsia="Times New Roman"/>
          <w:kern w:val="0"/>
          <w:sz w:val="28"/>
          <w:szCs w:val="28"/>
          <w:lang w:eastAsia="ru-RU"/>
        </w:rPr>
        <w:t> должно находиться на достаточном удалении от построек и природных объектов. Например:</w:t>
      </w:r>
    </w:p>
    <w:p w:rsidR="0063785D" w:rsidRPr="0063785D" w:rsidRDefault="0063785D" w:rsidP="0063785D">
      <w:pPr>
        <w:widowControl/>
        <w:numPr>
          <w:ilvl w:val="1"/>
          <w:numId w:val="2"/>
        </w:numPr>
        <w:suppressAutoHyphens w:val="0"/>
        <w:spacing w:line="330" w:lineRule="atLeast"/>
        <w:ind w:left="0"/>
        <w:rPr>
          <w:rFonts w:eastAsia="Times New Roman"/>
          <w:kern w:val="0"/>
          <w:sz w:val="28"/>
          <w:szCs w:val="28"/>
          <w:lang w:eastAsia="ru-RU"/>
        </w:rPr>
      </w:pPr>
      <w:r w:rsidRPr="0063785D">
        <w:rPr>
          <w:rFonts w:eastAsia="Times New Roman"/>
          <w:kern w:val="0"/>
          <w:sz w:val="28"/>
          <w:szCs w:val="28"/>
          <w:lang w:eastAsia="ru-RU"/>
        </w:rPr>
        <w:lastRenderedPageBreak/>
        <w:t>от жилого дома — минимум 15 метров при открытом костре в яме глубиной от 30 см, 7,5 метра — при использовании закрытой металлической ёмкости (бочки до 1 м</w:t>
      </w:r>
      <w:r w:rsidRPr="0063785D">
        <w:rPr>
          <w:rFonts w:eastAsia="Times New Roman"/>
          <w:kern w:val="0"/>
          <w:sz w:val="28"/>
          <w:szCs w:val="28"/>
          <w:vertAlign w:val="superscript"/>
          <w:lang w:eastAsia="ru-RU"/>
        </w:rPr>
        <w:t>3</w:t>
      </w:r>
      <w:r w:rsidRPr="0063785D">
        <w:rPr>
          <w:rFonts w:eastAsia="Times New Roman"/>
          <w:kern w:val="0"/>
          <w:sz w:val="28"/>
          <w:szCs w:val="28"/>
          <w:lang w:eastAsia="ru-RU"/>
        </w:rPr>
        <w:t xml:space="preserve">);  </w:t>
      </w:r>
    </w:p>
    <w:p w:rsidR="0063785D" w:rsidRPr="0063785D" w:rsidRDefault="0063785D" w:rsidP="0063785D">
      <w:pPr>
        <w:widowControl/>
        <w:numPr>
          <w:ilvl w:val="1"/>
          <w:numId w:val="2"/>
        </w:numPr>
        <w:suppressAutoHyphens w:val="0"/>
        <w:spacing w:beforeAutospacing="1" w:line="330" w:lineRule="atLeast"/>
        <w:ind w:left="0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 w:rsidRPr="0063785D">
        <w:rPr>
          <w:rFonts w:eastAsia="Times New Roman"/>
          <w:kern w:val="0"/>
          <w:sz w:val="28"/>
          <w:szCs w:val="28"/>
          <w:lang w:eastAsia="ru-RU"/>
        </w:rPr>
        <w:t>если рядом лес: 100 метров от хвойных насаждений, 30 метров от лиственных. </w:t>
      </w:r>
      <w:proofErr w:type="gramEnd"/>
    </w:p>
    <w:p w:rsidR="0063785D" w:rsidRPr="0063785D" w:rsidRDefault="0063785D" w:rsidP="0063785D">
      <w:pPr>
        <w:widowControl/>
        <w:numPr>
          <w:ilvl w:val="0"/>
          <w:numId w:val="2"/>
        </w:numPr>
        <w:suppressAutoHyphens w:val="0"/>
        <w:spacing w:beforeAutospacing="1" w:line="330" w:lineRule="atLeast"/>
        <w:ind w:left="0"/>
        <w:rPr>
          <w:rFonts w:eastAsia="Times New Roman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kern w:val="0"/>
          <w:sz w:val="28"/>
          <w:szCs w:val="28"/>
          <w:lang w:eastAsia="ru-RU"/>
        </w:rPr>
        <w:t>территория вокруг места сжигания</w:t>
      </w:r>
      <w:r w:rsidRPr="0063785D">
        <w:rPr>
          <w:rFonts w:eastAsia="Times New Roman"/>
          <w:kern w:val="0"/>
          <w:sz w:val="28"/>
          <w:szCs w:val="28"/>
          <w:lang w:eastAsia="ru-RU"/>
        </w:rPr>
        <w:t> должна быть очищена в радиусе 10 метров от сухостойных деревьев, сухой травы, валежника, порубочных остатков и отделена противопожарной минерализованной полосой шириной не менее 0,4 метра. </w:t>
      </w:r>
    </w:p>
    <w:p w:rsidR="0063785D" w:rsidRPr="0063785D" w:rsidRDefault="0063785D" w:rsidP="0063785D">
      <w:pPr>
        <w:suppressAutoHyphens w:val="0"/>
        <w:spacing w:beforeAutospacing="1" w:line="330" w:lineRule="atLeast"/>
        <w:rPr>
          <w:rFonts w:eastAsia="Times New Roman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kern w:val="0"/>
          <w:sz w:val="28"/>
          <w:szCs w:val="28"/>
          <w:lang w:eastAsia="ru-RU"/>
        </w:rPr>
        <w:t>Сжигание запрещено:</w:t>
      </w:r>
    </w:p>
    <w:p w:rsidR="0063785D" w:rsidRPr="0063785D" w:rsidRDefault="0063785D" w:rsidP="0063785D">
      <w:pPr>
        <w:widowControl/>
        <w:numPr>
          <w:ilvl w:val="0"/>
          <w:numId w:val="2"/>
        </w:numPr>
        <w:suppressAutoHyphens w:val="0"/>
        <w:spacing w:beforeAutospacing="1" w:line="330" w:lineRule="atLeast"/>
        <w:ind w:left="0"/>
        <w:rPr>
          <w:rFonts w:eastAsia="Times New Roman"/>
          <w:kern w:val="0"/>
          <w:sz w:val="28"/>
          <w:szCs w:val="28"/>
          <w:lang w:eastAsia="ru-RU"/>
        </w:rPr>
      </w:pPr>
      <w:r w:rsidRPr="0063785D">
        <w:rPr>
          <w:rFonts w:eastAsia="Times New Roman"/>
          <w:kern w:val="0"/>
          <w:sz w:val="28"/>
          <w:szCs w:val="28"/>
          <w:lang w:eastAsia="ru-RU"/>
        </w:rPr>
        <w:t> при сильном ветре — более 10 м/с, а для открытых костров — более 5 м/</w:t>
      </w:r>
      <w:proofErr w:type="gramStart"/>
      <w:r w:rsidRPr="0063785D">
        <w:rPr>
          <w:rFonts w:eastAsia="Times New Roman"/>
          <w:kern w:val="0"/>
          <w:sz w:val="28"/>
          <w:szCs w:val="28"/>
          <w:lang w:eastAsia="ru-RU"/>
        </w:rPr>
        <w:t>с</w:t>
      </w:r>
      <w:proofErr w:type="gramEnd"/>
    </w:p>
    <w:p w:rsidR="0063785D" w:rsidRPr="0063785D" w:rsidRDefault="0063785D" w:rsidP="0063785D">
      <w:pPr>
        <w:widowControl/>
        <w:numPr>
          <w:ilvl w:val="0"/>
          <w:numId w:val="2"/>
        </w:numPr>
        <w:suppressAutoHyphens w:val="0"/>
        <w:spacing w:beforeAutospacing="1" w:line="330" w:lineRule="atLeast"/>
        <w:ind w:left="0"/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kern w:val="0"/>
          <w:sz w:val="28"/>
          <w:szCs w:val="28"/>
          <w:lang w:eastAsia="ru-RU"/>
        </w:rPr>
        <w:t>Особую опасность представляют торфяные почвы</w:t>
      </w:r>
      <w:r w:rsidRPr="0063785D">
        <w:rPr>
          <w:rFonts w:eastAsia="Times New Roman"/>
          <w:kern w:val="0"/>
          <w:sz w:val="28"/>
          <w:szCs w:val="28"/>
          <w:lang w:eastAsia="ru-RU"/>
        </w:rPr>
        <w:t>, где огонь может уйти вглубь и вызвать подземное возгорание. </w:t>
      </w:r>
    </w:p>
    <w:p w:rsidR="0063785D" w:rsidRPr="0063785D" w:rsidRDefault="0063785D" w:rsidP="0063785D">
      <w:pPr>
        <w:widowControl/>
        <w:numPr>
          <w:ilvl w:val="0"/>
          <w:numId w:val="2"/>
        </w:numPr>
        <w:suppressAutoHyphens w:val="0"/>
        <w:spacing w:beforeAutospacing="1" w:line="330" w:lineRule="atLeast"/>
        <w:ind w:left="0"/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kern w:val="0"/>
          <w:sz w:val="28"/>
          <w:szCs w:val="28"/>
          <w:lang w:eastAsia="ru-RU"/>
        </w:rPr>
        <w:t>При установлении особого противопожарного режима</w:t>
      </w:r>
      <w:r w:rsidRPr="0063785D">
        <w:rPr>
          <w:rFonts w:eastAsia="Times New Roman"/>
          <w:kern w:val="0"/>
          <w:sz w:val="28"/>
          <w:szCs w:val="28"/>
          <w:lang w:eastAsia="ru-RU"/>
        </w:rPr>
        <w:t> использование открытого огня запрещается полностью, независимо от соблюдения других условий. Такой режим вводится в периоды повышенной пожарной опасности, обычно в жаркую сухую погоду. </w:t>
      </w:r>
    </w:p>
    <w:p w:rsidR="0063785D" w:rsidRPr="0063785D" w:rsidRDefault="0063785D" w:rsidP="0063785D">
      <w:pPr>
        <w:suppressAutoHyphens w:val="0"/>
        <w:spacing w:beforeAutospacing="1" w:line="330" w:lineRule="atLeast"/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color w:val="333333"/>
          <w:kern w:val="0"/>
          <w:sz w:val="28"/>
          <w:szCs w:val="28"/>
          <w:lang w:eastAsia="ru-RU"/>
        </w:rPr>
        <w:t>Средства</w:t>
      </w:r>
    </w:p>
    <w:p w:rsidR="0063785D" w:rsidRPr="0063785D" w:rsidRDefault="0063785D" w:rsidP="0063785D">
      <w:pPr>
        <w:widowControl/>
        <w:numPr>
          <w:ilvl w:val="0"/>
          <w:numId w:val="3"/>
        </w:numPr>
        <w:suppressAutoHyphens w:val="0"/>
        <w:spacing w:before="120" w:after="120" w:line="330" w:lineRule="atLeast"/>
        <w:ind w:left="0"/>
        <w:rPr>
          <w:rFonts w:eastAsia="Times New Roman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kern w:val="0"/>
          <w:sz w:val="28"/>
          <w:szCs w:val="28"/>
          <w:lang w:eastAsia="ru-RU"/>
        </w:rPr>
        <w:t>Перед началом сжигания</w:t>
      </w:r>
      <w:r w:rsidRPr="0063785D">
        <w:rPr>
          <w:rFonts w:eastAsia="Times New Roman"/>
          <w:kern w:val="0"/>
          <w:sz w:val="28"/>
          <w:szCs w:val="28"/>
          <w:lang w:eastAsia="ru-RU"/>
        </w:rPr>
        <w:t> нужно подготовить средства для тушения: несколько вёдер с водой, песок, лопату и, если есть возможность, огнетушитель.</w:t>
      </w:r>
    </w:p>
    <w:p w:rsidR="0063785D" w:rsidRPr="0063785D" w:rsidRDefault="0063785D" w:rsidP="0063785D">
      <w:pPr>
        <w:widowControl/>
        <w:numPr>
          <w:ilvl w:val="0"/>
          <w:numId w:val="3"/>
        </w:numPr>
        <w:suppressAutoHyphens w:val="0"/>
        <w:spacing w:before="100" w:beforeAutospacing="1" w:after="120" w:line="330" w:lineRule="atLeast"/>
        <w:ind w:left="0"/>
        <w:rPr>
          <w:rFonts w:eastAsia="Times New Roman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kern w:val="0"/>
          <w:sz w:val="28"/>
          <w:szCs w:val="28"/>
          <w:lang w:eastAsia="ru-RU"/>
        </w:rPr>
        <w:t>Не стоит оставлять огонь без присмотра</w:t>
      </w:r>
      <w:r w:rsidRPr="0063785D">
        <w:rPr>
          <w:rFonts w:eastAsia="Times New Roman"/>
          <w:kern w:val="0"/>
          <w:sz w:val="28"/>
          <w:szCs w:val="28"/>
          <w:lang w:eastAsia="ru-RU"/>
        </w:rPr>
        <w:t> — необходимо контролировать весь процесс до полного прекращения тления.</w:t>
      </w:r>
    </w:p>
    <w:p w:rsidR="0063785D" w:rsidRPr="0063785D" w:rsidRDefault="0063785D" w:rsidP="0063785D">
      <w:pPr>
        <w:widowControl/>
        <w:numPr>
          <w:ilvl w:val="0"/>
          <w:numId w:val="3"/>
        </w:numPr>
        <w:suppressAutoHyphens w:val="0"/>
        <w:spacing w:before="100" w:beforeAutospacing="1" w:line="330" w:lineRule="atLeast"/>
        <w:ind w:left="0"/>
        <w:rPr>
          <w:rFonts w:eastAsia="Times New Roman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kern w:val="0"/>
          <w:sz w:val="28"/>
          <w:szCs w:val="28"/>
          <w:lang w:eastAsia="ru-RU"/>
        </w:rPr>
        <w:t>После завершения работ</w:t>
      </w:r>
      <w:r w:rsidRPr="0063785D">
        <w:rPr>
          <w:rFonts w:eastAsia="Times New Roman"/>
          <w:kern w:val="0"/>
          <w:sz w:val="28"/>
          <w:szCs w:val="28"/>
          <w:lang w:eastAsia="ru-RU"/>
        </w:rPr>
        <w:t> следует тщательно залить кострище водой и убедиться, что все угли погасли.</w:t>
      </w:r>
    </w:p>
    <w:p w:rsidR="0063785D" w:rsidRPr="0063785D" w:rsidRDefault="0063785D" w:rsidP="0063785D">
      <w:pPr>
        <w:widowControl/>
        <w:numPr>
          <w:ilvl w:val="0"/>
          <w:numId w:val="3"/>
        </w:numPr>
        <w:suppressAutoHyphens w:val="0"/>
        <w:spacing w:before="100" w:beforeAutospacing="1" w:line="330" w:lineRule="atLeast"/>
        <w:ind w:left="0"/>
        <w:rPr>
          <w:rFonts w:eastAsia="Times New Roman"/>
          <w:kern w:val="0"/>
          <w:sz w:val="28"/>
          <w:szCs w:val="28"/>
          <w:lang w:eastAsia="ru-RU"/>
        </w:rPr>
      </w:pPr>
      <w:r w:rsidRPr="0063785D">
        <w:rPr>
          <w:rFonts w:eastAsia="Times New Roman"/>
          <w:b/>
          <w:bCs/>
          <w:kern w:val="0"/>
          <w:sz w:val="28"/>
          <w:szCs w:val="28"/>
          <w:lang w:eastAsia="ru-RU"/>
        </w:rPr>
        <w:t>Рядом должен быть мобильный телефон для экстренного вызова МЧС</w:t>
      </w:r>
    </w:p>
    <w:p w:rsidR="0063785D" w:rsidRPr="0063785D" w:rsidRDefault="0063785D" w:rsidP="0063785D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</w:p>
    <w:p w:rsidR="0063785D" w:rsidRPr="0063785D" w:rsidRDefault="0063785D" w:rsidP="0063785D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  <w:r w:rsidRPr="0063785D">
        <w:rPr>
          <w:rFonts w:eastAsiaTheme="minorHAnsi"/>
          <w:kern w:val="0"/>
          <w:sz w:val="28"/>
          <w:szCs w:val="28"/>
        </w:rPr>
        <w:t>Что нельзя сжигать:</w:t>
      </w:r>
    </w:p>
    <w:p w:rsidR="0063785D" w:rsidRPr="0063785D" w:rsidRDefault="0063785D" w:rsidP="0063785D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  <w:r w:rsidRPr="0063785D">
        <w:rPr>
          <w:rFonts w:eastAsiaTheme="minorHAnsi"/>
          <w:kern w:val="0"/>
          <w:sz w:val="28"/>
          <w:szCs w:val="28"/>
        </w:rPr>
        <w:t>Пластик и резиновые изделия (покрышки, обувь)</w:t>
      </w:r>
    </w:p>
    <w:p w:rsidR="0063785D" w:rsidRPr="0063785D" w:rsidRDefault="0063785D" w:rsidP="0063785D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  <w:r w:rsidRPr="0063785D">
        <w:rPr>
          <w:rFonts w:eastAsiaTheme="minorHAnsi"/>
          <w:kern w:val="0"/>
          <w:sz w:val="28"/>
          <w:szCs w:val="28"/>
        </w:rPr>
        <w:t>Материалы, покрытые  краской  и лаком</w:t>
      </w:r>
    </w:p>
    <w:p w:rsidR="0063785D" w:rsidRPr="0063785D" w:rsidRDefault="0063785D" w:rsidP="0063785D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</w:rPr>
      </w:pPr>
      <w:r w:rsidRPr="0063785D">
        <w:rPr>
          <w:rFonts w:eastAsiaTheme="minorHAnsi"/>
          <w:kern w:val="0"/>
          <w:sz w:val="28"/>
          <w:szCs w:val="28"/>
        </w:rPr>
        <w:t>Строительные отходы</w:t>
      </w:r>
    </w:p>
    <w:p w:rsidR="0063785D" w:rsidRPr="0063785D" w:rsidRDefault="0063785D" w:rsidP="0063785D">
      <w:pPr>
        <w:jc w:val="both"/>
        <w:rPr>
          <w:sz w:val="28"/>
          <w:szCs w:val="28"/>
        </w:rPr>
      </w:pPr>
    </w:p>
    <w:p w:rsidR="001E0147" w:rsidRPr="0063785D" w:rsidRDefault="001E0147" w:rsidP="00CD58F3">
      <w:pPr>
        <w:jc w:val="both"/>
        <w:rPr>
          <w:sz w:val="28"/>
          <w:szCs w:val="28"/>
        </w:rPr>
      </w:pPr>
    </w:p>
    <w:p w:rsidR="001E0147" w:rsidRPr="0063785D" w:rsidRDefault="001E0147" w:rsidP="00CD58F3">
      <w:pPr>
        <w:jc w:val="both"/>
        <w:rPr>
          <w:sz w:val="28"/>
          <w:szCs w:val="28"/>
        </w:rPr>
      </w:pPr>
    </w:p>
    <w:p w:rsidR="001E0147" w:rsidRPr="0063785D" w:rsidRDefault="001E0147" w:rsidP="00CD58F3">
      <w:pPr>
        <w:jc w:val="both"/>
        <w:rPr>
          <w:sz w:val="28"/>
          <w:szCs w:val="28"/>
        </w:rPr>
      </w:pPr>
    </w:p>
    <w:sectPr w:rsidR="001E0147" w:rsidRPr="0063785D" w:rsidSect="00EB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266"/>
    <w:multiLevelType w:val="hybridMultilevel"/>
    <w:tmpl w:val="28B4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73827"/>
    <w:multiLevelType w:val="multilevel"/>
    <w:tmpl w:val="FB4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04BF3"/>
    <w:multiLevelType w:val="multilevel"/>
    <w:tmpl w:val="D704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58F3"/>
    <w:rsid w:val="000A1DDC"/>
    <w:rsid w:val="00166E17"/>
    <w:rsid w:val="001E0147"/>
    <w:rsid w:val="00200059"/>
    <w:rsid w:val="00425723"/>
    <w:rsid w:val="00433023"/>
    <w:rsid w:val="00515C6A"/>
    <w:rsid w:val="00621858"/>
    <w:rsid w:val="0063785D"/>
    <w:rsid w:val="00B557EC"/>
    <w:rsid w:val="00B83394"/>
    <w:rsid w:val="00CD58F3"/>
    <w:rsid w:val="00D3606C"/>
    <w:rsid w:val="00D50E74"/>
    <w:rsid w:val="00D66747"/>
    <w:rsid w:val="00E03A96"/>
    <w:rsid w:val="00EB618B"/>
    <w:rsid w:val="00F5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F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58F3"/>
    <w:rPr>
      <w:color w:val="000080"/>
      <w:u w:val="single"/>
    </w:rPr>
  </w:style>
  <w:style w:type="paragraph" w:customStyle="1" w:styleId="a4">
    <w:name w:val="Заголовок таблицы"/>
    <w:basedOn w:val="a"/>
    <w:rsid w:val="00CD58F3"/>
    <w:pPr>
      <w:suppressLineNumbers/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58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8F3"/>
    <w:rPr>
      <w:rFonts w:ascii="Tahoma" w:eastAsia="Andale Sans UI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515C6A"/>
    <w:pPr>
      <w:ind w:left="720"/>
      <w:contextualSpacing/>
    </w:pPr>
  </w:style>
  <w:style w:type="character" w:styleId="a8">
    <w:name w:val="Strong"/>
    <w:basedOn w:val="a0"/>
    <w:uiPriority w:val="22"/>
    <w:qFormat/>
    <w:rsid w:val="006378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Пользователь Windows</cp:lastModifiedBy>
  <cp:revision>7</cp:revision>
  <cp:lastPrinted>2025-09-15T13:31:00Z</cp:lastPrinted>
  <dcterms:created xsi:type="dcterms:W3CDTF">2025-04-24T12:41:00Z</dcterms:created>
  <dcterms:modified xsi:type="dcterms:W3CDTF">2025-09-19T05:46:00Z</dcterms:modified>
</cp:coreProperties>
</file>