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1520CA">
        <w:rPr>
          <w:sz w:val="28"/>
          <w:szCs w:val="28"/>
        </w:rPr>
        <w:t xml:space="preserve">  </w:t>
      </w:r>
      <w:r w:rsidR="00F92DE1">
        <w:rPr>
          <w:sz w:val="28"/>
          <w:szCs w:val="28"/>
        </w:rPr>
        <w:t>15</w:t>
      </w:r>
      <w:r w:rsidR="00741255">
        <w:rPr>
          <w:sz w:val="28"/>
          <w:szCs w:val="28"/>
        </w:rPr>
        <w:t>.</w:t>
      </w:r>
      <w:r w:rsidR="001520CA">
        <w:rPr>
          <w:sz w:val="28"/>
          <w:szCs w:val="28"/>
        </w:rPr>
        <w:t>10</w:t>
      </w:r>
      <w:r w:rsidR="00D354CB">
        <w:rPr>
          <w:sz w:val="28"/>
          <w:szCs w:val="28"/>
        </w:rPr>
        <w:t>.</w:t>
      </w:r>
      <w:r w:rsidR="00866CFD">
        <w:rPr>
          <w:sz w:val="28"/>
          <w:szCs w:val="28"/>
        </w:rPr>
        <w:t>202</w:t>
      </w:r>
      <w:r w:rsidR="001520CA">
        <w:rPr>
          <w:sz w:val="28"/>
          <w:szCs w:val="28"/>
        </w:rPr>
        <w:t>5</w:t>
      </w:r>
      <w:r>
        <w:rPr>
          <w:sz w:val="28"/>
          <w:szCs w:val="28"/>
        </w:rPr>
        <w:t xml:space="preserve">   №</w:t>
      </w:r>
      <w:r w:rsidR="00DB5725">
        <w:rPr>
          <w:sz w:val="28"/>
          <w:szCs w:val="28"/>
        </w:rPr>
        <w:t xml:space="preserve"> </w:t>
      </w:r>
      <w:r w:rsidR="00F92DE1">
        <w:rPr>
          <w:sz w:val="28"/>
          <w:szCs w:val="28"/>
        </w:rPr>
        <w:t>575</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117D51">
        <w:rPr>
          <w:rFonts w:eastAsia="Lucida Sans Unicode"/>
          <w:b/>
          <w:bCs/>
          <w:sz w:val="28"/>
          <w:szCs w:val="28"/>
          <w:lang w:eastAsia="hi-IN" w:bidi="hi-IN"/>
        </w:rPr>
        <w:t>19</w:t>
      </w:r>
      <w:r w:rsidRPr="008C07A8">
        <w:rPr>
          <w:rFonts w:eastAsia="Lucida Sans Unicode"/>
          <w:b/>
          <w:bCs/>
          <w:sz w:val="28"/>
          <w:szCs w:val="28"/>
          <w:lang w:eastAsia="hi-IN" w:bidi="hi-IN"/>
        </w:rPr>
        <w:t>.</w:t>
      </w:r>
      <w:r w:rsidR="004A06A5">
        <w:rPr>
          <w:rFonts w:eastAsia="Lucida Sans Unicode"/>
          <w:b/>
          <w:bCs/>
          <w:sz w:val="28"/>
          <w:szCs w:val="28"/>
          <w:lang w:eastAsia="hi-IN" w:bidi="hi-IN"/>
        </w:rPr>
        <w:t>0</w:t>
      </w:r>
      <w:r w:rsidR="00117D51">
        <w:rPr>
          <w:rFonts w:eastAsia="Lucida Sans Unicode"/>
          <w:b/>
          <w:bCs/>
          <w:sz w:val="28"/>
          <w:szCs w:val="28"/>
          <w:lang w:eastAsia="hi-IN" w:bidi="hi-IN"/>
        </w:rPr>
        <w:t>6</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117D51">
        <w:rPr>
          <w:rFonts w:eastAsia="Lucida Sans Unicode"/>
          <w:b/>
          <w:bCs/>
          <w:sz w:val="28"/>
          <w:szCs w:val="28"/>
          <w:lang w:eastAsia="hi-IN" w:bidi="hi-IN"/>
        </w:rPr>
        <w:t>292</w:t>
      </w:r>
      <w:r w:rsidRPr="008C07A8">
        <w:rPr>
          <w:rFonts w:eastAsia="Lucida Sans Unicode"/>
          <w:b/>
          <w:bCs/>
          <w:sz w:val="28"/>
          <w:szCs w:val="28"/>
          <w:lang w:eastAsia="hi-IN" w:bidi="hi-IN"/>
        </w:rPr>
        <w:t>-п «</w:t>
      </w:r>
      <w:r w:rsidR="00117D51" w:rsidRPr="00B534E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117D51" w:rsidRPr="00B534E8">
        <w:rPr>
          <w:rFonts w:eastAsia="Arial"/>
          <w:b/>
          <w:sz w:val="28"/>
          <w:szCs w:val="28"/>
          <w:lang w:eastAsia="zh-CN"/>
        </w:rPr>
        <w:t>«</w:t>
      </w:r>
      <w:r w:rsidR="00117D51">
        <w:rPr>
          <w:rFonts w:eastAsia="Arial"/>
          <w:b/>
          <w:sz w:val="28"/>
          <w:szCs w:val="28"/>
          <w:lang w:eastAsia="zh-CN"/>
        </w:rPr>
        <w:t>Направление</w:t>
      </w:r>
      <w:r w:rsidR="00117D51" w:rsidRPr="00B534E8">
        <w:rPr>
          <w:rFonts w:eastAsia="Arial"/>
          <w:b/>
          <w:sz w:val="28"/>
          <w:szCs w:val="28"/>
          <w:lang w:eastAsia="zh-CN"/>
        </w:rPr>
        <w:t xml:space="preserve"> </w:t>
      </w:r>
      <w:r w:rsidR="00117D51">
        <w:rPr>
          <w:b/>
          <w:bCs/>
          <w:sz w:val="28"/>
          <w:szCs w:val="28"/>
        </w:rPr>
        <w:t>уведомления</w:t>
      </w:r>
      <w:r w:rsidR="00117D51" w:rsidRPr="00B534E8">
        <w:rPr>
          <w:b/>
          <w:bCs/>
          <w:sz w:val="28"/>
          <w:szCs w:val="28"/>
        </w:rPr>
        <w:t xml:space="preserve"> о планируемом сносе объекта капитального строительства</w:t>
      </w:r>
      <w:r w:rsidR="00117D51">
        <w:rPr>
          <w:b/>
          <w:bCs/>
          <w:sz w:val="28"/>
          <w:szCs w:val="28"/>
        </w:rPr>
        <w:t xml:space="preserve"> и уведомления</w:t>
      </w:r>
      <w:r w:rsidR="00117D51" w:rsidRPr="00B534E8">
        <w:rPr>
          <w:b/>
          <w:bCs/>
          <w:sz w:val="28"/>
          <w:szCs w:val="28"/>
        </w:rPr>
        <w:t xml:space="preserve"> о завершении сноса объекта капитального строительства</w:t>
      </w:r>
      <w:r w:rsidR="00117D51" w:rsidRPr="00B534E8">
        <w:rPr>
          <w:sz w:val="28"/>
          <w:szCs w:val="28"/>
        </w:rPr>
        <w:t>»</w:t>
      </w:r>
      <w:r w:rsidR="00117D51">
        <w:rPr>
          <w:sz w:val="28"/>
          <w:szCs w:val="28"/>
        </w:rPr>
        <w:t xml:space="preserve"> </w:t>
      </w:r>
      <w:r w:rsidR="00117D51"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001520CA">
        <w:rPr>
          <w:color w:val="000000"/>
          <w:sz w:val="28"/>
          <w:szCs w:val="28"/>
        </w:rPr>
        <w:t xml:space="preserve">экспертного  заключения  Аппарата Правительства Ивановской области от  23.09.2025 № 585,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117D51">
        <w:rPr>
          <w:rFonts w:eastAsia="Arial"/>
          <w:sz w:val="28"/>
          <w:szCs w:val="28"/>
          <w:lang w:eastAsia="zh-CN"/>
        </w:rPr>
        <w:t>«</w:t>
      </w:r>
      <w:r w:rsidR="00117D51" w:rsidRPr="00117D51">
        <w:rPr>
          <w:rFonts w:eastAsia="Arial"/>
          <w:sz w:val="28"/>
          <w:szCs w:val="28"/>
          <w:lang w:eastAsia="zh-CN"/>
        </w:rPr>
        <w:t xml:space="preserve">Направление </w:t>
      </w:r>
      <w:r w:rsidR="00117D51" w:rsidRPr="00117D51">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w:t>
      </w:r>
      <w:r w:rsidR="00117D51" w:rsidRPr="00117D51">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19</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117D51">
        <w:rPr>
          <w:rFonts w:eastAsia="Lucida Sans Unicode"/>
          <w:bCs/>
          <w:sz w:val="28"/>
          <w:szCs w:val="28"/>
          <w:lang w:eastAsia="hi-IN" w:bidi="hi-IN"/>
        </w:rPr>
        <w:t>6</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29</w:t>
      </w:r>
      <w:r w:rsidR="00AA1518">
        <w:rPr>
          <w:rFonts w:eastAsia="Lucida Sans Unicode"/>
          <w:bCs/>
          <w:sz w:val="28"/>
          <w:szCs w:val="28"/>
          <w:lang w:eastAsia="hi-IN" w:bidi="hi-IN"/>
        </w:rPr>
        <w:t>2</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1520CA" w:rsidRPr="00FB757D" w:rsidRDefault="001520CA" w:rsidP="001520CA">
      <w:pPr>
        <w:pStyle w:val="ConsPlusTitle"/>
        <w:ind w:firstLine="708"/>
        <w:jc w:val="both"/>
        <w:outlineLvl w:val="1"/>
        <w:rPr>
          <w:rFonts w:ascii="Times New Roman" w:hAnsi="Times New Roman" w:cs="Times New Roman"/>
          <w:sz w:val="28"/>
          <w:szCs w:val="28"/>
        </w:rPr>
      </w:pPr>
      <w:r w:rsidRPr="00FB757D">
        <w:rPr>
          <w:rFonts w:ascii="Times New Roman" w:hAnsi="Times New Roman" w:cs="Times New Roman"/>
          <w:b w:val="0"/>
          <w:bCs/>
          <w:sz w:val="28"/>
          <w:szCs w:val="28"/>
        </w:rPr>
        <w:t>1.1.</w:t>
      </w:r>
      <w:r w:rsidRPr="00FB757D">
        <w:rPr>
          <w:rFonts w:ascii="Times New Roman" w:hAnsi="Times New Roman" w:cs="Times New Roman"/>
          <w:bCs/>
          <w:sz w:val="28"/>
          <w:szCs w:val="28"/>
        </w:rPr>
        <w:t xml:space="preserve"> </w:t>
      </w:r>
      <w:r w:rsidRPr="00FB757D">
        <w:rPr>
          <w:rFonts w:ascii="Times New Roman" w:hAnsi="Times New Roman" w:cs="Times New Roman"/>
          <w:b w:val="0"/>
          <w:bCs/>
          <w:sz w:val="28"/>
          <w:szCs w:val="28"/>
        </w:rPr>
        <w:t>р</w:t>
      </w:r>
      <w:r w:rsidRPr="00FB757D">
        <w:rPr>
          <w:rFonts w:ascii="Times New Roman" w:hAnsi="Times New Roman" w:cs="Times New Roman"/>
          <w:b w:val="0"/>
          <w:sz w:val="28"/>
          <w:szCs w:val="28"/>
        </w:rPr>
        <w:t xml:space="preserve">аздел </w:t>
      </w:r>
      <w:r w:rsidRPr="00FB757D">
        <w:rPr>
          <w:rFonts w:ascii="Times New Roman" w:hAnsi="Times New Roman" w:cs="Times New Roman"/>
          <w:b w:val="0"/>
          <w:sz w:val="28"/>
          <w:szCs w:val="28"/>
          <w:lang w:val="en-US"/>
        </w:rPr>
        <w:t>IV</w:t>
      </w:r>
      <w:r w:rsidRPr="00FB757D">
        <w:rPr>
          <w:rFonts w:ascii="Times New Roman" w:hAnsi="Times New Roman" w:cs="Times New Roman"/>
          <w:b w:val="0"/>
          <w:sz w:val="28"/>
          <w:szCs w:val="28"/>
        </w:rPr>
        <w:t xml:space="preserve">. «Формы </w:t>
      </w:r>
      <w:proofErr w:type="gramStart"/>
      <w:r w:rsidRPr="00FB757D">
        <w:rPr>
          <w:rFonts w:ascii="Times New Roman" w:hAnsi="Times New Roman" w:cs="Times New Roman"/>
          <w:b w:val="0"/>
          <w:sz w:val="28"/>
          <w:szCs w:val="28"/>
        </w:rPr>
        <w:t>контроля за</w:t>
      </w:r>
      <w:proofErr w:type="gramEnd"/>
      <w:r w:rsidRPr="00FB757D">
        <w:rPr>
          <w:rFonts w:ascii="Times New Roman" w:hAnsi="Times New Roman" w:cs="Times New Roman"/>
          <w:b w:val="0"/>
          <w:sz w:val="28"/>
          <w:szCs w:val="28"/>
        </w:rPr>
        <w:t xml:space="preserve"> исполнением административного регламента» исключить</w:t>
      </w:r>
      <w:r w:rsidRPr="00FB757D">
        <w:rPr>
          <w:rFonts w:ascii="Times New Roman" w:hAnsi="Times New Roman" w:cs="Times New Roman"/>
          <w:sz w:val="28"/>
          <w:szCs w:val="28"/>
        </w:rPr>
        <w:t>;</w:t>
      </w:r>
    </w:p>
    <w:p w:rsidR="001520CA" w:rsidRDefault="001520CA" w:rsidP="001520CA">
      <w:pPr>
        <w:widowControl w:val="0"/>
        <w:autoSpaceDE w:val="0"/>
        <w:autoSpaceDN w:val="0"/>
        <w:adjustRightInd w:val="0"/>
        <w:ind w:firstLine="709"/>
        <w:jc w:val="both"/>
        <w:outlineLvl w:val="1"/>
        <w:rPr>
          <w:sz w:val="28"/>
          <w:szCs w:val="28"/>
        </w:rPr>
      </w:pPr>
      <w:r>
        <w:rPr>
          <w:sz w:val="28"/>
          <w:szCs w:val="28"/>
        </w:rPr>
        <w:t>1.2</w:t>
      </w:r>
      <w:r w:rsidRPr="00FC7904">
        <w:rPr>
          <w:sz w:val="28"/>
          <w:szCs w:val="28"/>
        </w:rPr>
        <w:t xml:space="preserve">. </w:t>
      </w:r>
      <w:r w:rsidR="00F5460E">
        <w:rPr>
          <w:sz w:val="28"/>
          <w:szCs w:val="28"/>
        </w:rPr>
        <w:t>р</w:t>
      </w:r>
      <w:r w:rsidRPr="00FB757D">
        <w:rPr>
          <w:sz w:val="28"/>
          <w:szCs w:val="28"/>
        </w:rPr>
        <w:t xml:space="preserve">аздел </w:t>
      </w:r>
      <w:r w:rsidRPr="00FB757D">
        <w:rPr>
          <w:sz w:val="28"/>
          <w:szCs w:val="28"/>
          <w:lang w:val="en-US"/>
        </w:rPr>
        <w:t>V</w:t>
      </w:r>
      <w:r w:rsidRPr="00FB757D">
        <w:rPr>
          <w:sz w:val="28"/>
          <w:szCs w:val="28"/>
        </w:rPr>
        <w:t xml:space="preserve">. </w:t>
      </w:r>
      <w:r w:rsidRPr="001520CA">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административного регламента исключить</w:t>
      </w:r>
      <w:r>
        <w:rPr>
          <w:sz w:val="28"/>
          <w:szCs w:val="28"/>
        </w:rPr>
        <w:t>;</w:t>
      </w:r>
    </w:p>
    <w:p w:rsidR="001520CA" w:rsidRPr="00C41F14" w:rsidRDefault="001520CA" w:rsidP="001520CA">
      <w:pPr>
        <w:autoSpaceDE w:val="0"/>
        <w:autoSpaceDN w:val="0"/>
        <w:adjustRightInd w:val="0"/>
        <w:jc w:val="both"/>
        <w:rPr>
          <w:bCs/>
          <w:sz w:val="28"/>
          <w:szCs w:val="28"/>
        </w:rPr>
      </w:pPr>
      <w:r w:rsidRPr="00C41F14">
        <w:rPr>
          <w:bCs/>
          <w:sz w:val="28"/>
          <w:szCs w:val="28"/>
        </w:rPr>
        <w:t xml:space="preserve">       </w:t>
      </w:r>
      <w:r>
        <w:rPr>
          <w:bCs/>
          <w:sz w:val="28"/>
          <w:szCs w:val="28"/>
        </w:rPr>
        <w:t xml:space="preserve">   </w:t>
      </w:r>
      <w:r w:rsidRPr="00C41F14">
        <w:rPr>
          <w:bCs/>
          <w:sz w:val="28"/>
          <w:szCs w:val="28"/>
        </w:rPr>
        <w:t>1.</w:t>
      </w:r>
      <w:r>
        <w:rPr>
          <w:bCs/>
          <w:sz w:val="28"/>
          <w:szCs w:val="28"/>
        </w:rPr>
        <w:t>3</w:t>
      </w:r>
      <w:r w:rsidRPr="00C41F14">
        <w:rPr>
          <w:bCs/>
          <w:sz w:val="28"/>
          <w:szCs w:val="28"/>
        </w:rPr>
        <w:t xml:space="preserve">. раздел </w:t>
      </w:r>
      <w:r w:rsidRPr="00C41F14">
        <w:rPr>
          <w:bCs/>
          <w:sz w:val="28"/>
          <w:szCs w:val="28"/>
          <w:lang w:val="en-US"/>
        </w:rPr>
        <w:t>VI</w:t>
      </w:r>
      <w:r w:rsidRPr="00C41F14">
        <w:rPr>
          <w:bCs/>
          <w:sz w:val="28"/>
          <w:szCs w:val="28"/>
        </w:rPr>
        <w:t xml:space="preserve">. </w:t>
      </w:r>
      <w:r>
        <w:rPr>
          <w:bCs/>
          <w:sz w:val="28"/>
          <w:szCs w:val="28"/>
        </w:rPr>
        <w:t>«</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Pr>
          <w:sz w:val="28"/>
          <w:szCs w:val="28"/>
        </w:rPr>
        <w:t>»</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 xml:space="preserve">Особенности выполнения </w:t>
      </w:r>
      <w:r w:rsidRPr="00C41F14">
        <w:rPr>
          <w:sz w:val="28"/>
          <w:szCs w:val="28"/>
        </w:rPr>
        <w:lastRenderedPageBreak/>
        <w:t>административных процедур в многофункциональных центрах предоставления государственных и муниципальных услуг;</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1520CA">
        <w:rPr>
          <w:b/>
          <w:sz w:val="28"/>
          <w:szCs w:val="28"/>
        </w:rPr>
        <w:t>а</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r w:rsidR="001520CA">
        <w:rPr>
          <w:b/>
          <w:sz w:val="28"/>
          <w:szCs w:val="28"/>
        </w:rPr>
        <w:t xml:space="preserve">   </w:t>
      </w:r>
      <w:r w:rsidR="0013480F" w:rsidRPr="000B67BA">
        <w:rPr>
          <w:b/>
          <w:sz w:val="28"/>
          <w:szCs w:val="28"/>
        </w:rPr>
        <w:t xml:space="preserve">    </w:t>
      </w:r>
      <w:r w:rsidR="001520CA">
        <w:rPr>
          <w:b/>
          <w:sz w:val="28"/>
          <w:szCs w:val="28"/>
        </w:rPr>
        <w:t>Н.А.Костров</w:t>
      </w: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520CA" w:rsidRDefault="001520CA"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117D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8A" w:rsidRDefault="00F0688A" w:rsidP="00027EF6">
      <w:r>
        <w:separator/>
      </w:r>
    </w:p>
  </w:endnote>
  <w:endnote w:type="continuationSeparator" w:id="0">
    <w:p w:rsidR="00F0688A" w:rsidRDefault="00F0688A"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8A" w:rsidRDefault="00F0688A" w:rsidP="00027EF6">
      <w:r>
        <w:separator/>
      </w:r>
    </w:p>
  </w:footnote>
  <w:footnote w:type="continuationSeparator" w:id="0">
    <w:p w:rsidR="00F0688A" w:rsidRDefault="00F0688A"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050A"/>
    <w:rsid w:val="00013F6E"/>
    <w:rsid w:val="000170B3"/>
    <w:rsid w:val="00027EF6"/>
    <w:rsid w:val="00036FFD"/>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0CA"/>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F1702"/>
    <w:rsid w:val="002F2B4A"/>
    <w:rsid w:val="002F65D5"/>
    <w:rsid w:val="00324AB5"/>
    <w:rsid w:val="00327668"/>
    <w:rsid w:val="003543AB"/>
    <w:rsid w:val="00356526"/>
    <w:rsid w:val="0038144F"/>
    <w:rsid w:val="003A3687"/>
    <w:rsid w:val="003B4938"/>
    <w:rsid w:val="003C07B0"/>
    <w:rsid w:val="003C2EC8"/>
    <w:rsid w:val="003D0F53"/>
    <w:rsid w:val="003E63D9"/>
    <w:rsid w:val="003F0619"/>
    <w:rsid w:val="00423499"/>
    <w:rsid w:val="00432FAA"/>
    <w:rsid w:val="00445217"/>
    <w:rsid w:val="00447510"/>
    <w:rsid w:val="00450566"/>
    <w:rsid w:val="0045719B"/>
    <w:rsid w:val="00463D7D"/>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95EAA"/>
    <w:rsid w:val="007A739D"/>
    <w:rsid w:val="007C065E"/>
    <w:rsid w:val="007C48AC"/>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C20"/>
    <w:rsid w:val="008D1D53"/>
    <w:rsid w:val="009110A1"/>
    <w:rsid w:val="00925A0C"/>
    <w:rsid w:val="00926405"/>
    <w:rsid w:val="00933AA9"/>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BF3548"/>
    <w:rsid w:val="00C15EF6"/>
    <w:rsid w:val="00C4796A"/>
    <w:rsid w:val="00C556A6"/>
    <w:rsid w:val="00C63E70"/>
    <w:rsid w:val="00C76136"/>
    <w:rsid w:val="00C8164C"/>
    <w:rsid w:val="00CA3668"/>
    <w:rsid w:val="00CA4DA1"/>
    <w:rsid w:val="00CB75FB"/>
    <w:rsid w:val="00CF458E"/>
    <w:rsid w:val="00CF5AF6"/>
    <w:rsid w:val="00D21893"/>
    <w:rsid w:val="00D23B16"/>
    <w:rsid w:val="00D25259"/>
    <w:rsid w:val="00D354CB"/>
    <w:rsid w:val="00D46653"/>
    <w:rsid w:val="00D6083F"/>
    <w:rsid w:val="00D67EBF"/>
    <w:rsid w:val="00D7798C"/>
    <w:rsid w:val="00D86D35"/>
    <w:rsid w:val="00DB17F6"/>
    <w:rsid w:val="00DB5725"/>
    <w:rsid w:val="00DB7426"/>
    <w:rsid w:val="00E21459"/>
    <w:rsid w:val="00E24F4B"/>
    <w:rsid w:val="00E37B7B"/>
    <w:rsid w:val="00E51ECF"/>
    <w:rsid w:val="00E650B9"/>
    <w:rsid w:val="00E71E37"/>
    <w:rsid w:val="00E80158"/>
    <w:rsid w:val="00E82274"/>
    <w:rsid w:val="00EB3AC5"/>
    <w:rsid w:val="00EB4E62"/>
    <w:rsid w:val="00EC21B6"/>
    <w:rsid w:val="00EC4823"/>
    <w:rsid w:val="00EC7A2E"/>
    <w:rsid w:val="00ED749E"/>
    <w:rsid w:val="00EF5E28"/>
    <w:rsid w:val="00EF74F5"/>
    <w:rsid w:val="00F02CE3"/>
    <w:rsid w:val="00F0688A"/>
    <w:rsid w:val="00F146A6"/>
    <w:rsid w:val="00F26C39"/>
    <w:rsid w:val="00F36193"/>
    <w:rsid w:val="00F5460E"/>
    <w:rsid w:val="00F63D95"/>
    <w:rsid w:val="00F70077"/>
    <w:rsid w:val="00F71A48"/>
    <w:rsid w:val="00F728BD"/>
    <w:rsid w:val="00F92DE1"/>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520C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4E5AA-EE7A-46BB-9086-AA26C30D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2025-09-30T10:25:00Z</cp:lastPrinted>
  <dcterms:created xsi:type="dcterms:W3CDTF">2025-09-30T08:33:00Z</dcterms:created>
  <dcterms:modified xsi:type="dcterms:W3CDTF">2025-10-15T10:44:00Z</dcterms:modified>
</cp:coreProperties>
</file>