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3B" w:rsidRDefault="00A0323B" w:rsidP="00A032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23B">
        <w:rPr>
          <w:rFonts w:ascii="Times New Roman" w:hAnsi="Times New Roman" w:cs="Times New Roman"/>
          <w:sz w:val="28"/>
          <w:szCs w:val="28"/>
        </w:rPr>
        <w:t xml:space="preserve">Заседание Комиссии по соблюдению требований к служебному поведению муниципальных служащих и урегулированию конфликта интересов </w:t>
      </w:r>
    </w:p>
    <w:tbl>
      <w:tblPr>
        <w:tblStyle w:val="a3"/>
        <w:tblpPr w:leftFromText="180" w:rightFromText="180" w:vertAnchor="text" w:horzAnchor="margin" w:tblpY="752"/>
        <w:tblW w:w="0" w:type="auto"/>
        <w:tblLook w:val="04A0"/>
      </w:tblPr>
      <w:tblGrid>
        <w:gridCol w:w="4785"/>
        <w:gridCol w:w="4786"/>
      </w:tblGrid>
      <w:tr w:rsidR="00E8490F" w:rsidTr="00E8490F">
        <w:tc>
          <w:tcPr>
            <w:tcW w:w="4785" w:type="dxa"/>
          </w:tcPr>
          <w:p w:rsidR="00E8490F" w:rsidRPr="0025669A" w:rsidRDefault="00E8490F" w:rsidP="00E84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9A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заседания комиссии</w:t>
            </w:r>
          </w:p>
          <w:p w:rsidR="00E8490F" w:rsidRPr="0025669A" w:rsidRDefault="00E8490F" w:rsidP="00E84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490F" w:rsidRPr="0025669A" w:rsidRDefault="00E8490F" w:rsidP="00E84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9A">
              <w:rPr>
                <w:rFonts w:ascii="Times New Roman" w:hAnsi="Times New Roman" w:cs="Times New Roman"/>
                <w:sz w:val="28"/>
                <w:szCs w:val="28"/>
              </w:rPr>
              <w:t>Принятое комиссией решение</w:t>
            </w:r>
          </w:p>
          <w:p w:rsidR="00E8490F" w:rsidRPr="0025669A" w:rsidRDefault="00E8490F" w:rsidP="00E84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90F" w:rsidTr="0094444C">
        <w:trPr>
          <w:trHeight w:val="10212"/>
        </w:trPr>
        <w:tc>
          <w:tcPr>
            <w:tcW w:w="4785" w:type="dxa"/>
          </w:tcPr>
          <w:p w:rsidR="00E8490F" w:rsidRPr="00A0323B" w:rsidRDefault="00E8490F" w:rsidP="00E84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Поступившее Уведомление от муниципального служащего</w:t>
            </w:r>
            <w:r w:rsidRPr="00A03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09EF">
              <w:rPr>
                <w:sz w:val="28"/>
                <w:szCs w:val="28"/>
              </w:rPr>
              <w:t xml:space="preserve"> </w:t>
            </w:r>
            <w:r w:rsidRPr="00E8490F">
              <w:rPr>
                <w:rFonts w:ascii="Times New Roman" w:hAnsi="Times New Roman" w:cs="Times New Roman"/>
                <w:sz w:val="28"/>
                <w:szCs w:val="28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4786" w:type="dxa"/>
          </w:tcPr>
          <w:p w:rsidR="00E8490F" w:rsidRPr="0094444C" w:rsidRDefault="00E8490F" w:rsidP="0094444C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A0323B">
              <w:rPr>
                <w:rFonts w:ascii="Times New Roman" w:hAnsi="Times New Roman" w:cs="Times New Roman"/>
                <w:sz w:val="28"/>
                <w:szCs w:val="28"/>
              </w:rPr>
              <w:t xml:space="preserve">Признать, что </w:t>
            </w:r>
            <w:r w:rsidRPr="00E657FF">
              <w:rPr>
                <w:sz w:val="28"/>
                <w:szCs w:val="28"/>
              </w:rPr>
              <w:t xml:space="preserve"> </w:t>
            </w:r>
            <w:r w:rsidRPr="00E8490F">
              <w:rPr>
                <w:rFonts w:ascii="Times New Roman" w:hAnsi="Times New Roman" w:cs="Times New Roman"/>
                <w:sz w:val="28"/>
                <w:szCs w:val="28"/>
              </w:rPr>
              <w:t>при исполнении муниципальным служащим должностных обязанностей личная заинтересованность возникнет при приобретении права безвозмездного пользования земельным участком в соответствии со статьей 39.10 Земельного кодекса РФ и далее приведет к конфликту интересов. В этом случае комиссия рекомендует муниципальному служащему и (или) представителю нанимателя (работодателю) принять меры по недопущению возникновения личной заинтересованности и конфликта интересов. Выхода из состава комиссии по урегулированию земельных отношений на время рассмотрения заявления муниципального служащего о предоставлении  ему земельного участка не достаточно для урегулирования возможного конфликта интересов, не отменит личную заинтересованность и дальнейшую коррупционную составляющую</w:t>
            </w:r>
            <w:r w:rsidRPr="00E8490F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. </w:t>
            </w:r>
          </w:p>
        </w:tc>
      </w:tr>
    </w:tbl>
    <w:p w:rsidR="005F63E4" w:rsidRPr="00A0323B" w:rsidRDefault="00A0323B" w:rsidP="00A032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23B">
        <w:rPr>
          <w:rFonts w:ascii="Times New Roman" w:hAnsi="Times New Roman" w:cs="Times New Roman"/>
          <w:sz w:val="28"/>
          <w:szCs w:val="28"/>
        </w:rPr>
        <w:t xml:space="preserve">от </w:t>
      </w:r>
      <w:r w:rsidR="00E8490F">
        <w:rPr>
          <w:rFonts w:ascii="Times New Roman" w:hAnsi="Times New Roman" w:cs="Times New Roman"/>
          <w:sz w:val="28"/>
          <w:szCs w:val="28"/>
        </w:rPr>
        <w:t>12.11.2025</w:t>
      </w:r>
      <w:r w:rsidRPr="00A0323B">
        <w:rPr>
          <w:rFonts w:ascii="Times New Roman" w:hAnsi="Times New Roman" w:cs="Times New Roman"/>
          <w:sz w:val="28"/>
          <w:szCs w:val="28"/>
        </w:rPr>
        <w:t xml:space="preserve"> № 1</w:t>
      </w:r>
    </w:p>
    <w:sectPr w:rsidR="005F63E4" w:rsidRPr="00A0323B" w:rsidSect="005F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69A"/>
    <w:rsid w:val="0025669A"/>
    <w:rsid w:val="005F63E4"/>
    <w:rsid w:val="0094444C"/>
    <w:rsid w:val="00A0323B"/>
    <w:rsid w:val="00B8174C"/>
    <w:rsid w:val="00E8490F"/>
    <w:rsid w:val="00EB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2024-05-28T11:15:00Z</dcterms:created>
  <dcterms:modified xsi:type="dcterms:W3CDTF">2025-11-14T12:36:00Z</dcterms:modified>
</cp:coreProperties>
</file>