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5B18B1">
        <w:rPr>
          <w:sz w:val="28"/>
          <w:szCs w:val="28"/>
        </w:rPr>
        <w:t xml:space="preserve"> </w:t>
      </w:r>
      <w:r w:rsidR="00337BE6">
        <w:rPr>
          <w:sz w:val="28"/>
          <w:szCs w:val="28"/>
        </w:rPr>
        <w:t>26</w:t>
      </w:r>
      <w:r w:rsidR="00DA6A74">
        <w:rPr>
          <w:sz w:val="28"/>
          <w:szCs w:val="28"/>
        </w:rPr>
        <w:t>.</w:t>
      </w:r>
      <w:r w:rsidR="00337BE6">
        <w:rPr>
          <w:sz w:val="28"/>
          <w:szCs w:val="28"/>
        </w:rPr>
        <w:t>12</w:t>
      </w:r>
      <w:r w:rsidR="005B18B1">
        <w:rPr>
          <w:sz w:val="28"/>
          <w:szCs w:val="28"/>
        </w:rPr>
        <w:t xml:space="preserve"> </w:t>
      </w:r>
      <w:r w:rsidR="00D83B79">
        <w:rPr>
          <w:sz w:val="28"/>
          <w:szCs w:val="28"/>
        </w:rPr>
        <w:t>.</w:t>
      </w:r>
      <w:r w:rsidR="00866CFD">
        <w:rPr>
          <w:sz w:val="28"/>
          <w:szCs w:val="28"/>
        </w:rPr>
        <w:t>202</w:t>
      </w:r>
      <w:r w:rsidR="00DA6A74">
        <w:rPr>
          <w:sz w:val="28"/>
          <w:szCs w:val="28"/>
        </w:rPr>
        <w:t>5</w:t>
      </w:r>
      <w:r>
        <w:rPr>
          <w:sz w:val="28"/>
          <w:szCs w:val="28"/>
        </w:rPr>
        <w:t xml:space="preserve">   №</w:t>
      </w:r>
      <w:r w:rsidR="00337BE6">
        <w:rPr>
          <w:sz w:val="28"/>
          <w:szCs w:val="28"/>
        </w:rPr>
        <w:t>788</w:t>
      </w:r>
      <w:r w:rsidR="00DB5725">
        <w:rPr>
          <w:sz w:val="28"/>
          <w:szCs w:val="28"/>
        </w:rPr>
        <w:t xml:space="preserve"> </w:t>
      </w:r>
      <w:r w:rsidR="00820FA7">
        <w:rPr>
          <w:sz w:val="28"/>
          <w:szCs w:val="28"/>
        </w:rPr>
        <w:t>-</w:t>
      </w:r>
      <w:proofErr w:type="spellStart"/>
      <w:proofErr w:type="gramStart"/>
      <w:r w:rsidR="00820FA7">
        <w:rPr>
          <w:sz w:val="28"/>
          <w:szCs w:val="28"/>
        </w:rPr>
        <w:t>п</w:t>
      </w:r>
      <w:proofErr w:type="spellEnd"/>
      <w:proofErr w:type="gramEnd"/>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A44CEC" w:rsidRDefault="00861732" w:rsidP="00A44CEC">
      <w:pPr>
        <w:ind w:firstLine="567"/>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A44CEC">
        <w:rPr>
          <w:rFonts w:eastAsia="Lucida Sans Unicode"/>
          <w:b/>
          <w:bCs/>
          <w:sz w:val="28"/>
          <w:szCs w:val="28"/>
          <w:lang w:eastAsia="hi-IN" w:bidi="hi-IN"/>
        </w:rPr>
        <w:t>5</w:t>
      </w:r>
      <w:r w:rsidRPr="008C07A8">
        <w:rPr>
          <w:rFonts w:eastAsia="Lucida Sans Unicode"/>
          <w:b/>
          <w:bCs/>
          <w:sz w:val="28"/>
          <w:szCs w:val="28"/>
          <w:lang w:eastAsia="hi-IN" w:bidi="hi-IN"/>
        </w:rPr>
        <w:t>.</w:t>
      </w:r>
      <w:r w:rsidR="008F5993">
        <w:rPr>
          <w:rFonts w:eastAsia="Lucida Sans Unicode"/>
          <w:b/>
          <w:bCs/>
          <w:sz w:val="28"/>
          <w:szCs w:val="28"/>
          <w:lang w:eastAsia="hi-IN" w:bidi="hi-IN"/>
        </w:rPr>
        <w:t>0</w:t>
      </w:r>
      <w:r w:rsidR="00A44CEC">
        <w:rPr>
          <w:rFonts w:eastAsia="Lucida Sans Unicode"/>
          <w:b/>
          <w:bCs/>
          <w:sz w:val="28"/>
          <w:szCs w:val="28"/>
          <w:lang w:eastAsia="hi-IN" w:bidi="hi-IN"/>
        </w:rPr>
        <w:t>5</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8F5993">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A44CEC">
        <w:rPr>
          <w:rFonts w:eastAsia="Lucida Sans Unicode"/>
          <w:b/>
          <w:bCs/>
          <w:sz w:val="28"/>
          <w:szCs w:val="28"/>
          <w:lang w:eastAsia="hi-IN" w:bidi="hi-IN"/>
        </w:rPr>
        <w:t>229</w:t>
      </w:r>
      <w:r w:rsidRPr="008C07A8">
        <w:rPr>
          <w:rFonts w:eastAsia="Lucida Sans Unicode"/>
          <w:b/>
          <w:bCs/>
          <w:sz w:val="28"/>
          <w:szCs w:val="28"/>
          <w:lang w:eastAsia="hi-IN" w:bidi="hi-IN"/>
        </w:rPr>
        <w:t>-п «</w:t>
      </w:r>
      <w:r w:rsidR="00A44CEC" w:rsidRPr="002D66A7">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A44CEC" w:rsidRPr="002D66A7">
        <w:rPr>
          <w:rFonts w:eastAsia="Arial"/>
          <w:b/>
          <w:sz w:val="28"/>
          <w:szCs w:val="28"/>
          <w:lang w:eastAsia="zh-CN"/>
        </w:rPr>
        <w:t>«</w:t>
      </w:r>
      <w:r w:rsidR="00A44CEC" w:rsidRPr="002D66A7">
        <w:rPr>
          <w:b/>
          <w:sz w:val="28"/>
          <w:szCs w:val="28"/>
        </w:rPr>
        <w:t>Принятие решений о подготовке документации по планировке территории, утверждение документации по планировке территории»</w:t>
      </w:r>
    </w:p>
    <w:p w:rsidR="00EA596E" w:rsidRDefault="00EA596E" w:rsidP="00EA596E">
      <w:pPr>
        <w:autoSpaceDE w:val="0"/>
        <w:autoSpaceDN w:val="0"/>
        <w:adjustRightInd w:val="0"/>
        <w:jc w:val="center"/>
        <w:rPr>
          <w:b/>
          <w:sz w:val="28"/>
          <w:szCs w:val="28"/>
        </w:rPr>
      </w:pPr>
    </w:p>
    <w:p w:rsidR="005B18B1" w:rsidRPr="009A52DB" w:rsidRDefault="005B18B1" w:rsidP="005B18B1">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w:t>
      </w:r>
      <w:r w:rsidR="00A44CEC" w:rsidRPr="00A44CEC">
        <w:rPr>
          <w:sz w:val="28"/>
          <w:szCs w:val="28"/>
        </w:rPr>
        <w:t xml:space="preserve"> </w:t>
      </w:r>
      <w:r w:rsidR="00A44CEC" w:rsidRPr="002D66A7">
        <w:rPr>
          <w:sz w:val="28"/>
          <w:szCs w:val="28"/>
        </w:rPr>
        <w:t>администрацией  Заволжского муниципального района Ивановской области</w:t>
      </w:r>
      <w:r w:rsidR="00BE5FB2" w:rsidRPr="008C07A8">
        <w:rPr>
          <w:sz w:val="28"/>
          <w:szCs w:val="28"/>
        </w:rPr>
        <w:t xml:space="preserve"> </w:t>
      </w:r>
      <w:r w:rsidR="009E5070" w:rsidRPr="008C07A8">
        <w:rPr>
          <w:sz w:val="28"/>
          <w:szCs w:val="28"/>
        </w:rPr>
        <w:t xml:space="preserve">муниципальной услуги </w:t>
      </w:r>
      <w:r w:rsidR="00D21893" w:rsidRPr="00EA596E">
        <w:rPr>
          <w:rFonts w:eastAsia="Arial"/>
          <w:sz w:val="28"/>
          <w:szCs w:val="28"/>
          <w:lang w:eastAsia="zh-CN"/>
        </w:rPr>
        <w:t>«</w:t>
      </w:r>
      <w:r w:rsidR="00A44CEC" w:rsidRPr="002D66A7">
        <w:rPr>
          <w:sz w:val="28"/>
          <w:szCs w:val="28"/>
        </w:rPr>
        <w:t>Принятие решений о подготовке документации по планировке территории, утверждение документации по планировке территории</w:t>
      </w:r>
      <w:r w:rsidR="00EA596E" w:rsidRPr="00EA596E">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A44CEC">
        <w:rPr>
          <w:rFonts w:eastAsia="Lucida Sans Unicode"/>
          <w:bCs/>
          <w:sz w:val="28"/>
          <w:szCs w:val="28"/>
          <w:lang w:eastAsia="hi-IN" w:bidi="hi-IN"/>
        </w:rPr>
        <w:t>5</w:t>
      </w:r>
      <w:r w:rsidR="00027EF6" w:rsidRPr="008C07A8">
        <w:rPr>
          <w:rFonts w:eastAsia="Lucida Sans Unicode"/>
          <w:bCs/>
          <w:sz w:val="28"/>
          <w:szCs w:val="28"/>
          <w:lang w:eastAsia="hi-IN" w:bidi="hi-IN"/>
        </w:rPr>
        <w:t>.</w:t>
      </w:r>
      <w:r w:rsidR="008F5993">
        <w:rPr>
          <w:rFonts w:eastAsia="Lucida Sans Unicode"/>
          <w:bCs/>
          <w:sz w:val="28"/>
          <w:szCs w:val="28"/>
          <w:lang w:eastAsia="hi-IN" w:bidi="hi-IN"/>
        </w:rPr>
        <w:t>0</w:t>
      </w:r>
      <w:r w:rsidR="00A44CEC">
        <w:rPr>
          <w:rFonts w:eastAsia="Lucida Sans Unicode"/>
          <w:bCs/>
          <w:sz w:val="28"/>
          <w:szCs w:val="28"/>
          <w:lang w:eastAsia="hi-IN" w:bidi="hi-IN"/>
        </w:rPr>
        <w:t>5</w:t>
      </w:r>
      <w:r w:rsidR="00027EF6" w:rsidRPr="008C07A8">
        <w:rPr>
          <w:rFonts w:eastAsia="Lucida Sans Unicode"/>
          <w:bCs/>
          <w:sz w:val="28"/>
          <w:szCs w:val="28"/>
          <w:lang w:eastAsia="hi-IN" w:bidi="hi-IN"/>
        </w:rPr>
        <w:t>.202</w:t>
      </w:r>
      <w:r w:rsidR="008F5993">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D83B79">
        <w:rPr>
          <w:rFonts w:eastAsia="Lucida Sans Unicode"/>
          <w:bCs/>
          <w:sz w:val="28"/>
          <w:szCs w:val="28"/>
          <w:lang w:eastAsia="hi-IN" w:bidi="hi-IN"/>
        </w:rPr>
        <w:t xml:space="preserve">  </w:t>
      </w:r>
      <w:r w:rsidR="00027EF6" w:rsidRPr="008C07A8">
        <w:rPr>
          <w:rFonts w:eastAsia="Lucida Sans Unicode"/>
          <w:bCs/>
          <w:sz w:val="28"/>
          <w:szCs w:val="28"/>
          <w:lang w:eastAsia="hi-IN" w:bidi="hi-IN"/>
        </w:rPr>
        <w:t>№</w:t>
      </w:r>
      <w:r w:rsidR="00A44CEC">
        <w:rPr>
          <w:rFonts w:eastAsia="Lucida Sans Unicode"/>
          <w:bCs/>
          <w:sz w:val="28"/>
          <w:szCs w:val="28"/>
          <w:lang w:eastAsia="hi-IN" w:bidi="hi-IN"/>
        </w:rPr>
        <w:t>229</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5B18B1" w:rsidRDefault="005B18B1" w:rsidP="005B18B1">
      <w:pPr>
        <w:autoSpaceDE w:val="0"/>
        <w:autoSpaceDN w:val="0"/>
        <w:adjustRightInd w:val="0"/>
        <w:ind w:firstLine="708"/>
        <w:jc w:val="both"/>
        <w:rPr>
          <w:color w:val="000000"/>
          <w:sz w:val="28"/>
          <w:szCs w:val="28"/>
        </w:rPr>
      </w:pPr>
      <w:r w:rsidRPr="008C07A8">
        <w:rPr>
          <w:color w:val="000000"/>
          <w:sz w:val="28"/>
          <w:szCs w:val="28"/>
        </w:rPr>
        <w:t xml:space="preserve">1.1. </w:t>
      </w:r>
      <w:r>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5B18B1" w:rsidRDefault="005B18B1" w:rsidP="005B18B1">
      <w:pPr>
        <w:widowControl w:val="0"/>
        <w:autoSpaceDE w:val="0"/>
        <w:autoSpaceDN w:val="0"/>
        <w:adjustRightInd w:val="0"/>
        <w:ind w:firstLine="709"/>
        <w:jc w:val="both"/>
        <w:rPr>
          <w:sz w:val="28"/>
          <w:szCs w:val="28"/>
        </w:rPr>
      </w:pPr>
      <w:r>
        <w:rPr>
          <w:bCs/>
          <w:sz w:val="28"/>
          <w:szCs w:val="28"/>
        </w:rPr>
        <w:t>1.</w:t>
      </w:r>
      <w:r w:rsidR="00927BC6">
        <w:rPr>
          <w:bCs/>
          <w:sz w:val="28"/>
          <w:szCs w:val="28"/>
        </w:rPr>
        <w:t>2</w:t>
      </w:r>
      <w:r>
        <w:rPr>
          <w:bCs/>
          <w:sz w:val="28"/>
          <w:szCs w:val="28"/>
        </w:rPr>
        <w:t xml:space="preserve">. </w:t>
      </w:r>
      <w:r w:rsidRPr="00760971">
        <w:rPr>
          <w:bCs/>
          <w:sz w:val="28"/>
          <w:szCs w:val="28"/>
        </w:rPr>
        <w:t>р</w:t>
      </w:r>
      <w:r w:rsidRPr="00760971">
        <w:rPr>
          <w:sz w:val="28"/>
          <w:szCs w:val="28"/>
        </w:rPr>
        <w:t xml:space="preserve">аздел </w:t>
      </w:r>
      <w:r w:rsidRPr="00760971">
        <w:rPr>
          <w:sz w:val="28"/>
          <w:szCs w:val="28"/>
          <w:lang w:val="en-US"/>
        </w:rPr>
        <w:t>IV</w:t>
      </w:r>
      <w:r w:rsidRPr="00760971">
        <w:rPr>
          <w:sz w:val="28"/>
          <w:szCs w:val="28"/>
        </w:rPr>
        <w:t xml:space="preserve">. «Формы </w:t>
      </w:r>
      <w:proofErr w:type="gramStart"/>
      <w:r w:rsidRPr="00760971">
        <w:rPr>
          <w:sz w:val="28"/>
          <w:szCs w:val="28"/>
        </w:rPr>
        <w:t>контроля за</w:t>
      </w:r>
      <w:proofErr w:type="gramEnd"/>
      <w:r w:rsidRPr="00760971">
        <w:rPr>
          <w:sz w:val="28"/>
          <w:szCs w:val="28"/>
        </w:rPr>
        <w:t xml:space="preserve"> исполнением административного регламента</w:t>
      </w:r>
      <w:r>
        <w:rPr>
          <w:sz w:val="28"/>
          <w:szCs w:val="28"/>
        </w:rPr>
        <w:t>» исключить;</w:t>
      </w:r>
    </w:p>
    <w:p w:rsidR="005B18B1" w:rsidRPr="00760971" w:rsidRDefault="00A44CEC" w:rsidP="00A44CEC">
      <w:pPr>
        <w:jc w:val="both"/>
        <w:rPr>
          <w:sz w:val="28"/>
          <w:szCs w:val="28"/>
        </w:rPr>
      </w:pPr>
      <w:r>
        <w:rPr>
          <w:sz w:val="28"/>
          <w:szCs w:val="28"/>
        </w:rPr>
        <w:t xml:space="preserve">          </w:t>
      </w:r>
      <w:r w:rsidR="005B18B1" w:rsidRPr="00A44CEC">
        <w:rPr>
          <w:sz w:val="28"/>
          <w:szCs w:val="28"/>
        </w:rPr>
        <w:t>1.</w:t>
      </w:r>
      <w:r w:rsidR="00927BC6" w:rsidRPr="00A44CEC">
        <w:rPr>
          <w:sz w:val="28"/>
          <w:szCs w:val="28"/>
        </w:rPr>
        <w:t>3</w:t>
      </w:r>
      <w:r w:rsidR="005B18B1" w:rsidRPr="00A44CEC">
        <w:rPr>
          <w:sz w:val="28"/>
          <w:szCs w:val="28"/>
        </w:rPr>
        <w:t xml:space="preserve">. раздел </w:t>
      </w:r>
      <w:r w:rsidR="005B18B1" w:rsidRPr="00A44CEC">
        <w:rPr>
          <w:sz w:val="28"/>
          <w:szCs w:val="28"/>
          <w:lang w:val="en-US"/>
        </w:rPr>
        <w:t>V</w:t>
      </w:r>
      <w:r w:rsidR="005B18B1" w:rsidRPr="00A44CEC">
        <w:rPr>
          <w:sz w:val="28"/>
          <w:szCs w:val="28"/>
        </w:rPr>
        <w:t>. «</w:t>
      </w:r>
      <w:r w:rsidRPr="00A44CEC">
        <w:rPr>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005B18B1" w:rsidRPr="00A44CEC">
        <w:rPr>
          <w:sz w:val="28"/>
          <w:szCs w:val="28"/>
        </w:rPr>
        <w:t>»</w:t>
      </w:r>
      <w:r>
        <w:rPr>
          <w:sz w:val="28"/>
          <w:szCs w:val="28"/>
        </w:rPr>
        <w:t xml:space="preserve"> </w:t>
      </w:r>
      <w:r w:rsidR="005B18B1" w:rsidRPr="00760971">
        <w:rPr>
          <w:sz w:val="28"/>
          <w:szCs w:val="28"/>
        </w:rPr>
        <w:t>административного регламента исключить;</w:t>
      </w:r>
    </w:p>
    <w:p w:rsidR="005B18B1" w:rsidRDefault="005B18B1" w:rsidP="005B18B1">
      <w:pPr>
        <w:autoSpaceDE w:val="0"/>
        <w:autoSpaceDN w:val="0"/>
        <w:adjustRightInd w:val="0"/>
        <w:jc w:val="both"/>
        <w:rPr>
          <w:sz w:val="28"/>
          <w:szCs w:val="28"/>
        </w:rPr>
      </w:pPr>
      <w:r w:rsidRPr="00C41F14">
        <w:rPr>
          <w:bCs/>
          <w:sz w:val="28"/>
          <w:szCs w:val="28"/>
        </w:rPr>
        <w:lastRenderedPageBreak/>
        <w:t xml:space="preserve">       </w:t>
      </w:r>
      <w:r>
        <w:rPr>
          <w:bCs/>
          <w:sz w:val="28"/>
          <w:szCs w:val="28"/>
        </w:rPr>
        <w:t xml:space="preserve">   </w:t>
      </w:r>
      <w:r w:rsidRPr="00C41F14">
        <w:rPr>
          <w:bCs/>
          <w:sz w:val="28"/>
          <w:szCs w:val="28"/>
        </w:rPr>
        <w:t>1.</w:t>
      </w:r>
      <w:r w:rsidR="00927BC6">
        <w:rPr>
          <w:bCs/>
          <w:sz w:val="28"/>
          <w:szCs w:val="28"/>
        </w:rPr>
        <w:t>4</w:t>
      </w:r>
      <w:r w:rsidRPr="00C41F14">
        <w:rPr>
          <w:bCs/>
          <w:sz w:val="28"/>
          <w:szCs w:val="28"/>
        </w:rPr>
        <w:t xml:space="preserve">. </w:t>
      </w:r>
      <w:r w:rsidR="004D62FA" w:rsidRPr="004D62FA">
        <w:rPr>
          <w:sz w:val="28"/>
          <w:szCs w:val="28"/>
        </w:rPr>
        <w:t>административный регламент дополнить разделом следующего содержания</w:t>
      </w:r>
      <w:r w:rsidR="008F5993">
        <w:rPr>
          <w:sz w:val="28"/>
          <w:szCs w:val="28"/>
        </w:rPr>
        <w:t>:</w:t>
      </w:r>
    </w:p>
    <w:p w:rsidR="004D62FA" w:rsidRDefault="004D62FA" w:rsidP="005B18B1">
      <w:pPr>
        <w:autoSpaceDE w:val="0"/>
        <w:autoSpaceDN w:val="0"/>
        <w:adjustRightInd w:val="0"/>
        <w:jc w:val="both"/>
        <w:rPr>
          <w:sz w:val="28"/>
          <w:szCs w:val="28"/>
        </w:rPr>
      </w:pPr>
    </w:p>
    <w:p w:rsidR="00257E11" w:rsidRDefault="008F5993" w:rsidP="00257E11">
      <w:pPr>
        <w:autoSpaceDE w:val="0"/>
        <w:autoSpaceDN w:val="0"/>
        <w:adjustRightInd w:val="0"/>
        <w:jc w:val="center"/>
        <w:rPr>
          <w:rFonts w:eastAsiaTheme="minorHAnsi"/>
          <w:sz w:val="28"/>
          <w:szCs w:val="28"/>
          <w:lang w:eastAsia="en-US"/>
        </w:rPr>
      </w:pPr>
      <w:r w:rsidRPr="00257E11">
        <w:rPr>
          <w:color w:val="000000" w:themeColor="text1"/>
          <w:sz w:val="28"/>
          <w:szCs w:val="28"/>
        </w:rPr>
        <w:t>«</w:t>
      </w:r>
      <w:r w:rsidRPr="00257E11">
        <w:rPr>
          <w:rFonts w:eastAsia="Calibri"/>
          <w:color w:val="000000" w:themeColor="text1"/>
          <w:sz w:val="28"/>
          <w:szCs w:val="28"/>
          <w:lang w:val="en-US"/>
        </w:rPr>
        <w:t>I</w:t>
      </w:r>
      <w:r w:rsidRPr="00257E11">
        <w:rPr>
          <w:rFonts w:eastAsia="Calibri"/>
          <w:color w:val="000000" w:themeColor="text1"/>
          <w:sz w:val="28"/>
          <w:szCs w:val="28"/>
        </w:rPr>
        <w:t>V.</w:t>
      </w:r>
      <w:r w:rsidRPr="00257E11">
        <w:rPr>
          <w:rFonts w:eastAsia="Calibri"/>
          <w:sz w:val="28"/>
          <w:szCs w:val="28"/>
        </w:rPr>
        <w:t xml:space="preserve"> </w:t>
      </w:r>
      <w:r w:rsidR="00257E11" w:rsidRPr="00257E11">
        <w:rPr>
          <w:rFonts w:eastAsiaTheme="minorHAnsi"/>
          <w:sz w:val="28"/>
          <w:szCs w:val="28"/>
          <w:lang w:eastAsia="en-US"/>
        </w:rPr>
        <w:t xml:space="preserve">Особенности организации предоставления муниципальных услуг </w:t>
      </w:r>
    </w:p>
    <w:p w:rsidR="00257E11" w:rsidRPr="00257E11" w:rsidRDefault="00257E11" w:rsidP="00257E11">
      <w:pPr>
        <w:autoSpaceDE w:val="0"/>
        <w:autoSpaceDN w:val="0"/>
        <w:adjustRightInd w:val="0"/>
        <w:jc w:val="center"/>
        <w:rPr>
          <w:rFonts w:eastAsiaTheme="minorHAnsi"/>
          <w:sz w:val="28"/>
          <w:szCs w:val="28"/>
          <w:lang w:eastAsia="en-US"/>
        </w:rPr>
      </w:pPr>
      <w:r w:rsidRPr="00257E11">
        <w:rPr>
          <w:rFonts w:eastAsiaTheme="minorHAnsi"/>
          <w:sz w:val="28"/>
          <w:szCs w:val="28"/>
          <w:lang w:eastAsia="en-US"/>
        </w:rPr>
        <w:t>в многофункциональных центрах</w:t>
      </w:r>
    </w:p>
    <w:p w:rsidR="008F5993" w:rsidRPr="008F5993" w:rsidRDefault="008F5993" w:rsidP="008F5993">
      <w:pPr>
        <w:widowControl w:val="0"/>
        <w:tabs>
          <w:tab w:val="left" w:pos="567"/>
        </w:tabs>
        <w:contextualSpacing/>
        <w:jc w:val="center"/>
        <w:rPr>
          <w:rFonts w:eastAsia="Calibri"/>
          <w:b/>
          <w:sz w:val="28"/>
          <w:szCs w:val="28"/>
        </w:rPr>
      </w:pPr>
    </w:p>
    <w:p w:rsidR="008F5993" w:rsidRPr="008F5993" w:rsidRDefault="008F5993" w:rsidP="008F5993">
      <w:pPr>
        <w:widowControl w:val="0"/>
        <w:tabs>
          <w:tab w:val="left" w:pos="567"/>
        </w:tabs>
        <w:contextualSpacing/>
        <w:jc w:val="center"/>
        <w:rPr>
          <w:rFonts w:eastAsia="Calibri"/>
          <w:b/>
          <w:sz w:val="28"/>
          <w:szCs w:val="28"/>
        </w:rPr>
      </w:pPr>
      <w:r w:rsidRPr="008F5993">
        <w:rPr>
          <w:rFonts w:eastAsia="Calibri"/>
          <w:b/>
          <w:sz w:val="28"/>
          <w:szCs w:val="28"/>
        </w:rPr>
        <w:t>Исчерпывающий перечень административных процедур при предоставлении муниципальной услуги, выполняемых многофункциональными центрами</w:t>
      </w:r>
    </w:p>
    <w:p w:rsidR="008F5993" w:rsidRPr="008F5993" w:rsidRDefault="008F5993" w:rsidP="008F5993">
      <w:pPr>
        <w:rPr>
          <w:rFonts w:eastAsia="Calibri"/>
          <w:sz w:val="28"/>
          <w:szCs w:val="28"/>
        </w:rPr>
      </w:pPr>
    </w:p>
    <w:p w:rsidR="008F5993" w:rsidRPr="008F5993" w:rsidRDefault="008F5993" w:rsidP="008F5993">
      <w:pPr>
        <w:widowControl w:val="0"/>
        <w:autoSpaceDE w:val="0"/>
        <w:autoSpaceDN w:val="0"/>
        <w:adjustRightInd w:val="0"/>
        <w:ind w:firstLine="709"/>
        <w:jc w:val="both"/>
        <w:rPr>
          <w:rFonts w:eastAsia="Calibri"/>
          <w:sz w:val="28"/>
          <w:szCs w:val="28"/>
        </w:rPr>
      </w:pPr>
      <w:r w:rsidRPr="008F5993">
        <w:rPr>
          <w:rFonts w:eastAsia="Calibri"/>
          <w:sz w:val="28"/>
          <w:szCs w:val="28"/>
        </w:rPr>
        <w:t>4.1 Многофункциональный центр осуществляет:</w:t>
      </w:r>
    </w:p>
    <w:p w:rsidR="008F5993" w:rsidRPr="008F5993" w:rsidRDefault="008F5993" w:rsidP="008F5993">
      <w:pPr>
        <w:autoSpaceDE w:val="0"/>
        <w:autoSpaceDN w:val="0"/>
        <w:adjustRightInd w:val="0"/>
        <w:ind w:firstLine="709"/>
        <w:jc w:val="both"/>
        <w:rPr>
          <w:rFonts w:eastAsia="Calibri"/>
          <w:sz w:val="28"/>
          <w:szCs w:val="28"/>
        </w:rPr>
      </w:pPr>
      <w:r w:rsidRPr="008F5993">
        <w:rPr>
          <w:rFonts w:eastAsia="Calibri"/>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F5993" w:rsidRPr="008F5993" w:rsidRDefault="008F5993" w:rsidP="008F5993">
      <w:pPr>
        <w:autoSpaceDE w:val="0"/>
        <w:autoSpaceDN w:val="0"/>
        <w:adjustRightInd w:val="0"/>
        <w:ind w:firstLine="709"/>
        <w:jc w:val="both"/>
        <w:rPr>
          <w:rFonts w:eastAsia="Calibri"/>
          <w:sz w:val="28"/>
          <w:szCs w:val="28"/>
        </w:rPr>
      </w:pPr>
      <w:r w:rsidRPr="008F5993">
        <w:rPr>
          <w:rFonts w:eastAsia="Calibri"/>
          <w:sz w:val="28"/>
          <w:szCs w:val="28"/>
        </w:rPr>
        <w:t xml:space="preserve">выдачу заявителю результата предоставления  услуги, </w:t>
      </w:r>
      <w:r w:rsidR="00257E11">
        <w:rPr>
          <w:rFonts w:eastAsia="Calibri"/>
          <w:sz w:val="28"/>
          <w:szCs w:val="28"/>
        </w:rPr>
        <w:t xml:space="preserve">в том числе </w:t>
      </w:r>
      <w:r w:rsidRPr="008F5993">
        <w:rPr>
          <w:rFonts w:eastAsia="Calibri"/>
          <w:sz w:val="28"/>
          <w:szCs w:val="28"/>
        </w:rPr>
        <w:t xml:space="preserve">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8F5993">
        <w:rPr>
          <w:rFonts w:eastAsia="Calibri"/>
          <w:sz w:val="28"/>
          <w:szCs w:val="28"/>
        </w:rPr>
        <w:t>заверение выписок</w:t>
      </w:r>
      <w:proofErr w:type="gramEnd"/>
      <w:r w:rsidRPr="008F5993">
        <w:rPr>
          <w:rFonts w:eastAsia="Calibri"/>
          <w:sz w:val="28"/>
          <w:szCs w:val="28"/>
        </w:rPr>
        <w:t xml:space="preserve"> из информационных систем органов местного самоуправления</w:t>
      </w:r>
      <w:r w:rsidR="00257E11">
        <w:rPr>
          <w:rFonts w:eastAsia="Calibri"/>
          <w:sz w:val="28"/>
          <w:szCs w:val="28"/>
        </w:rPr>
        <w:t>, предоставляющих муниципальную услугу</w:t>
      </w:r>
      <w:r w:rsidRPr="008F5993">
        <w:rPr>
          <w:rFonts w:eastAsia="Calibri"/>
          <w:sz w:val="28"/>
          <w:szCs w:val="28"/>
        </w:rPr>
        <w:t>;</w:t>
      </w:r>
    </w:p>
    <w:p w:rsidR="008F5993" w:rsidRPr="008F5993" w:rsidRDefault="008F5993" w:rsidP="008F5993">
      <w:pPr>
        <w:widowControl w:val="0"/>
        <w:autoSpaceDE w:val="0"/>
        <w:autoSpaceDN w:val="0"/>
        <w:adjustRightInd w:val="0"/>
        <w:ind w:firstLine="709"/>
        <w:jc w:val="both"/>
        <w:rPr>
          <w:rFonts w:eastAsia="Calibri"/>
          <w:sz w:val="28"/>
          <w:szCs w:val="28"/>
        </w:rPr>
      </w:pPr>
      <w:r w:rsidRPr="008F5993">
        <w:rPr>
          <w:rFonts w:eastAsia="Calibri"/>
          <w:sz w:val="28"/>
          <w:szCs w:val="28"/>
        </w:rPr>
        <w:t>иные процедуры и действия, предусмотренные Федеральным законом № 210-ФЗ.</w:t>
      </w:r>
    </w:p>
    <w:p w:rsidR="008F5993" w:rsidRPr="008F5993" w:rsidRDefault="008F5993" w:rsidP="008F5993">
      <w:pPr>
        <w:widowControl w:val="0"/>
        <w:autoSpaceDE w:val="0"/>
        <w:autoSpaceDN w:val="0"/>
        <w:adjustRightInd w:val="0"/>
        <w:ind w:firstLine="709"/>
        <w:jc w:val="both"/>
        <w:rPr>
          <w:rFonts w:eastAsia="Calibri"/>
          <w:sz w:val="28"/>
          <w:szCs w:val="28"/>
        </w:rPr>
      </w:pPr>
      <w:r w:rsidRPr="008F5993">
        <w:rPr>
          <w:rFonts w:eastAsia="Calibri"/>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F5993" w:rsidRPr="008F5993" w:rsidRDefault="008F5993" w:rsidP="008F5993">
      <w:pPr>
        <w:widowControl w:val="0"/>
        <w:autoSpaceDE w:val="0"/>
        <w:autoSpaceDN w:val="0"/>
        <w:adjustRightInd w:val="0"/>
        <w:ind w:firstLine="709"/>
        <w:jc w:val="center"/>
        <w:rPr>
          <w:b/>
          <w:sz w:val="28"/>
          <w:szCs w:val="28"/>
        </w:rPr>
      </w:pPr>
    </w:p>
    <w:p w:rsidR="008F5993" w:rsidRPr="008F5993" w:rsidRDefault="008F5993" w:rsidP="008F5993">
      <w:pPr>
        <w:widowControl w:val="0"/>
        <w:autoSpaceDE w:val="0"/>
        <w:autoSpaceDN w:val="0"/>
        <w:adjustRightInd w:val="0"/>
        <w:ind w:firstLine="709"/>
        <w:jc w:val="center"/>
        <w:rPr>
          <w:rFonts w:eastAsia="Calibri"/>
          <w:b/>
          <w:sz w:val="28"/>
          <w:szCs w:val="28"/>
        </w:rPr>
      </w:pPr>
      <w:r w:rsidRPr="008F5993">
        <w:rPr>
          <w:rFonts w:eastAsia="Calibri"/>
          <w:b/>
          <w:sz w:val="28"/>
          <w:szCs w:val="28"/>
        </w:rPr>
        <w:t>Информирование заявителей</w:t>
      </w:r>
    </w:p>
    <w:p w:rsidR="008F5993" w:rsidRPr="008F5993" w:rsidRDefault="008F5993" w:rsidP="008F5993">
      <w:pPr>
        <w:widowControl w:val="0"/>
        <w:autoSpaceDE w:val="0"/>
        <w:autoSpaceDN w:val="0"/>
        <w:adjustRightInd w:val="0"/>
        <w:ind w:firstLine="709"/>
        <w:jc w:val="center"/>
        <w:rPr>
          <w:rFonts w:eastAsia="Calibri"/>
          <w:b/>
          <w:sz w:val="28"/>
          <w:szCs w:val="28"/>
        </w:rPr>
      </w:pPr>
    </w:p>
    <w:p w:rsidR="008F5993" w:rsidRPr="008F5993" w:rsidRDefault="008F5993" w:rsidP="008F5993">
      <w:pPr>
        <w:ind w:firstLine="709"/>
        <w:jc w:val="both"/>
        <w:rPr>
          <w:rFonts w:eastAsia="Calibri"/>
          <w:sz w:val="28"/>
          <w:szCs w:val="28"/>
        </w:rPr>
      </w:pPr>
      <w:r w:rsidRPr="008F5993">
        <w:rPr>
          <w:rFonts w:eastAsia="Calibri"/>
          <w:sz w:val="28"/>
          <w:szCs w:val="28"/>
        </w:rPr>
        <w:t xml:space="preserve">4.2. Информирование заявителя многофункциональными центрами осуществляется следующими способами: </w:t>
      </w:r>
    </w:p>
    <w:p w:rsidR="008F5993" w:rsidRPr="008F5993" w:rsidRDefault="008F5993" w:rsidP="008F5993">
      <w:pPr>
        <w:ind w:firstLine="709"/>
        <w:jc w:val="both"/>
        <w:rPr>
          <w:rFonts w:eastAsia="Calibri"/>
          <w:sz w:val="28"/>
          <w:szCs w:val="28"/>
        </w:rPr>
      </w:pPr>
      <w:r w:rsidRPr="008F5993">
        <w:rPr>
          <w:rFonts w:eastAsia="Calibri"/>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F5993" w:rsidRPr="008F5993" w:rsidRDefault="008F5993" w:rsidP="008F5993">
      <w:pPr>
        <w:ind w:firstLine="709"/>
        <w:jc w:val="both"/>
        <w:rPr>
          <w:rFonts w:eastAsia="Calibri"/>
          <w:sz w:val="28"/>
          <w:szCs w:val="28"/>
        </w:rPr>
      </w:pPr>
      <w:r w:rsidRPr="008F5993">
        <w:rPr>
          <w:rFonts w:eastAsia="Calibri"/>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F5993" w:rsidRPr="008F5993" w:rsidRDefault="008F5993" w:rsidP="008F5993">
      <w:pPr>
        <w:ind w:firstLine="709"/>
        <w:jc w:val="both"/>
        <w:rPr>
          <w:rFonts w:eastAsia="Calibri"/>
          <w:sz w:val="28"/>
          <w:szCs w:val="28"/>
        </w:rPr>
      </w:pPr>
      <w:r w:rsidRPr="008F5993">
        <w:rPr>
          <w:rFonts w:eastAsia="Calibri"/>
          <w:sz w:val="28"/>
          <w:szCs w:val="28"/>
        </w:rPr>
        <w:t>При личном обращении работник многофункционального центра</w:t>
      </w:r>
      <w:r w:rsidRPr="008F5993" w:rsidDel="006864D0">
        <w:rPr>
          <w:rFonts w:eastAsia="Calibri"/>
          <w:sz w:val="28"/>
          <w:szCs w:val="28"/>
        </w:rPr>
        <w:t xml:space="preserve"> </w:t>
      </w:r>
      <w:r w:rsidRPr="008F5993">
        <w:rPr>
          <w:rFonts w:eastAsia="Calibri"/>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F5993" w:rsidRPr="008F5993" w:rsidRDefault="008F5993" w:rsidP="008F5993">
      <w:pPr>
        <w:ind w:firstLine="709"/>
        <w:jc w:val="both"/>
        <w:rPr>
          <w:rFonts w:eastAsia="Calibri"/>
          <w:sz w:val="28"/>
          <w:szCs w:val="28"/>
        </w:rPr>
      </w:pPr>
      <w:r w:rsidRPr="008F5993">
        <w:rPr>
          <w:rFonts w:eastAsia="Calibri"/>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w:t>
      </w:r>
      <w:r w:rsidRPr="008F5993">
        <w:rPr>
          <w:rFonts w:eastAsia="Calibri"/>
          <w:sz w:val="28"/>
          <w:szCs w:val="28"/>
        </w:rPr>
        <w:lastRenderedPageBreak/>
        <w:t>телефону работник многофункционального центра</w:t>
      </w:r>
      <w:r w:rsidRPr="008F5993" w:rsidDel="006864D0">
        <w:rPr>
          <w:rFonts w:eastAsia="Calibri"/>
          <w:sz w:val="28"/>
          <w:szCs w:val="28"/>
        </w:rPr>
        <w:t xml:space="preserve"> </w:t>
      </w:r>
      <w:r w:rsidRPr="008F5993">
        <w:rPr>
          <w:rFonts w:eastAsia="Calibri"/>
          <w:sz w:val="28"/>
          <w:szCs w:val="28"/>
        </w:rPr>
        <w:t xml:space="preserve">осуществляет не более 10 минут; </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В случае</w:t>
      </w:r>
      <w:proofErr w:type="gramStart"/>
      <w:r w:rsidRPr="008F5993">
        <w:rPr>
          <w:rFonts w:eastAsia="Calibri"/>
          <w:sz w:val="28"/>
          <w:szCs w:val="28"/>
        </w:rPr>
        <w:t>,</w:t>
      </w:r>
      <w:proofErr w:type="gramEnd"/>
      <w:r w:rsidRPr="008F5993">
        <w:rPr>
          <w:rFonts w:eastAsia="Calibri"/>
          <w:sz w:val="28"/>
          <w:szCs w:val="28"/>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изложить обращение в письменной форме (ответ направляется заявителю в соответствии со способом, указанным в обращении);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назначить другое время для консультаций.</w:t>
      </w:r>
    </w:p>
    <w:p w:rsidR="008F5993" w:rsidRPr="008F5993" w:rsidRDefault="008F5993" w:rsidP="008F5993">
      <w:pPr>
        <w:ind w:firstLine="709"/>
        <w:jc w:val="both"/>
        <w:rPr>
          <w:rFonts w:eastAsia="Calibri"/>
          <w:sz w:val="28"/>
          <w:szCs w:val="28"/>
        </w:rPr>
      </w:pPr>
      <w:proofErr w:type="gramStart"/>
      <w:r w:rsidRPr="008F5993">
        <w:rPr>
          <w:rFonts w:eastAsia="Calibri"/>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8F5993" w:rsidDel="006864D0">
        <w:rPr>
          <w:rFonts w:eastAsia="Calibri"/>
          <w:sz w:val="28"/>
          <w:szCs w:val="28"/>
        </w:rPr>
        <w:t xml:space="preserve"> </w:t>
      </w:r>
      <w:r w:rsidRPr="008F5993">
        <w:rPr>
          <w:rFonts w:eastAsia="Calibri"/>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8F5993" w:rsidDel="006864D0">
        <w:rPr>
          <w:rFonts w:eastAsia="Calibri"/>
          <w:sz w:val="28"/>
          <w:szCs w:val="28"/>
        </w:rPr>
        <w:t xml:space="preserve"> </w:t>
      </w:r>
      <w:r w:rsidRPr="008F5993">
        <w:rPr>
          <w:rFonts w:eastAsia="Calibri"/>
          <w:sz w:val="28"/>
          <w:szCs w:val="28"/>
        </w:rPr>
        <w:t>в письменной форме.</w:t>
      </w:r>
      <w:proofErr w:type="gramEnd"/>
    </w:p>
    <w:p w:rsidR="008F5993" w:rsidRPr="008F5993" w:rsidRDefault="008F5993" w:rsidP="008F5993">
      <w:pPr>
        <w:ind w:firstLine="709"/>
        <w:jc w:val="both"/>
        <w:rPr>
          <w:rFonts w:eastAsia="Calibri"/>
          <w:sz w:val="28"/>
          <w:szCs w:val="28"/>
        </w:rPr>
      </w:pPr>
    </w:p>
    <w:p w:rsidR="008F5993" w:rsidRPr="008F5993" w:rsidRDefault="008F5993" w:rsidP="008F5993">
      <w:pPr>
        <w:ind w:firstLine="709"/>
        <w:jc w:val="center"/>
        <w:rPr>
          <w:rFonts w:eastAsia="Calibri"/>
          <w:b/>
          <w:sz w:val="28"/>
          <w:szCs w:val="28"/>
        </w:rPr>
      </w:pPr>
      <w:r w:rsidRPr="008F5993">
        <w:rPr>
          <w:rFonts w:eastAsia="Calibri"/>
          <w:b/>
          <w:sz w:val="28"/>
          <w:szCs w:val="28"/>
        </w:rPr>
        <w:t>Выдача заявителю результата предоставления муниципальной услуги</w:t>
      </w:r>
    </w:p>
    <w:p w:rsidR="008F5993" w:rsidRPr="008F5993" w:rsidRDefault="008F5993" w:rsidP="008F5993">
      <w:pPr>
        <w:ind w:firstLine="709"/>
        <w:jc w:val="center"/>
        <w:rPr>
          <w:rFonts w:eastAsia="Calibri"/>
          <w:b/>
          <w:sz w:val="28"/>
          <w:szCs w:val="28"/>
        </w:rPr>
      </w:pPr>
    </w:p>
    <w:p w:rsidR="008F5993" w:rsidRPr="008F5993" w:rsidRDefault="008F5993" w:rsidP="008F5993">
      <w:pPr>
        <w:autoSpaceDE w:val="0"/>
        <w:autoSpaceDN w:val="0"/>
        <w:adjustRightInd w:val="0"/>
        <w:ind w:firstLine="709"/>
        <w:jc w:val="both"/>
        <w:rPr>
          <w:rFonts w:eastAsia="Calibri"/>
          <w:sz w:val="28"/>
          <w:szCs w:val="28"/>
        </w:rPr>
      </w:pPr>
      <w:r w:rsidRPr="008F5993">
        <w:rPr>
          <w:rFonts w:eastAsia="Calibri"/>
          <w:sz w:val="28"/>
          <w:szCs w:val="28"/>
        </w:rPr>
        <w:t xml:space="preserve">4.3. </w:t>
      </w:r>
      <w:proofErr w:type="gramStart"/>
      <w:r w:rsidRPr="008F5993">
        <w:rPr>
          <w:rFonts w:eastAsia="Calibri"/>
          <w:sz w:val="28"/>
          <w:szCs w:val="28"/>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w:t>
      </w:r>
      <w:r w:rsidRPr="008F5993" w:rsidDel="006864D0">
        <w:rPr>
          <w:rFonts w:eastAsia="Calibri"/>
          <w:sz w:val="28"/>
          <w:szCs w:val="28"/>
        </w:rPr>
        <w:t xml:space="preserve"> </w:t>
      </w:r>
      <w:r w:rsidRPr="008F5993">
        <w:rPr>
          <w:rFonts w:eastAsia="Calibri"/>
          <w:sz w:val="28"/>
          <w:szCs w:val="28"/>
        </w:rPr>
        <w:t>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proofErr w:type="gramEnd"/>
      <w:r w:rsidRPr="008F5993">
        <w:rPr>
          <w:rFonts w:eastAsia="Calibri"/>
          <w:sz w:val="28"/>
          <w:szCs w:val="28"/>
        </w:rPr>
        <w:t xml:space="preserve">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F5993" w:rsidRPr="008F5993" w:rsidRDefault="008F5993" w:rsidP="008F5993">
      <w:pPr>
        <w:autoSpaceDE w:val="0"/>
        <w:autoSpaceDN w:val="0"/>
        <w:adjustRightInd w:val="0"/>
        <w:ind w:firstLine="709"/>
        <w:jc w:val="both"/>
        <w:rPr>
          <w:rFonts w:eastAsia="Calibri"/>
          <w:sz w:val="28"/>
          <w:szCs w:val="28"/>
        </w:rPr>
      </w:pPr>
      <w:proofErr w:type="gramStart"/>
      <w:r w:rsidRPr="008F5993">
        <w:rPr>
          <w:rFonts w:eastAsia="Calibri"/>
          <w:sz w:val="28"/>
          <w:szCs w:val="28"/>
        </w:rPr>
        <w:t>Порядок и сроки передачи уполномоченный орган государственной власти, орган местного самоуправления таких документов в многофункциональный центр</w:t>
      </w:r>
      <w:r w:rsidRPr="008F5993" w:rsidDel="006864D0">
        <w:rPr>
          <w:rFonts w:eastAsia="Calibri"/>
          <w:sz w:val="28"/>
          <w:szCs w:val="28"/>
        </w:rPr>
        <w:t xml:space="preserve"> </w:t>
      </w:r>
      <w:r w:rsidRPr="008F5993">
        <w:rPr>
          <w:rFonts w:eastAsia="Calibri"/>
          <w:sz w:val="28"/>
          <w:szCs w:val="2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8F5993">
        <w:rPr>
          <w:rFonts w:eastAsia="Calibri"/>
          <w:sz w:val="28"/>
          <w:szCs w:val="28"/>
        </w:rPr>
        <w:t>, органами местного самоуправления".</w:t>
      </w:r>
    </w:p>
    <w:p w:rsidR="008F5993" w:rsidRPr="008F5993" w:rsidRDefault="008F5993" w:rsidP="008F5993">
      <w:pPr>
        <w:autoSpaceDE w:val="0"/>
        <w:autoSpaceDN w:val="0"/>
        <w:adjustRightInd w:val="0"/>
        <w:ind w:firstLine="709"/>
        <w:jc w:val="both"/>
        <w:rPr>
          <w:rFonts w:eastAsia="Calibri"/>
          <w:sz w:val="28"/>
          <w:szCs w:val="28"/>
        </w:rPr>
      </w:pPr>
      <w:r w:rsidRPr="008F5993">
        <w:rPr>
          <w:rFonts w:eastAsia="Calibri"/>
          <w:sz w:val="28"/>
          <w:szCs w:val="28"/>
        </w:rPr>
        <w:t>4.4.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lastRenderedPageBreak/>
        <w:t>Работник многофункционального центра</w:t>
      </w:r>
      <w:r w:rsidRPr="008F5993" w:rsidDel="006864D0">
        <w:rPr>
          <w:rFonts w:eastAsia="Calibri"/>
          <w:sz w:val="28"/>
          <w:szCs w:val="28"/>
        </w:rPr>
        <w:t xml:space="preserve"> </w:t>
      </w:r>
      <w:r w:rsidRPr="008F5993">
        <w:rPr>
          <w:rFonts w:eastAsia="Calibri"/>
          <w:sz w:val="28"/>
          <w:szCs w:val="28"/>
        </w:rPr>
        <w:t>осуществляет следующие действия:</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проверяет полномочия представителя заявителя (в случае обращения представителя заявителя);</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определяет статус исполнения заявления о выдаче разрешения на ввод объекта в эксплуатацию в ГИС;</w:t>
      </w:r>
    </w:p>
    <w:p w:rsidR="008F5993" w:rsidRPr="008F5993" w:rsidRDefault="008F5993" w:rsidP="008F5993">
      <w:pPr>
        <w:tabs>
          <w:tab w:val="left" w:pos="7920"/>
        </w:tabs>
        <w:ind w:firstLine="709"/>
        <w:jc w:val="both"/>
        <w:rPr>
          <w:rFonts w:eastAsia="Calibri"/>
          <w:sz w:val="28"/>
          <w:szCs w:val="28"/>
        </w:rPr>
      </w:pPr>
      <w:proofErr w:type="gramStart"/>
      <w:r w:rsidRPr="008F5993">
        <w:rPr>
          <w:rFonts w:eastAsia="Calibri"/>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5993" w:rsidRPr="008F5993" w:rsidRDefault="008F5993" w:rsidP="008F5993">
      <w:pPr>
        <w:tabs>
          <w:tab w:val="left" w:pos="7920"/>
        </w:tabs>
        <w:ind w:firstLine="709"/>
        <w:jc w:val="both"/>
        <w:rPr>
          <w:rFonts w:eastAsia="Calibri"/>
          <w:sz w:val="28"/>
          <w:szCs w:val="28"/>
        </w:rPr>
      </w:pPr>
      <w:r w:rsidRPr="008F5993">
        <w:rPr>
          <w:rFonts w:eastAsia="Calibri"/>
          <w:sz w:val="28"/>
          <w:szCs w:val="28"/>
        </w:rPr>
        <w:t>выдает документы заявителю, при необходимости запрашивает у заявителя подписи за каждый выданный документ;</w:t>
      </w:r>
    </w:p>
    <w:p w:rsidR="008F5993" w:rsidRPr="008F5993" w:rsidRDefault="008F5993" w:rsidP="008F5993">
      <w:pPr>
        <w:tabs>
          <w:tab w:val="left" w:pos="7920"/>
        </w:tabs>
        <w:ind w:firstLine="709"/>
        <w:jc w:val="both"/>
        <w:rPr>
          <w:rFonts w:eastAsia="Calibri"/>
          <w:b/>
          <w:sz w:val="28"/>
          <w:szCs w:val="28"/>
        </w:rPr>
      </w:pPr>
      <w:r w:rsidRPr="008F5993">
        <w:rPr>
          <w:rFonts w:eastAsia="Calibri"/>
          <w:sz w:val="28"/>
          <w:szCs w:val="28"/>
        </w:rPr>
        <w:t xml:space="preserve">запрашивает согласие заявителя на участие в </w:t>
      </w:r>
      <w:proofErr w:type="spellStart"/>
      <w:r w:rsidRPr="008F5993">
        <w:rPr>
          <w:rFonts w:eastAsia="Calibri"/>
          <w:sz w:val="28"/>
          <w:szCs w:val="28"/>
        </w:rPr>
        <w:t>смс-опросе</w:t>
      </w:r>
      <w:proofErr w:type="spellEnd"/>
      <w:r w:rsidRPr="008F5993">
        <w:rPr>
          <w:rFonts w:eastAsia="Calibri"/>
          <w:sz w:val="28"/>
          <w:szCs w:val="28"/>
        </w:rPr>
        <w:t xml:space="preserve"> для оценки качества предоставленных услуг многофункциональным центром</w:t>
      </w:r>
      <w:r>
        <w:rPr>
          <w:rFonts w:eastAsia="Calibri"/>
          <w:sz w:val="28"/>
          <w:szCs w:val="28"/>
        </w:rPr>
        <w:t>»</w:t>
      </w:r>
      <w:r w:rsidRPr="008F5993">
        <w:rPr>
          <w:rFonts w:eastAsia="Calibri"/>
          <w:sz w:val="28"/>
          <w:szCs w:val="28"/>
        </w:rPr>
        <w:t>.</w:t>
      </w:r>
    </w:p>
    <w:p w:rsidR="005B18B1" w:rsidRPr="00C41F14" w:rsidRDefault="005B18B1" w:rsidP="005B18B1">
      <w:pPr>
        <w:shd w:val="clear" w:color="auto" w:fill="FFFFFF"/>
        <w:ind w:firstLine="567"/>
        <w:jc w:val="both"/>
        <w:rPr>
          <w:sz w:val="28"/>
          <w:szCs w:val="28"/>
        </w:rPr>
      </w:pPr>
      <w:r>
        <w:rPr>
          <w:color w:val="000000"/>
          <w:sz w:val="28"/>
          <w:szCs w:val="28"/>
        </w:rPr>
        <w:t xml:space="preserve">  </w:t>
      </w:r>
      <w:r w:rsidRPr="006D1F2E">
        <w:rPr>
          <w:color w:val="000000"/>
          <w:sz w:val="28"/>
          <w:szCs w:val="28"/>
        </w:rPr>
        <w:t>1.</w:t>
      </w:r>
      <w:r w:rsidR="00927BC6">
        <w:rPr>
          <w:color w:val="000000"/>
          <w:sz w:val="28"/>
          <w:szCs w:val="28"/>
        </w:rPr>
        <w:t>5</w:t>
      </w:r>
      <w:r w:rsidRPr="006D1F2E">
        <w:rPr>
          <w:color w:val="000000"/>
          <w:sz w:val="28"/>
          <w:szCs w:val="28"/>
        </w:rPr>
        <w:t xml:space="preserve">. </w:t>
      </w:r>
      <w:r w:rsidRPr="006D1F2E">
        <w:rPr>
          <w:bCs/>
          <w:sz w:val="28"/>
          <w:szCs w:val="28"/>
        </w:rPr>
        <w:t>приложени</w:t>
      </w:r>
      <w:r w:rsidR="008F5993">
        <w:rPr>
          <w:bCs/>
          <w:sz w:val="28"/>
          <w:szCs w:val="28"/>
        </w:rPr>
        <w:t>е</w:t>
      </w:r>
      <w:r w:rsidRPr="006D1F2E">
        <w:rPr>
          <w:bCs/>
          <w:sz w:val="28"/>
          <w:szCs w:val="28"/>
        </w:rPr>
        <w:t xml:space="preserve"> </w:t>
      </w:r>
      <w:r w:rsidR="008F5993">
        <w:rPr>
          <w:bCs/>
          <w:sz w:val="28"/>
          <w:szCs w:val="28"/>
        </w:rPr>
        <w:t>2</w:t>
      </w:r>
      <w:r w:rsidRPr="006D1F2E">
        <w:rPr>
          <w:bCs/>
          <w:sz w:val="28"/>
          <w:szCs w:val="28"/>
        </w:rPr>
        <w:t xml:space="preserve">  </w:t>
      </w:r>
      <w:r w:rsidRPr="006D1F2E">
        <w:rPr>
          <w:sz w:val="28"/>
          <w:szCs w:val="28"/>
        </w:rPr>
        <w:t>к административному регламенту  предоставления муниципальной услуги «</w:t>
      </w:r>
      <w:r w:rsidR="008F5993" w:rsidRPr="008F5993">
        <w:rPr>
          <w:rFonts w:eastAsia="Arial"/>
          <w:sz w:val="28"/>
          <w:szCs w:val="28"/>
          <w:lang w:eastAsia="zh-CN"/>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Pr="006D1F2E">
        <w:rPr>
          <w:sz w:val="28"/>
          <w:szCs w:val="28"/>
        </w:rPr>
        <w:t>» изложить</w:t>
      </w:r>
      <w:r w:rsidRPr="00C41F14">
        <w:rPr>
          <w:sz w:val="28"/>
          <w:szCs w:val="28"/>
        </w:rPr>
        <w:t xml:space="preserve"> в новой редакции (прилага</w:t>
      </w:r>
      <w:r w:rsidR="009D5428">
        <w:rPr>
          <w:sz w:val="28"/>
          <w:szCs w:val="28"/>
        </w:rPr>
        <w:t>е</w:t>
      </w:r>
      <w:r w:rsidRPr="00C41F14">
        <w:rPr>
          <w:sz w:val="28"/>
          <w:szCs w:val="28"/>
        </w:rPr>
        <w:t>тся).</w:t>
      </w:r>
    </w:p>
    <w:p w:rsidR="005B18B1" w:rsidRPr="00C41F14" w:rsidRDefault="005B18B1" w:rsidP="005B18B1">
      <w:pPr>
        <w:autoSpaceDE w:val="0"/>
        <w:autoSpaceDN w:val="0"/>
        <w:adjustRightInd w:val="0"/>
        <w:ind w:firstLine="708"/>
        <w:jc w:val="both"/>
        <w:rPr>
          <w:color w:val="000000"/>
          <w:sz w:val="28"/>
          <w:szCs w:val="28"/>
        </w:rPr>
      </w:pPr>
      <w:r w:rsidRPr="00C41F14">
        <w:rPr>
          <w:sz w:val="28"/>
          <w:szCs w:val="28"/>
        </w:rPr>
        <w:t>2. Постановление вступает в силу после его официального опубликования.</w:t>
      </w:r>
    </w:p>
    <w:p w:rsidR="005B18B1" w:rsidRDefault="005B18B1" w:rsidP="005B18B1">
      <w:pPr>
        <w:autoSpaceDE w:val="0"/>
        <w:autoSpaceDN w:val="0"/>
        <w:adjustRightInd w:val="0"/>
        <w:ind w:firstLine="708"/>
        <w:jc w:val="both"/>
        <w:rPr>
          <w:b/>
          <w:sz w:val="27"/>
          <w:szCs w:val="27"/>
        </w:rPr>
      </w:pPr>
    </w:p>
    <w:p w:rsidR="005B18B1" w:rsidRDefault="005B18B1" w:rsidP="005B18B1">
      <w:pPr>
        <w:widowControl w:val="0"/>
        <w:suppressAutoHyphens/>
        <w:autoSpaceDE w:val="0"/>
        <w:jc w:val="both"/>
        <w:rPr>
          <w:b/>
          <w:sz w:val="27"/>
          <w:szCs w:val="27"/>
        </w:rPr>
      </w:pPr>
    </w:p>
    <w:p w:rsidR="005B18B1" w:rsidRDefault="005B18B1" w:rsidP="005B18B1">
      <w:pPr>
        <w:widowControl w:val="0"/>
        <w:suppressAutoHyphens/>
        <w:autoSpaceDE w:val="0"/>
        <w:jc w:val="both"/>
        <w:rPr>
          <w:b/>
          <w:sz w:val="27"/>
          <w:szCs w:val="27"/>
        </w:rPr>
      </w:pPr>
    </w:p>
    <w:p w:rsidR="005B18B1" w:rsidRPr="002F7DEB" w:rsidRDefault="005B18B1" w:rsidP="005B18B1">
      <w:pPr>
        <w:widowControl w:val="0"/>
        <w:numPr>
          <w:ilvl w:val="2"/>
          <w:numId w:val="8"/>
        </w:numPr>
        <w:suppressAutoHyphens/>
        <w:autoSpaceDE w:val="0"/>
        <w:ind w:left="0" w:firstLine="0"/>
        <w:jc w:val="both"/>
        <w:rPr>
          <w:bCs/>
          <w:sz w:val="28"/>
          <w:szCs w:val="28"/>
        </w:rPr>
      </w:pPr>
      <w:r w:rsidRPr="002F7DEB">
        <w:rPr>
          <w:b/>
          <w:sz w:val="28"/>
          <w:szCs w:val="28"/>
        </w:rPr>
        <w:t>Глав</w:t>
      </w:r>
      <w:r>
        <w:rPr>
          <w:b/>
          <w:sz w:val="28"/>
          <w:szCs w:val="28"/>
        </w:rPr>
        <w:t xml:space="preserve">а </w:t>
      </w:r>
      <w:r w:rsidRPr="002F7DEB">
        <w:rPr>
          <w:b/>
          <w:sz w:val="28"/>
          <w:szCs w:val="28"/>
        </w:rPr>
        <w:t>Заволжского</w:t>
      </w:r>
      <w:r>
        <w:rPr>
          <w:b/>
          <w:sz w:val="28"/>
          <w:szCs w:val="28"/>
        </w:rPr>
        <w:t xml:space="preserve"> м</w:t>
      </w:r>
      <w:r w:rsidRPr="002F7DEB">
        <w:rPr>
          <w:b/>
          <w:sz w:val="28"/>
          <w:szCs w:val="28"/>
        </w:rPr>
        <w:t>униципального</w:t>
      </w:r>
      <w:r>
        <w:rPr>
          <w:b/>
          <w:sz w:val="28"/>
          <w:szCs w:val="28"/>
        </w:rPr>
        <w:t xml:space="preserve"> </w:t>
      </w:r>
      <w:r w:rsidRPr="002F7DEB">
        <w:rPr>
          <w:b/>
          <w:sz w:val="28"/>
          <w:szCs w:val="28"/>
        </w:rPr>
        <w:t xml:space="preserve">района            </w:t>
      </w:r>
      <w:r>
        <w:rPr>
          <w:b/>
          <w:sz w:val="28"/>
          <w:szCs w:val="28"/>
        </w:rPr>
        <w:t xml:space="preserve">        </w:t>
      </w:r>
      <w:r w:rsidRPr="002F7DEB">
        <w:rPr>
          <w:b/>
          <w:sz w:val="28"/>
          <w:szCs w:val="28"/>
        </w:rPr>
        <w:t xml:space="preserve">        </w:t>
      </w:r>
      <w:r>
        <w:rPr>
          <w:b/>
          <w:sz w:val="28"/>
          <w:szCs w:val="28"/>
        </w:rPr>
        <w:t xml:space="preserve">  Н.А.Костров</w:t>
      </w:r>
    </w:p>
    <w:p w:rsidR="005B18B1" w:rsidRDefault="005B18B1" w:rsidP="005B18B1">
      <w:pPr>
        <w:rPr>
          <w:sz w:val="20"/>
          <w:szCs w:val="20"/>
        </w:rPr>
      </w:pPr>
    </w:p>
    <w:p w:rsidR="005B18B1" w:rsidRDefault="005B18B1" w:rsidP="005B18B1">
      <w:pPr>
        <w:rPr>
          <w:sz w:val="20"/>
          <w:szCs w:val="20"/>
        </w:rPr>
      </w:pPr>
    </w:p>
    <w:p w:rsidR="005B18B1" w:rsidRDefault="005B18B1" w:rsidP="005B18B1">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D7798C" w:rsidRPr="00927BC6"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5B18B1" w:rsidRPr="00927BC6" w:rsidRDefault="005B18B1" w:rsidP="00D7798C">
      <w:pPr>
        <w:rPr>
          <w:sz w:val="20"/>
          <w:szCs w:val="20"/>
        </w:rPr>
      </w:pPr>
    </w:p>
    <w:p w:rsidR="00337BE6" w:rsidRDefault="00337BE6" w:rsidP="008F5993">
      <w:pPr>
        <w:jc w:val="right"/>
        <w:rPr>
          <w:sz w:val="20"/>
          <w:szCs w:val="20"/>
        </w:rPr>
      </w:pPr>
    </w:p>
    <w:p w:rsidR="00337BE6" w:rsidRDefault="00337BE6" w:rsidP="008F5993">
      <w:pPr>
        <w:jc w:val="right"/>
        <w:rPr>
          <w:sz w:val="20"/>
          <w:szCs w:val="20"/>
        </w:rPr>
      </w:pPr>
    </w:p>
    <w:p w:rsidR="00337BE6" w:rsidRDefault="00337BE6" w:rsidP="008F5993">
      <w:pPr>
        <w:jc w:val="right"/>
        <w:rPr>
          <w:sz w:val="20"/>
          <w:szCs w:val="20"/>
        </w:rPr>
      </w:pPr>
    </w:p>
    <w:p w:rsidR="008F5993" w:rsidRPr="00F7093A" w:rsidRDefault="008F5993" w:rsidP="008F5993">
      <w:pPr>
        <w:jc w:val="right"/>
        <w:rPr>
          <w:sz w:val="20"/>
          <w:szCs w:val="20"/>
        </w:rPr>
      </w:pPr>
      <w:r>
        <w:rPr>
          <w:sz w:val="20"/>
          <w:szCs w:val="20"/>
        </w:rPr>
        <w:lastRenderedPageBreak/>
        <w:t>П</w:t>
      </w:r>
      <w:r w:rsidRPr="00F7093A">
        <w:rPr>
          <w:sz w:val="20"/>
          <w:szCs w:val="20"/>
        </w:rPr>
        <w:t xml:space="preserve">риложение </w:t>
      </w:r>
    </w:p>
    <w:p w:rsidR="008F5993" w:rsidRPr="00F7093A" w:rsidRDefault="008F5993" w:rsidP="008F5993">
      <w:pPr>
        <w:jc w:val="right"/>
        <w:rPr>
          <w:sz w:val="20"/>
          <w:szCs w:val="20"/>
        </w:rPr>
      </w:pPr>
      <w:r w:rsidRPr="00F7093A">
        <w:rPr>
          <w:sz w:val="20"/>
          <w:szCs w:val="20"/>
        </w:rPr>
        <w:t xml:space="preserve">                                                         к постановлению администрации </w:t>
      </w:r>
    </w:p>
    <w:p w:rsidR="008F5993" w:rsidRPr="00F7093A" w:rsidRDefault="008F5993" w:rsidP="008F5993">
      <w:pPr>
        <w:jc w:val="right"/>
        <w:rPr>
          <w:sz w:val="20"/>
          <w:szCs w:val="20"/>
        </w:rPr>
      </w:pPr>
      <w:r w:rsidRPr="00F7093A">
        <w:rPr>
          <w:sz w:val="20"/>
          <w:szCs w:val="20"/>
        </w:rPr>
        <w:t>Заволжского муниципального района</w:t>
      </w:r>
    </w:p>
    <w:p w:rsidR="008F5993" w:rsidRDefault="008F5993" w:rsidP="008F5993">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337BE6">
        <w:rPr>
          <w:sz w:val="20"/>
          <w:szCs w:val="20"/>
        </w:rPr>
        <w:t>26.12.2025</w:t>
      </w:r>
      <w:r>
        <w:rPr>
          <w:sz w:val="20"/>
          <w:szCs w:val="20"/>
        </w:rPr>
        <w:t xml:space="preserve">   </w:t>
      </w:r>
      <w:r w:rsidRPr="00F7093A">
        <w:rPr>
          <w:sz w:val="20"/>
          <w:szCs w:val="20"/>
        </w:rPr>
        <w:t>№</w:t>
      </w:r>
      <w:r>
        <w:rPr>
          <w:sz w:val="20"/>
          <w:szCs w:val="20"/>
        </w:rPr>
        <w:t xml:space="preserve"> </w:t>
      </w:r>
      <w:r w:rsidR="00337BE6">
        <w:rPr>
          <w:sz w:val="20"/>
          <w:szCs w:val="20"/>
        </w:rPr>
        <w:t>788</w:t>
      </w:r>
      <w:r>
        <w:rPr>
          <w:sz w:val="20"/>
          <w:szCs w:val="20"/>
        </w:rPr>
        <w:t>-п</w:t>
      </w:r>
    </w:p>
    <w:p w:rsidR="008F5993" w:rsidRDefault="008F5993" w:rsidP="008F5993">
      <w:pPr>
        <w:shd w:val="clear" w:color="auto" w:fill="FFFFFF"/>
        <w:jc w:val="right"/>
        <w:rPr>
          <w:sz w:val="20"/>
          <w:szCs w:val="20"/>
        </w:rPr>
      </w:pPr>
    </w:p>
    <w:p w:rsidR="00A44CEC" w:rsidRPr="00BC1F9D" w:rsidRDefault="00A44CEC" w:rsidP="00A44CEC">
      <w:pPr>
        <w:jc w:val="right"/>
        <w:rPr>
          <w:sz w:val="20"/>
          <w:szCs w:val="20"/>
        </w:rPr>
      </w:pPr>
      <w:r w:rsidRPr="00BC1F9D">
        <w:rPr>
          <w:color w:val="000000"/>
          <w:sz w:val="20"/>
          <w:szCs w:val="20"/>
          <w:lang w:bidi="ru-RU"/>
        </w:rPr>
        <w:t xml:space="preserve">Приложение </w:t>
      </w:r>
      <w:r>
        <w:rPr>
          <w:color w:val="000000"/>
          <w:sz w:val="20"/>
          <w:szCs w:val="20"/>
          <w:lang w:bidi="ru-RU"/>
        </w:rPr>
        <w:t>4</w:t>
      </w:r>
      <w:r w:rsidRPr="00BC1F9D">
        <w:rPr>
          <w:color w:val="000000"/>
          <w:sz w:val="20"/>
          <w:szCs w:val="20"/>
          <w:lang w:bidi="ru-RU"/>
        </w:rPr>
        <w:t xml:space="preserve"> </w:t>
      </w:r>
    </w:p>
    <w:p w:rsidR="00A44CEC" w:rsidRDefault="00A44CEC" w:rsidP="00A44CEC">
      <w:pPr>
        <w:autoSpaceDE w:val="0"/>
        <w:autoSpaceDN w:val="0"/>
        <w:adjustRightInd w:val="0"/>
        <w:ind w:firstLine="720"/>
        <w:jc w:val="right"/>
        <w:rPr>
          <w:color w:val="000000"/>
          <w:sz w:val="20"/>
          <w:szCs w:val="20"/>
          <w:lang w:bidi="ru-RU"/>
        </w:rPr>
      </w:pPr>
      <w:r w:rsidRPr="003F7178">
        <w:rPr>
          <w:color w:val="000000"/>
          <w:sz w:val="20"/>
          <w:szCs w:val="20"/>
          <w:lang w:bidi="ru-RU"/>
        </w:rPr>
        <w:t xml:space="preserve">к Административному регламенту </w:t>
      </w:r>
    </w:p>
    <w:p w:rsidR="00A44CEC" w:rsidRDefault="00A44CEC" w:rsidP="00A44CEC">
      <w:pPr>
        <w:autoSpaceDE w:val="0"/>
        <w:autoSpaceDN w:val="0"/>
        <w:adjustRightInd w:val="0"/>
        <w:ind w:firstLine="720"/>
        <w:jc w:val="right"/>
        <w:rPr>
          <w:color w:val="000000"/>
          <w:sz w:val="20"/>
          <w:szCs w:val="20"/>
          <w:lang w:bidi="ru-RU"/>
        </w:rPr>
      </w:pPr>
      <w:r w:rsidRPr="003F7178">
        <w:rPr>
          <w:color w:val="000000"/>
          <w:sz w:val="20"/>
          <w:szCs w:val="20"/>
          <w:lang w:bidi="ru-RU"/>
        </w:rPr>
        <w:t>по предоставлению муниципальной услуги</w:t>
      </w:r>
    </w:p>
    <w:p w:rsidR="00A44CEC" w:rsidRDefault="00A44CEC" w:rsidP="00A44CEC">
      <w:pPr>
        <w:autoSpaceDE w:val="0"/>
        <w:autoSpaceDN w:val="0"/>
        <w:adjustRightInd w:val="0"/>
        <w:ind w:firstLine="720"/>
        <w:jc w:val="right"/>
        <w:rPr>
          <w:color w:val="000000"/>
          <w:sz w:val="20"/>
          <w:szCs w:val="20"/>
          <w:lang w:bidi="ru-RU"/>
        </w:rPr>
      </w:pPr>
      <w:r w:rsidRPr="003F7178">
        <w:rPr>
          <w:color w:val="000000"/>
          <w:sz w:val="20"/>
          <w:szCs w:val="20"/>
          <w:lang w:bidi="ru-RU"/>
        </w:rPr>
        <w:t xml:space="preserve"> «Принятие решений о подготовке документации </w:t>
      </w:r>
      <w:proofErr w:type="gramStart"/>
      <w:r w:rsidRPr="003F7178">
        <w:rPr>
          <w:color w:val="000000"/>
          <w:sz w:val="20"/>
          <w:szCs w:val="20"/>
          <w:lang w:bidi="ru-RU"/>
        </w:rPr>
        <w:t>по</w:t>
      </w:r>
      <w:proofErr w:type="gramEnd"/>
      <w:r w:rsidRPr="003F7178">
        <w:rPr>
          <w:color w:val="000000"/>
          <w:sz w:val="20"/>
          <w:szCs w:val="20"/>
          <w:lang w:bidi="ru-RU"/>
        </w:rPr>
        <w:t xml:space="preserve"> </w:t>
      </w:r>
    </w:p>
    <w:p w:rsidR="00A44CEC" w:rsidRDefault="00A44CEC" w:rsidP="00A44CEC">
      <w:pPr>
        <w:autoSpaceDE w:val="0"/>
        <w:autoSpaceDN w:val="0"/>
        <w:adjustRightInd w:val="0"/>
        <w:ind w:firstLine="720"/>
        <w:jc w:val="right"/>
        <w:rPr>
          <w:color w:val="000000"/>
          <w:sz w:val="20"/>
          <w:szCs w:val="20"/>
          <w:lang w:bidi="ru-RU"/>
        </w:rPr>
      </w:pPr>
      <w:r w:rsidRPr="003F7178">
        <w:rPr>
          <w:color w:val="000000"/>
          <w:sz w:val="20"/>
          <w:szCs w:val="20"/>
          <w:lang w:bidi="ru-RU"/>
        </w:rPr>
        <w:t xml:space="preserve">планировке территории, утверждение </w:t>
      </w:r>
    </w:p>
    <w:p w:rsidR="00A44CEC" w:rsidRDefault="00A44CEC" w:rsidP="00A44CEC">
      <w:pPr>
        <w:autoSpaceDE w:val="0"/>
        <w:autoSpaceDN w:val="0"/>
        <w:adjustRightInd w:val="0"/>
        <w:ind w:firstLine="720"/>
        <w:jc w:val="right"/>
        <w:rPr>
          <w:color w:val="000000"/>
          <w:sz w:val="20"/>
          <w:szCs w:val="20"/>
          <w:lang w:bidi="ru-RU"/>
        </w:rPr>
      </w:pPr>
      <w:r w:rsidRPr="003F7178">
        <w:rPr>
          <w:color w:val="000000"/>
          <w:sz w:val="20"/>
          <w:szCs w:val="20"/>
          <w:lang w:bidi="ru-RU"/>
        </w:rPr>
        <w:t>документации по планировке территории»</w:t>
      </w:r>
    </w:p>
    <w:p w:rsidR="00A44CEC" w:rsidRDefault="00A44CEC" w:rsidP="00A44CEC">
      <w:pPr>
        <w:rPr>
          <w:sz w:val="20"/>
          <w:szCs w:val="20"/>
        </w:rPr>
      </w:pPr>
      <w:r w:rsidRPr="00BC1F9D">
        <w:rPr>
          <w:sz w:val="20"/>
          <w:szCs w:val="20"/>
        </w:rPr>
        <w:t xml:space="preserve"> </w:t>
      </w:r>
      <w:proofErr w:type="gramStart"/>
      <w:r w:rsidRPr="00BC1F9D">
        <w:rPr>
          <w:sz w:val="20"/>
          <w:szCs w:val="20"/>
        </w:rPr>
        <w:t>(Бланк органа,</w:t>
      </w:r>
      <w:r w:rsidRPr="00BC1F9D">
        <w:rPr>
          <w:sz w:val="20"/>
          <w:szCs w:val="20"/>
        </w:rPr>
        <w:br/>
        <w:t>осуществляющего</w:t>
      </w:r>
      <w:r w:rsidRPr="00BC1F9D">
        <w:rPr>
          <w:sz w:val="20"/>
          <w:szCs w:val="20"/>
        </w:rPr>
        <w:br/>
        <w:t xml:space="preserve">предоставление </w:t>
      </w:r>
      <w:proofErr w:type="gramEnd"/>
    </w:p>
    <w:p w:rsidR="00A44CEC" w:rsidRPr="00BC1F9D" w:rsidRDefault="00A44CEC" w:rsidP="00A44CEC">
      <w:pPr>
        <w:rPr>
          <w:sz w:val="20"/>
          <w:szCs w:val="20"/>
        </w:rPr>
      </w:pPr>
      <w:r w:rsidRPr="00BC1F9D">
        <w:rPr>
          <w:sz w:val="20"/>
          <w:szCs w:val="20"/>
          <w:lang w:bidi="ru-RU"/>
        </w:rPr>
        <w:t>муниципальной услуги</w:t>
      </w:r>
      <w:proofErr w:type="gramStart"/>
      <w:r w:rsidRPr="00BC1F9D">
        <w:rPr>
          <w:sz w:val="20"/>
          <w:szCs w:val="20"/>
        </w:rPr>
        <w:t xml:space="preserve"> </w:t>
      </w:r>
      <w:r>
        <w:rPr>
          <w:sz w:val="20"/>
          <w:szCs w:val="20"/>
        </w:rPr>
        <w:t>)</w:t>
      </w:r>
      <w:proofErr w:type="gramEnd"/>
    </w:p>
    <w:p w:rsidR="00A44CEC" w:rsidRPr="00BC1F9D" w:rsidRDefault="00A44CEC" w:rsidP="00A44CEC">
      <w:pPr>
        <w:widowControl w:val="0"/>
        <w:ind w:left="5380"/>
        <w:rPr>
          <w:i/>
          <w:iCs/>
          <w:sz w:val="20"/>
          <w:szCs w:val="20"/>
          <w:lang w:bidi="ru-RU"/>
        </w:rPr>
      </w:pPr>
      <w:proofErr w:type="gramStart"/>
      <w:r w:rsidRPr="00BC1F9D">
        <w:rPr>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A44CEC" w:rsidRDefault="00A44CEC" w:rsidP="00A44CEC">
      <w:pPr>
        <w:widowControl w:val="0"/>
        <w:ind w:right="140"/>
        <w:jc w:val="center"/>
        <w:rPr>
          <w:b/>
          <w:bCs/>
          <w:sz w:val="28"/>
          <w:szCs w:val="26"/>
          <w:lang w:bidi="ru-RU"/>
        </w:rPr>
      </w:pPr>
    </w:p>
    <w:p w:rsidR="00A44CEC" w:rsidRPr="00794715" w:rsidRDefault="00A44CEC" w:rsidP="00A44CEC">
      <w:pPr>
        <w:widowControl w:val="0"/>
        <w:ind w:right="140"/>
        <w:jc w:val="center"/>
        <w:rPr>
          <w:b/>
          <w:bCs/>
          <w:sz w:val="26"/>
          <w:szCs w:val="26"/>
          <w:lang w:bidi="ru-RU"/>
        </w:rPr>
      </w:pPr>
      <w:r w:rsidRPr="00794715">
        <w:rPr>
          <w:b/>
          <w:bCs/>
          <w:sz w:val="28"/>
          <w:szCs w:val="26"/>
          <w:lang w:bidi="ru-RU"/>
        </w:rPr>
        <w:t>УВЕДОМЛЕНИЕ</w:t>
      </w:r>
    </w:p>
    <w:p w:rsidR="00A44CEC" w:rsidRPr="00794715" w:rsidRDefault="00A44CEC" w:rsidP="00A44CEC">
      <w:pPr>
        <w:widowControl w:val="0"/>
        <w:ind w:right="140"/>
        <w:jc w:val="center"/>
        <w:rPr>
          <w:b/>
          <w:bCs/>
          <w:sz w:val="28"/>
          <w:szCs w:val="26"/>
          <w:lang w:bidi="ru-RU"/>
        </w:rPr>
      </w:pPr>
      <w:r w:rsidRPr="00794715">
        <w:rPr>
          <w:b/>
          <w:bCs/>
          <w:sz w:val="28"/>
          <w:szCs w:val="26"/>
          <w:lang w:bidi="ru-RU"/>
        </w:rPr>
        <w:t>об отказе в приеме документов, необходимых для предоставления муниципальной услуги</w:t>
      </w:r>
    </w:p>
    <w:p w:rsidR="00A44CEC" w:rsidRPr="00794715" w:rsidRDefault="00A44CEC" w:rsidP="00A44CEC">
      <w:pPr>
        <w:widowControl w:val="0"/>
        <w:spacing w:line="322" w:lineRule="exact"/>
        <w:ind w:right="140"/>
        <w:jc w:val="center"/>
        <w:rPr>
          <w:b/>
          <w:bCs/>
          <w:sz w:val="26"/>
          <w:szCs w:val="26"/>
          <w:lang w:bidi="ru-RU"/>
        </w:rPr>
      </w:pPr>
    </w:p>
    <w:p w:rsidR="00A44CEC" w:rsidRPr="00794715" w:rsidRDefault="00A44CEC" w:rsidP="00A44CEC">
      <w:pPr>
        <w:tabs>
          <w:tab w:val="left" w:pos="567"/>
          <w:tab w:val="left" w:pos="4536"/>
        </w:tabs>
        <w:jc w:val="center"/>
        <w:rPr>
          <w:color w:val="000000"/>
          <w:sz w:val="28"/>
        </w:rPr>
      </w:pPr>
      <w:proofErr w:type="spellStart"/>
      <w:r w:rsidRPr="00794715">
        <w:rPr>
          <w:color w:val="000000"/>
          <w:sz w:val="28"/>
        </w:rPr>
        <w:t>от________________№</w:t>
      </w:r>
      <w:proofErr w:type="spellEnd"/>
      <w:r w:rsidRPr="00794715">
        <w:rPr>
          <w:color w:val="000000"/>
          <w:sz w:val="28"/>
        </w:rPr>
        <w:t>_______________</w:t>
      </w:r>
    </w:p>
    <w:p w:rsidR="00A44CEC" w:rsidRPr="00794715" w:rsidRDefault="00A44CEC" w:rsidP="00A44CEC">
      <w:pPr>
        <w:widowControl w:val="0"/>
        <w:spacing w:line="370" w:lineRule="exact"/>
        <w:ind w:left="460" w:right="320" w:firstLine="700"/>
        <w:rPr>
          <w:i/>
          <w:iCs/>
          <w:sz w:val="15"/>
          <w:szCs w:val="15"/>
          <w:lang w:bidi="ru-RU"/>
        </w:rPr>
      </w:pPr>
    </w:p>
    <w:p w:rsidR="00A44CEC" w:rsidRPr="00794715" w:rsidRDefault="00A44CEC" w:rsidP="00A44CEC">
      <w:pPr>
        <w:ind w:right="-1" w:firstLine="709"/>
        <w:jc w:val="both"/>
        <w:rPr>
          <w:color w:val="000000"/>
          <w:sz w:val="28"/>
          <w:szCs w:val="28"/>
          <w:lang w:bidi="ru-RU"/>
        </w:rPr>
      </w:pPr>
      <w:r w:rsidRPr="00BC1F9D">
        <w:rPr>
          <w:color w:val="00000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Pr>
          <w:color w:val="000000"/>
          <w:lang w:bidi="ru-RU"/>
        </w:rPr>
        <w:t xml:space="preserve"> </w:t>
      </w:r>
      <w:r w:rsidRPr="00794715">
        <w:rPr>
          <w:color w:val="000000"/>
          <w:sz w:val="28"/>
          <w:szCs w:val="28"/>
          <w:lang w:bidi="ru-RU"/>
        </w:rPr>
        <w:t>___________________________</w:t>
      </w:r>
      <w:r>
        <w:rPr>
          <w:color w:val="000000"/>
          <w:sz w:val="28"/>
          <w:szCs w:val="28"/>
          <w:lang w:bidi="ru-RU"/>
        </w:rPr>
        <w:t>_______________________________________</w:t>
      </w:r>
    </w:p>
    <w:p w:rsidR="00A44CEC" w:rsidRPr="00BC1F9D" w:rsidRDefault="00A44CEC" w:rsidP="00A44CEC">
      <w:pPr>
        <w:ind w:right="-1" w:firstLine="709"/>
        <w:jc w:val="center"/>
        <w:rPr>
          <w:i/>
          <w:sz w:val="20"/>
          <w:szCs w:val="20"/>
        </w:rPr>
      </w:pPr>
      <w:r w:rsidRPr="00BC1F9D">
        <w:rPr>
          <w:i/>
          <w:sz w:val="20"/>
          <w:szCs w:val="20"/>
        </w:rPr>
        <w:t xml:space="preserve">(Ф.И.О. физического лица, наименование юридического лица– </w:t>
      </w:r>
      <w:proofErr w:type="gramStart"/>
      <w:r w:rsidRPr="00BC1F9D">
        <w:rPr>
          <w:i/>
          <w:sz w:val="20"/>
          <w:szCs w:val="20"/>
        </w:rPr>
        <w:t>за</w:t>
      </w:r>
      <w:proofErr w:type="gramEnd"/>
      <w:r w:rsidRPr="00BC1F9D">
        <w:rPr>
          <w:i/>
          <w:sz w:val="20"/>
          <w:szCs w:val="20"/>
        </w:rPr>
        <w:t>явителя,</w:t>
      </w:r>
    </w:p>
    <w:p w:rsidR="00A44CEC" w:rsidRPr="00BC1F9D" w:rsidRDefault="00A44CEC" w:rsidP="00A44CEC">
      <w:pPr>
        <w:ind w:right="-1"/>
        <w:jc w:val="both"/>
        <w:rPr>
          <w:sz w:val="20"/>
          <w:szCs w:val="20"/>
        </w:rPr>
      </w:pPr>
      <w:r w:rsidRPr="00BC1F9D">
        <w:rPr>
          <w:sz w:val="20"/>
          <w:szCs w:val="20"/>
        </w:rPr>
        <w:t>__________________________________________________</w:t>
      </w:r>
      <w:r>
        <w:rPr>
          <w:sz w:val="20"/>
          <w:szCs w:val="20"/>
        </w:rPr>
        <w:t>_________</w:t>
      </w:r>
      <w:r w:rsidRPr="00BC1F9D">
        <w:rPr>
          <w:sz w:val="20"/>
          <w:szCs w:val="20"/>
        </w:rPr>
        <w:t>_____</w:t>
      </w:r>
      <w:r>
        <w:rPr>
          <w:sz w:val="20"/>
          <w:szCs w:val="20"/>
        </w:rPr>
        <w:t>_____________________________</w:t>
      </w:r>
    </w:p>
    <w:p w:rsidR="00A44CEC" w:rsidRPr="00BC1F9D" w:rsidRDefault="00A44CEC" w:rsidP="00A44CEC">
      <w:pPr>
        <w:ind w:right="-1"/>
        <w:jc w:val="center"/>
        <w:rPr>
          <w:i/>
          <w:sz w:val="20"/>
          <w:szCs w:val="20"/>
        </w:rPr>
      </w:pPr>
      <w:r w:rsidRPr="00BC1F9D">
        <w:rPr>
          <w:i/>
          <w:sz w:val="20"/>
          <w:szCs w:val="20"/>
        </w:rPr>
        <w:t>дата направления заявления)</w:t>
      </w:r>
    </w:p>
    <w:p w:rsidR="00A44CEC" w:rsidRPr="00BC1F9D" w:rsidRDefault="00A44CEC" w:rsidP="00A44CEC">
      <w:pPr>
        <w:ind w:right="-1"/>
        <w:jc w:val="both"/>
        <w:rPr>
          <w:sz w:val="20"/>
          <w:szCs w:val="20"/>
        </w:rPr>
      </w:pPr>
    </w:p>
    <w:p w:rsidR="00A44CEC" w:rsidRPr="00BC1F9D" w:rsidRDefault="00A44CEC" w:rsidP="00A44CEC">
      <w:pPr>
        <w:autoSpaceDE w:val="0"/>
        <w:autoSpaceDN w:val="0"/>
        <w:adjustRightInd w:val="0"/>
        <w:ind w:firstLine="720"/>
        <w:jc w:val="both"/>
      </w:pPr>
      <w:r w:rsidRPr="00BC1F9D">
        <w:t>принято решение об отказе в приеме документов, необходимых для предоставления муниципальной услуги «</w:t>
      </w:r>
      <w:r w:rsidRPr="00DA6D50">
        <w:rPr>
          <w:color w:val="000000"/>
          <w:lang w:bidi="ru-RU"/>
        </w:rPr>
        <w:t>Принятие решений о подготовке документации по планировке территории, утверждение документации по планировке территории</w:t>
      </w:r>
      <w:r w:rsidRPr="00BC1F9D">
        <w:t xml:space="preserve">» в связи </w:t>
      </w:r>
      <w:proofErr w:type="gramStart"/>
      <w:r w:rsidRPr="00BC1F9D">
        <w:t>с</w:t>
      </w:r>
      <w:proofErr w:type="gramEnd"/>
      <w:r w:rsidRPr="00BC1F9D">
        <w:t>:</w:t>
      </w:r>
      <w:r>
        <w:t xml:space="preserve"> </w:t>
      </w:r>
      <w:r w:rsidRPr="00BC1F9D">
        <w:t>__________________________________________________________</w:t>
      </w:r>
      <w:r>
        <w:t>___________________</w:t>
      </w:r>
    </w:p>
    <w:p w:rsidR="00A44CEC" w:rsidRPr="00BC1F9D" w:rsidRDefault="00A44CEC" w:rsidP="00A44CEC">
      <w:pPr>
        <w:ind w:right="-1"/>
        <w:jc w:val="center"/>
        <w:rPr>
          <w:i/>
          <w:sz w:val="20"/>
          <w:szCs w:val="20"/>
        </w:rPr>
      </w:pPr>
      <w:proofErr w:type="gramStart"/>
      <w:r w:rsidRPr="00794715">
        <w:rPr>
          <w:i/>
          <w:szCs w:val="20"/>
        </w:rPr>
        <w:t>(</w:t>
      </w:r>
      <w:r w:rsidRPr="00BC1F9D">
        <w:rPr>
          <w:i/>
          <w:sz w:val="20"/>
          <w:szCs w:val="20"/>
        </w:rPr>
        <w:t xml:space="preserve">указываются основания отказа в приеме документов, необходимых для предоставления </w:t>
      </w:r>
      <w:proofErr w:type="gramEnd"/>
    </w:p>
    <w:p w:rsidR="00A44CEC" w:rsidRPr="00BC1F9D" w:rsidRDefault="00A44CEC" w:rsidP="00A44CEC">
      <w:pPr>
        <w:ind w:right="-1"/>
        <w:jc w:val="center"/>
        <w:rPr>
          <w:i/>
          <w:sz w:val="20"/>
          <w:szCs w:val="20"/>
        </w:rPr>
      </w:pPr>
      <w:r w:rsidRPr="00BC1F9D">
        <w:rPr>
          <w:i/>
          <w:sz w:val="20"/>
          <w:szCs w:val="20"/>
        </w:rPr>
        <w:t>________________________________________________________</w:t>
      </w:r>
      <w:r>
        <w:rPr>
          <w:i/>
          <w:sz w:val="20"/>
          <w:szCs w:val="20"/>
        </w:rPr>
        <w:t>_____________________________________</w:t>
      </w:r>
    </w:p>
    <w:p w:rsidR="00A44CEC" w:rsidRPr="00BC1F9D" w:rsidRDefault="00A44CEC" w:rsidP="00A44CEC">
      <w:pPr>
        <w:ind w:right="-1"/>
        <w:jc w:val="center"/>
        <w:rPr>
          <w:i/>
          <w:sz w:val="20"/>
          <w:szCs w:val="20"/>
        </w:rPr>
      </w:pPr>
      <w:r w:rsidRPr="00BC1F9D">
        <w:rPr>
          <w:i/>
          <w:sz w:val="20"/>
          <w:szCs w:val="20"/>
        </w:rPr>
        <w:t>муниципальной услуги)</w:t>
      </w:r>
    </w:p>
    <w:p w:rsidR="00A44CEC" w:rsidRPr="00794715" w:rsidRDefault="00A44CEC" w:rsidP="00A44CEC">
      <w:pPr>
        <w:ind w:right="-1"/>
        <w:jc w:val="both"/>
        <w:rPr>
          <w:sz w:val="28"/>
        </w:rPr>
      </w:pPr>
    </w:p>
    <w:p w:rsidR="00A44CEC" w:rsidRPr="00BC1F9D" w:rsidRDefault="00A44CEC" w:rsidP="00A44CEC">
      <w:pPr>
        <w:ind w:right="-1" w:firstLine="708"/>
        <w:jc w:val="both"/>
      </w:pPr>
      <w:r w:rsidRPr="00BC1F9D">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A44CEC" w:rsidRPr="00BC1F9D" w:rsidRDefault="00A44CEC" w:rsidP="00A44CEC">
      <w:pPr>
        <w:ind w:right="-1" w:firstLine="708"/>
        <w:jc w:val="both"/>
      </w:pPr>
    </w:p>
    <w:p w:rsidR="00A44CEC" w:rsidRPr="00BC1F9D" w:rsidRDefault="00A44CEC" w:rsidP="00A44CEC"/>
    <w:p w:rsidR="00A44CEC" w:rsidRPr="00BC1F9D" w:rsidRDefault="00A44CEC" w:rsidP="00A44CEC">
      <w:pPr>
        <w:rPr>
          <w:sz w:val="20"/>
          <w:szCs w:val="20"/>
        </w:rPr>
      </w:pPr>
      <w:r w:rsidRPr="00BC1F9D">
        <w:rPr>
          <w:sz w:val="20"/>
          <w:szCs w:val="20"/>
        </w:rPr>
        <w:t>Должностное лицо (ФИО)</w:t>
      </w:r>
    </w:p>
    <w:p w:rsidR="00A44CEC" w:rsidRPr="00794715" w:rsidRDefault="00A44CEC" w:rsidP="00A44CEC">
      <w:pPr>
        <w:pBdr>
          <w:top w:val="single" w:sz="4" w:space="9" w:color="000000"/>
        </w:pBdr>
        <w:ind w:left="5670"/>
        <w:jc w:val="center"/>
        <w:rPr>
          <w:sz w:val="20"/>
          <w:szCs w:val="20"/>
        </w:rPr>
      </w:pPr>
      <w:r w:rsidRPr="00794715">
        <w:rPr>
          <w:sz w:val="20"/>
          <w:szCs w:val="20"/>
        </w:rPr>
        <w:t>(подпись должностного лица органа, осуществляющего</w:t>
      </w:r>
      <w:r>
        <w:rPr>
          <w:sz w:val="20"/>
          <w:szCs w:val="20"/>
        </w:rPr>
        <w:t xml:space="preserve"> </w:t>
      </w:r>
      <w:r w:rsidRPr="00794715">
        <w:rPr>
          <w:sz w:val="20"/>
          <w:szCs w:val="20"/>
        </w:rPr>
        <w:t>предоставление муниципальной услуги)</w:t>
      </w:r>
    </w:p>
    <w:p w:rsidR="005B18B1" w:rsidRPr="00927BC6" w:rsidRDefault="005B18B1" w:rsidP="00A44CEC">
      <w:pPr>
        <w:shd w:val="clear" w:color="auto" w:fill="FFFFFF"/>
        <w:jc w:val="right"/>
        <w:rPr>
          <w:sz w:val="20"/>
          <w:szCs w:val="20"/>
        </w:rPr>
      </w:pPr>
    </w:p>
    <w:sectPr w:rsidR="005B18B1" w:rsidRPr="00927BC6"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BC6" w:rsidRDefault="00927BC6" w:rsidP="00027EF6">
      <w:r>
        <w:separator/>
      </w:r>
    </w:p>
  </w:endnote>
  <w:endnote w:type="continuationSeparator" w:id="0">
    <w:p w:rsidR="00927BC6" w:rsidRDefault="00927BC6"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BC6" w:rsidRDefault="00927BC6" w:rsidP="00027EF6">
      <w:r>
        <w:separator/>
      </w:r>
    </w:p>
  </w:footnote>
  <w:footnote w:type="continuationSeparator" w:id="0">
    <w:p w:rsidR="00927BC6" w:rsidRDefault="00927BC6"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36CDF"/>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57E11"/>
    <w:rsid w:val="00297997"/>
    <w:rsid w:val="002A7D87"/>
    <w:rsid w:val="002B7E1A"/>
    <w:rsid w:val="002C5112"/>
    <w:rsid w:val="002F1702"/>
    <w:rsid w:val="002F2B4A"/>
    <w:rsid w:val="002F65D5"/>
    <w:rsid w:val="002F7DEB"/>
    <w:rsid w:val="00324AB5"/>
    <w:rsid w:val="00327668"/>
    <w:rsid w:val="00337BE6"/>
    <w:rsid w:val="00356526"/>
    <w:rsid w:val="00386244"/>
    <w:rsid w:val="003A3687"/>
    <w:rsid w:val="003B4938"/>
    <w:rsid w:val="003C07B0"/>
    <w:rsid w:val="003C2EC8"/>
    <w:rsid w:val="003E63D9"/>
    <w:rsid w:val="00423499"/>
    <w:rsid w:val="00432FAA"/>
    <w:rsid w:val="00445217"/>
    <w:rsid w:val="00447510"/>
    <w:rsid w:val="00450566"/>
    <w:rsid w:val="00463D7D"/>
    <w:rsid w:val="00465988"/>
    <w:rsid w:val="00466789"/>
    <w:rsid w:val="00466FDC"/>
    <w:rsid w:val="00481E18"/>
    <w:rsid w:val="004A06A5"/>
    <w:rsid w:val="004A1432"/>
    <w:rsid w:val="004A2465"/>
    <w:rsid w:val="004D0F41"/>
    <w:rsid w:val="004D5180"/>
    <w:rsid w:val="004D62FA"/>
    <w:rsid w:val="004F6720"/>
    <w:rsid w:val="00561754"/>
    <w:rsid w:val="00570C70"/>
    <w:rsid w:val="005B18B1"/>
    <w:rsid w:val="005D7182"/>
    <w:rsid w:val="005E10F6"/>
    <w:rsid w:val="005E4B69"/>
    <w:rsid w:val="005E5288"/>
    <w:rsid w:val="005F7563"/>
    <w:rsid w:val="00632CC5"/>
    <w:rsid w:val="006479EC"/>
    <w:rsid w:val="00651BDE"/>
    <w:rsid w:val="00660E3C"/>
    <w:rsid w:val="00667F6A"/>
    <w:rsid w:val="00672CAE"/>
    <w:rsid w:val="0067757D"/>
    <w:rsid w:val="00681D0C"/>
    <w:rsid w:val="00683E7B"/>
    <w:rsid w:val="006956B1"/>
    <w:rsid w:val="00695BDF"/>
    <w:rsid w:val="006A5961"/>
    <w:rsid w:val="006B1BED"/>
    <w:rsid w:val="006C1975"/>
    <w:rsid w:val="006D1DCF"/>
    <w:rsid w:val="006E4F37"/>
    <w:rsid w:val="00714905"/>
    <w:rsid w:val="00734336"/>
    <w:rsid w:val="00741255"/>
    <w:rsid w:val="00752A67"/>
    <w:rsid w:val="0075305B"/>
    <w:rsid w:val="00784A53"/>
    <w:rsid w:val="007A6B71"/>
    <w:rsid w:val="007A739D"/>
    <w:rsid w:val="007C065E"/>
    <w:rsid w:val="007E5476"/>
    <w:rsid w:val="007F659D"/>
    <w:rsid w:val="008065C0"/>
    <w:rsid w:val="0081483E"/>
    <w:rsid w:val="0082096D"/>
    <w:rsid w:val="00820FA7"/>
    <w:rsid w:val="00861732"/>
    <w:rsid w:val="00865039"/>
    <w:rsid w:val="00866CFD"/>
    <w:rsid w:val="00872077"/>
    <w:rsid w:val="00884761"/>
    <w:rsid w:val="00894328"/>
    <w:rsid w:val="008B64DC"/>
    <w:rsid w:val="008C07A8"/>
    <w:rsid w:val="008C0F8C"/>
    <w:rsid w:val="008C34E7"/>
    <w:rsid w:val="008C3C20"/>
    <w:rsid w:val="008D1D53"/>
    <w:rsid w:val="008F5993"/>
    <w:rsid w:val="009110A1"/>
    <w:rsid w:val="00925A0C"/>
    <w:rsid w:val="00926405"/>
    <w:rsid w:val="009276E3"/>
    <w:rsid w:val="00927BC6"/>
    <w:rsid w:val="009606EF"/>
    <w:rsid w:val="009852F9"/>
    <w:rsid w:val="00994C1F"/>
    <w:rsid w:val="009A1BC7"/>
    <w:rsid w:val="009A5E9F"/>
    <w:rsid w:val="009B55C6"/>
    <w:rsid w:val="009C08A7"/>
    <w:rsid w:val="009C16EA"/>
    <w:rsid w:val="009D5428"/>
    <w:rsid w:val="009D562D"/>
    <w:rsid w:val="009E5070"/>
    <w:rsid w:val="009F261E"/>
    <w:rsid w:val="00A11F84"/>
    <w:rsid w:val="00A13709"/>
    <w:rsid w:val="00A36204"/>
    <w:rsid w:val="00A40572"/>
    <w:rsid w:val="00A448E8"/>
    <w:rsid w:val="00A44CEC"/>
    <w:rsid w:val="00A5444F"/>
    <w:rsid w:val="00A758FF"/>
    <w:rsid w:val="00A84BE7"/>
    <w:rsid w:val="00A854E3"/>
    <w:rsid w:val="00AD2561"/>
    <w:rsid w:val="00AE0066"/>
    <w:rsid w:val="00B2062D"/>
    <w:rsid w:val="00B708B7"/>
    <w:rsid w:val="00B83970"/>
    <w:rsid w:val="00B859BC"/>
    <w:rsid w:val="00B920F0"/>
    <w:rsid w:val="00B93643"/>
    <w:rsid w:val="00BA107E"/>
    <w:rsid w:val="00BA28BD"/>
    <w:rsid w:val="00BB567F"/>
    <w:rsid w:val="00BC1D0C"/>
    <w:rsid w:val="00BD5FEC"/>
    <w:rsid w:val="00BD7875"/>
    <w:rsid w:val="00BE0C17"/>
    <w:rsid w:val="00BE1712"/>
    <w:rsid w:val="00BE1DB9"/>
    <w:rsid w:val="00BE5FB2"/>
    <w:rsid w:val="00BE6D07"/>
    <w:rsid w:val="00C15EF6"/>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5854"/>
    <w:rsid w:val="00D7798C"/>
    <w:rsid w:val="00D83B79"/>
    <w:rsid w:val="00D86D35"/>
    <w:rsid w:val="00DA6A74"/>
    <w:rsid w:val="00DB17F6"/>
    <w:rsid w:val="00DB5725"/>
    <w:rsid w:val="00DB7426"/>
    <w:rsid w:val="00DE2254"/>
    <w:rsid w:val="00E21459"/>
    <w:rsid w:val="00E24F4B"/>
    <w:rsid w:val="00E37B7B"/>
    <w:rsid w:val="00E51ECF"/>
    <w:rsid w:val="00E650B9"/>
    <w:rsid w:val="00E71E37"/>
    <w:rsid w:val="00E82274"/>
    <w:rsid w:val="00E92269"/>
    <w:rsid w:val="00EA596E"/>
    <w:rsid w:val="00EA65D8"/>
    <w:rsid w:val="00EB3AC5"/>
    <w:rsid w:val="00EB4E62"/>
    <w:rsid w:val="00EC21B6"/>
    <w:rsid w:val="00EC4823"/>
    <w:rsid w:val="00EC4A5F"/>
    <w:rsid w:val="00EC7A2E"/>
    <w:rsid w:val="00ED749E"/>
    <w:rsid w:val="00EF5E28"/>
    <w:rsid w:val="00F02CE3"/>
    <w:rsid w:val="00F11447"/>
    <w:rsid w:val="00F146A6"/>
    <w:rsid w:val="00F17CB0"/>
    <w:rsid w:val="00F63D95"/>
    <w:rsid w:val="00F70077"/>
    <w:rsid w:val="00F71A48"/>
    <w:rsid w:val="00F728BD"/>
    <w:rsid w:val="00FD71C5"/>
    <w:rsid w:val="00FE2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915D-6961-42C7-A74C-69369C41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1586</Words>
  <Characters>9044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2025-12-29T06:06:00Z</cp:lastPrinted>
  <dcterms:created xsi:type="dcterms:W3CDTF">2025-12-23T12:36:00Z</dcterms:created>
  <dcterms:modified xsi:type="dcterms:W3CDTF">2025-12-29T06:07:00Z</dcterms:modified>
</cp:coreProperties>
</file>