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8A649" w14:textId="77777777"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 wp14:anchorId="4E18BD40" wp14:editId="2621112D">
            <wp:extent cx="466725" cy="571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14:paraId="22100C4C" w14:textId="77777777"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CB487EA" w14:textId="4EC8F5E2" w:rsidR="008E2103" w:rsidRPr="00A31F60" w:rsidRDefault="00A74DAB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="00D60877">
        <w:rPr>
          <w:rFonts w:ascii="Times New Roman" w:hAnsi="Times New Roman" w:cs="Times New Roman"/>
          <w:b/>
          <w:bCs/>
          <w:sz w:val="28"/>
          <w:szCs w:val="28"/>
        </w:rPr>
        <w:t xml:space="preserve"> ЗАВОЛЖСКОГО </w:t>
      </w:r>
      <w:r w:rsidR="008E2103" w:rsidRPr="00A31F6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14:paraId="14CF00B7" w14:textId="77777777"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14:paraId="645B24C0" w14:textId="77777777" w:rsidR="008E2103" w:rsidRPr="00A31F60" w:rsidRDefault="008E2103" w:rsidP="008E2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F505D" w14:textId="77777777" w:rsidR="00EF6F0A" w:rsidRPr="00A31F60" w:rsidRDefault="00EF6F0A" w:rsidP="0074445C">
      <w:pPr>
        <w:rPr>
          <w:rFonts w:ascii="Times New Roman" w:hAnsi="Times New Roman" w:cs="Times New Roman"/>
          <w:sz w:val="28"/>
          <w:szCs w:val="28"/>
        </w:rPr>
      </w:pPr>
    </w:p>
    <w:p w14:paraId="51EAD055" w14:textId="1E134A97" w:rsidR="008E2103" w:rsidRDefault="008E2103" w:rsidP="008E210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E66ECE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</w:t>
      </w:r>
      <w:r w:rsidR="00323DE1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порядке отнесения земель к землям особо охраняемых территорий местного значения Заволжского муниципального района, порядке их использования и охраны</w:t>
      </w:r>
      <w:r w:rsidR="008C1D7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</w:t>
      </w:r>
    </w:p>
    <w:p w14:paraId="0F828ACB" w14:textId="77777777" w:rsidR="008C1D7D" w:rsidRDefault="008C1D7D" w:rsidP="008E210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4ABBC81C" w14:textId="77777777" w:rsidR="008C1D7D" w:rsidRDefault="008C1D7D" w:rsidP="008C1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Принято Советом Заволжског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района Ивановской области </w:t>
      </w:r>
    </w:p>
    <w:p w14:paraId="20F8B13E" w14:textId="08B6D599" w:rsidR="008C1D7D" w:rsidRPr="00A31F60" w:rsidRDefault="0038730B" w:rsidP="008C1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04 февраля</w:t>
      </w:r>
      <w:r w:rsidR="008C1D7D">
        <w:rPr>
          <w:rFonts w:ascii="Times New Roman" w:hAnsi="Times New Roman" w:cs="Times New Roman"/>
          <w:sz w:val="28"/>
          <w:szCs w:val="28"/>
        </w:rPr>
        <w:t xml:space="preserve"> 2026</w:t>
      </w:r>
      <w:r w:rsidR="008C1D7D" w:rsidRPr="00A31F6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52154B6" w14:textId="77777777" w:rsidR="008C1D7D" w:rsidRPr="00E66ECE" w:rsidRDefault="008C1D7D" w:rsidP="008E2103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384730D6" w14:textId="77777777" w:rsidR="00EF6F0A" w:rsidRPr="00E66ECE" w:rsidRDefault="00EF6F0A" w:rsidP="00EF4D60">
      <w:pPr>
        <w:rPr>
          <w:rFonts w:ascii="Times New Roman" w:hAnsi="Times New Roman" w:cs="Times New Roman"/>
          <w:b/>
          <w:sz w:val="28"/>
          <w:szCs w:val="28"/>
        </w:rPr>
      </w:pPr>
    </w:p>
    <w:p w14:paraId="1E29410F" w14:textId="6DDA7E1E" w:rsidR="008E2103" w:rsidRPr="00502B47" w:rsidRDefault="008E2103" w:rsidP="008E21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2B47" w:rsidRPr="00502B47">
        <w:rPr>
          <w:sz w:val="28"/>
          <w:szCs w:val="28"/>
        </w:rPr>
        <w:t xml:space="preserve">В соответствии со статьей 94 Земельного кодекса Российской Федерации, </w:t>
      </w:r>
      <w:r w:rsidR="00502B47">
        <w:rPr>
          <w:sz w:val="28"/>
          <w:szCs w:val="28"/>
        </w:rPr>
        <w:t>Ф</w:t>
      </w:r>
      <w:r w:rsidR="00502B47" w:rsidRPr="00502B47">
        <w:rPr>
          <w:sz w:val="28"/>
          <w:szCs w:val="28"/>
        </w:rPr>
        <w:t>едеральными законами от 06.10.2003 № 131-ФЗ «Об общих принципах организации местного самоуправления в Р</w:t>
      </w:r>
      <w:r w:rsidR="00174A71">
        <w:rPr>
          <w:sz w:val="28"/>
          <w:szCs w:val="28"/>
        </w:rPr>
        <w:t>оссийской Федерации</w:t>
      </w:r>
      <w:r w:rsidR="00502B47" w:rsidRPr="00502B47">
        <w:rPr>
          <w:sz w:val="28"/>
          <w:szCs w:val="28"/>
        </w:rPr>
        <w:t xml:space="preserve">», от 14.03.1995 № 33-ФЗ «Об особо охраняемых природных территориях» и от 21.12.2004 № 172-ФЗ «О переводе земель или земельных участков из одной категории в другую» и Уставом </w:t>
      </w:r>
      <w:r w:rsidR="00502B47">
        <w:rPr>
          <w:sz w:val="28"/>
          <w:szCs w:val="28"/>
        </w:rPr>
        <w:t>Заволжского</w:t>
      </w:r>
      <w:r w:rsidR="00502B47" w:rsidRPr="00502B47">
        <w:rPr>
          <w:sz w:val="28"/>
          <w:szCs w:val="28"/>
        </w:rPr>
        <w:t xml:space="preserve"> муниципал</w:t>
      </w:r>
      <w:r w:rsidR="00502B47">
        <w:rPr>
          <w:sz w:val="28"/>
          <w:szCs w:val="28"/>
        </w:rPr>
        <w:t>ьного района Ивановской области,</w:t>
      </w:r>
      <w:r w:rsidR="00502B47">
        <w:rPr>
          <w:rFonts w:ascii="Times New Roman" w:hAnsi="Times New Roman" w:cs="Times New Roman"/>
          <w:sz w:val="28"/>
          <w:szCs w:val="28"/>
        </w:rPr>
        <w:t xml:space="preserve"> </w:t>
      </w:r>
      <w:r w:rsidRPr="001D4E6F">
        <w:rPr>
          <w:rFonts w:ascii="Times New Roman" w:hAnsi="Times New Roman" w:cs="Times New Roman"/>
          <w:sz w:val="28"/>
          <w:szCs w:val="28"/>
        </w:rPr>
        <w:t>Совет Заволжского муниципального района</w:t>
      </w:r>
    </w:p>
    <w:p w14:paraId="2FB1A295" w14:textId="77777777" w:rsidR="008E2103" w:rsidRPr="00A31F60" w:rsidRDefault="008E2103" w:rsidP="008E2103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085BC" w14:textId="430FCC46" w:rsidR="00502B47" w:rsidRDefault="008E2103" w:rsidP="008C1D7D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0E8DC109" w14:textId="77777777" w:rsidR="00D60877" w:rsidRDefault="00D60877" w:rsidP="008C1D7D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A735B7" w14:textId="72253669" w:rsidR="008E2103" w:rsidRDefault="008E2103" w:rsidP="008E2103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E2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502B47" w:rsidRPr="00502B47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отнесения земель к землям особо охраняемых территорий местного значения </w:t>
      </w:r>
      <w:r w:rsidR="00AE55FB">
        <w:rPr>
          <w:rFonts w:ascii="Times New Roman" w:hAnsi="Times New Roman" w:cs="Times New Roman"/>
          <w:sz w:val="28"/>
          <w:szCs w:val="28"/>
        </w:rPr>
        <w:t>Заволжского</w:t>
      </w:r>
      <w:r w:rsidR="00502B47"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района, порядке их использования и охраны.</w:t>
      </w:r>
    </w:p>
    <w:p w14:paraId="55FD531E" w14:textId="2499E639" w:rsidR="001D6F2C" w:rsidRDefault="005B74F7" w:rsidP="00502B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1D6F2C">
        <w:rPr>
          <w:rFonts w:ascii="Times New Roman" w:hAnsi="Times New Roman" w:cs="Times New Roman"/>
          <w:sz w:val="28"/>
          <w:szCs w:val="28"/>
        </w:rPr>
        <w:t xml:space="preserve"> </w:t>
      </w:r>
      <w:r w:rsidR="001D6F2C" w:rsidRPr="001D6F2C">
        <w:rPr>
          <w:rFonts w:ascii="Times New Roman" w:hAnsi="Times New Roman" w:cs="Times New Roman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1D6F2C" w:rsidRPr="001D6F2C">
        <w:rPr>
          <w:rFonts w:ascii="Times New Roman" w:hAnsi="Times New Roman" w:cs="Times New Roman"/>
          <w:sz w:val="28"/>
          <w:szCs w:val="28"/>
        </w:rPr>
        <w:t>.</w:t>
      </w:r>
    </w:p>
    <w:p w14:paraId="726A8CD9" w14:textId="77777777" w:rsidR="009D3A61" w:rsidRDefault="009D3A61" w:rsidP="009D3A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AA50B2" w14:textId="77777777" w:rsidR="00502B47" w:rsidRDefault="00502B47" w:rsidP="009D3A61">
      <w:pPr>
        <w:jc w:val="both"/>
        <w:rPr>
          <w:sz w:val="28"/>
          <w:szCs w:val="28"/>
        </w:rPr>
      </w:pPr>
    </w:p>
    <w:p w14:paraId="2C0215B9" w14:textId="1B9BCDAB" w:rsidR="00BF2623" w:rsidRPr="00BF2623" w:rsidRDefault="00BF2623" w:rsidP="00BF262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23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174A7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F2623">
        <w:rPr>
          <w:rFonts w:ascii="Times New Roman" w:hAnsi="Times New Roman" w:cs="Times New Roman"/>
          <w:b/>
          <w:bCs/>
          <w:sz w:val="28"/>
          <w:szCs w:val="28"/>
        </w:rPr>
        <w:t xml:space="preserve"> Заволжского </w:t>
      </w:r>
    </w:p>
    <w:p w14:paraId="67082655" w14:textId="54458CD7" w:rsidR="0089262C" w:rsidRDefault="00BF2623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2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</w:t>
      </w:r>
      <w:r w:rsidR="00174A71">
        <w:rPr>
          <w:rFonts w:ascii="Times New Roman" w:hAnsi="Times New Roman" w:cs="Times New Roman"/>
          <w:b/>
          <w:bCs/>
          <w:sz w:val="28"/>
          <w:szCs w:val="28"/>
        </w:rPr>
        <w:t xml:space="preserve">       Н.А.</w:t>
      </w:r>
      <w:r w:rsidR="008C1D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4A71">
        <w:rPr>
          <w:rFonts w:ascii="Times New Roman" w:hAnsi="Times New Roman" w:cs="Times New Roman"/>
          <w:b/>
          <w:bCs/>
          <w:sz w:val="28"/>
          <w:szCs w:val="28"/>
        </w:rPr>
        <w:t>Костров</w:t>
      </w:r>
    </w:p>
    <w:p w14:paraId="4B856070" w14:textId="77777777" w:rsidR="005645F4" w:rsidRDefault="005645F4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4FD52" w14:textId="77777777" w:rsidR="005B74F7" w:rsidRDefault="005B74F7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379B3" w14:textId="5B2C3F4D" w:rsidR="00C27F10" w:rsidRDefault="008E2103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Председатель Совета</w:t>
      </w:r>
    </w:p>
    <w:p w14:paraId="0650944F" w14:textId="77777777" w:rsidR="00EF6F0A" w:rsidRPr="00EF4D60" w:rsidRDefault="008E2103" w:rsidP="008E2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Е.П. Романова</w:t>
      </w:r>
    </w:p>
    <w:p w14:paraId="3378ADF3" w14:textId="77777777" w:rsidR="005B74F7" w:rsidRDefault="005B74F7" w:rsidP="008E21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E9D4B" w14:textId="3C46F9AC" w:rsidR="005B74F7" w:rsidRDefault="008E2103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31F60">
        <w:rPr>
          <w:rFonts w:ascii="Times New Roman" w:hAnsi="Times New Roman" w:cs="Times New Roman"/>
          <w:sz w:val="28"/>
          <w:szCs w:val="28"/>
        </w:rPr>
        <w:t>. Заволжск</w:t>
      </w:r>
    </w:p>
    <w:p w14:paraId="757DABF7" w14:textId="7E172750" w:rsidR="001D0D29" w:rsidRDefault="006700DB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8730B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38730B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="008E210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74A71">
        <w:rPr>
          <w:rFonts w:ascii="Times New Roman" w:eastAsia="Times New Roman" w:hAnsi="Times New Roman" w:cs="Times New Roman"/>
          <w:sz w:val="28"/>
          <w:szCs w:val="28"/>
        </w:rPr>
        <w:t>6</w:t>
      </w:r>
      <w:r w:rsidR="008E2103" w:rsidRPr="00A31F6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D0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7A6969" w14:textId="56FCC9B1" w:rsidR="00502B47" w:rsidRDefault="008E2103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8730B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3F21D45A" w14:textId="77777777" w:rsidR="005B74F7" w:rsidRDefault="005B74F7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C4AA7" w14:textId="77777777" w:rsidR="005B74F7" w:rsidRDefault="005B74F7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AA4BB" w14:textId="77777777" w:rsidR="009B1E9B" w:rsidRDefault="009B1E9B" w:rsidP="008E21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FE6DA2" w14:textId="77777777" w:rsidR="009B1E9B" w:rsidRPr="00502B47" w:rsidRDefault="009B1E9B" w:rsidP="0074445C">
      <w:pPr>
        <w:jc w:val="right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Приложение</w:t>
      </w:r>
    </w:p>
    <w:p w14:paraId="67C08F34" w14:textId="77777777" w:rsidR="009B1E9B" w:rsidRPr="00502B47" w:rsidRDefault="009B1E9B" w:rsidP="009B1E9B">
      <w:pPr>
        <w:jc w:val="right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к решению Совета</w:t>
      </w:r>
    </w:p>
    <w:p w14:paraId="6142B64C" w14:textId="77777777" w:rsidR="009B1E9B" w:rsidRPr="00502B47" w:rsidRDefault="009B1E9B" w:rsidP="009B1E9B">
      <w:pPr>
        <w:jc w:val="right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</w:p>
    <w:p w14:paraId="57587DD7" w14:textId="77777777" w:rsidR="009B1E9B" w:rsidRPr="00502B47" w:rsidRDefault="009B1E9B" w:rsidP="009B1E9B">
      <w:pPr>
        <w:jc w:val="right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14:paraId="78E08116" w14:textId="2981C586" w:rsidR="009B1E9B" w:rsidRPr="00502B47" w:rsidRDefault="009D3A61" w:rsidP="009D3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9B1E9B" w:rsidRPr="00502B47">
        <w:rPr>
          <w:rFonts w:ascii="Times New Roman" w:hAnsi="Times New Roman" w:cs="Times New Roman"/>
          <w:sz w:val="28"/>
          <w:szCs w:val="28"/>
        </w:rPr>
        <w:t xml:space="preserve"> </w:t>
      </w:r>
      <w:r w:rsidR="00502B47" w:rsidRPr="00502B47">
        <w:rPr>
          <w:rFonts w:ascii="Times New Roman" w:hAnsi="Times New Roman" w:cs="Times New Roman"/>
          <w:sz w:val="28"/>
          <w:szCs w:val="28"/>
        </w:rPr>
        <w:t>о</w:t>
      </w:r>
      <w:r w:rsidR="009B1E9B" w:rsidRPr="00502B47">
        <w:rPr>
          <w:rFonts w:ascii="Times New Roman" w:hAnsi="Times New Roman" w:cs="Times New Roman"/>
          <w:sz w:val="28"/>
          <w:szCs w:val="28"/>
        </w:rPr>
        <w:t>т</w:t>
      </w:r>
      <w:r w:rsidR="00502B47" w:rsidRPr="00502B47">
        <w:rPr>
          <w:rFonts w:ascii="Times New Roman" w:hAnsi="Times New Roman" w:cs="Times New Roman"/>
          <w:sz w:val="28"/>
          <w:szCs w:val="28"/>
        </w:rPr>
        <w:t xml:space="preserve">     </w:t>
      </w:r>
      <w:r w:rsidR="0038730B">
        <w:rPr>
          <w:rFonts w:ascii="Times New Roman" w:hAnsi="Times New Roman" w:cs="Times New Roman"/>
          <w:sz w:val="28"/>
          <w:szCs w:val="28"/>
        </w:rPr>
        <w:t>04. 02</w:t>
      </w:r>
      <w:r w:rsidR="005645F4">
        <w:rPr>
          <w:rFonts w:ascii="Times New Roman" w:hAnsi="Times New Roman" w:cs="Times New Roman"/>
          <w:sz w:val="28"/>
          <w:szCs w:val="28"/>
        </w:rPr>
        <w:t>.</w:t>
      </w:r>
      <w:r w:rsidR="009B1E9B" w:rsidRPr="00502B47">
        <w:rPr>
          <w:rFonts w:ascii="Times New Roman" w:hAnsi="Times New Roman" w:cs="Times New Roman"/>
          <w:sz w:val="28"/>
          <w:szCs w:val="28"/>
        </w:rPr>
        <w:t>202</w:t>
      </w:r>
      <w:r w:rsidR="00174A71">
        <w:rPr>
          <w:rFonts w:ascii="Times New Roman" w:hAnsi="Times New Roman" w:cs="Times New Roman"/>
          <w:sz w:val="28"/>
          <w:szCs w:val="28"/>
        </w:rPr>
        <w:t>6</w:t>
      </w:r>
      <w:r w:rsidR="009B1E9B" w:rsidRPr="00502B47">
        <w:rPr>
          <w:rFonts w:ascii="Times New Roman" w:hAnsi="Times New Roman" w:cs="Times New Roman"/>
          <w:sz w:val="28"/>
          <w:szCs w:val="28"/>
        </w:rPr>
        <w:t xml:space="preserve"> №</w:t>
      </w:r>
      <w:r w:rsidRPr="00502B47">
        <w:rPr>
          <w:rFonts w:ascii="Times New Roman" w:hAnsi="Times New Roman" w:cs="Times New Roman"/>
          <w:sz w:val="28"/>
          <w:szCs w:val="28"/>
        </w:rPr>
        <w:t xml:space="preserve">  </w:t>
      </w:r>
      <w:r w:rsidR="0038730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02B47">
        <w:rPr>
          <w:rFonts w:ascii="Times New Roman" w:hAnsi="Times New Roman" w:cs="Times New Roman"/>
          <w:sz w:val="28"/>
          <w:szCs w:val="28"/>
        </w:rPr>
        <w:t xml:space="preserve"> </w:t>
      </w:r>
      <w:r w:rsidR="009B1E9B" w:rsidRPr="00502B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51CFB" w14:textId="77777777" w:rsidR="009B1E9B" w:rsidRPr="009B1E9B" w:rsidRDefault="009B1E9B" w:rsidP="009B1E9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5A9EB" w14:textId="77777777" w:rsidR="00502B47" w:rsidRPr="00502B47" w:rsidRDefault="00502B47" w:rsidP="00502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E8462F4" w14:textId="77777777" w:rsidR="00502B47" w:rsidRPr="00502B47" w:rsidRDefault="00502B47" w:rsidP="00502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47">
        <w:rPr>
          <w:rFonts w:ascii="Times New Roman" w:hAnsi="Times New Roman" w:cs="Times New Roman"/>
          <w:b/>
          <w:sz w:val="28"/>
          <w:szCs w:val="28"/>
        </w:rPr>
        <w:t xml:space="preserve">о порядке отнесения земель к землям особо охраняемых территорий местного значения </w:t>
      </w:r>
      <w:r w:rsidR="00AE55FB">
        <w:rPr>
          <w:rFonts w:ascii="Times New Roman" w:hAnsi="Times New Roman" w:cs="Times New Roman"/>
          <w:b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</w:t>
      </w:r>
    </w:p>
    <w:p w14:paraId="47D50887" w14:textId="3058C4D4" w:rsidR="00502B47" w:rsidRPr="00502B47" w:rsidRDefault="00502B47" w:rsidP="00502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B47">
        <w:rPr>
          <w:rFonts w:ascii="Times New Roman" w:hAnsi="Times New Roman" w:cs="Times New Roman"/>
          <w:b/>
          <w:sz w:val="28"/>
          <w:szCs w:val="28"/>
        </w:rPr>
        <w:t>порядке их использования и охраны</w:t>
      </w:r>
      <w:r w:rsidR="008C1D7D">
        <w:rPr>
          <w:rFonts w:ascii="Times New Roman" w:hAnsi="Times New Roman" w:cs="Times New Roman"/>
          <w:b/>
          <w:sz w:val="28"/>
          <w:szCs w:val="28"/>
        </w:rPr>
        <w:t xml:space="preserve"> (далее – П</w:t>
      </w:r>
      <w:r w:rsidR="00174A71">
        <w:rPr>
          <w:rFonts w:ascii="Times New Roman" w:hAnsi="Times New Roman" w:cs="Times New Roman"/>
          <w:b/>
          <w:sz w:val="28"/>
          <w:szCs w:val="28"/>
        </w:rPr>
        <w:t>оложение)</w:t>
      </w:r>
    </w:p>
    <w:p w14:paraId="52B4ED5F" w14:textId="77777777" w:rsidR="00502B47" w:rsidRPr="00502B47" w:rsidRDefault="00502B47" w:rsidP="00502B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368C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отнесения земель к землям особо охраняемых территорий местного значения </w:t>
      </w:r>
      <w:r>
        <w:rPr>
          <w:rFonts w:ascii="Times New Roman" w:hAnsi="Times New Roman" w:cs="Times New Roman"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района, порядок использования и охраны земель особо охраняемых территорий местного значения Заволжского муниципального района (далее - особо охраняемые территории местного значения).</w:t>
      </w:r>
    </w:p>
    <w:p w14:paraId="505054F4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2. В целях отнесения земель к землям особо охраняемых территорий местного значения Заволжского муниципального района заинтересованными лицами вносятся предложения об отнесении земель к землям особо охраняемых территорий местного значения (далее - предложение).</w:t>
      </w:r>
    </w:p>
    <w:p w14:paraId="34D7E20B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В качестве заинтересованных лиц могут выступать специально уполномоченные федеральные органы исполнительной власти в области охраны окружающей среды, исполнительные органы государственной власти Ивановской области, органы местного самоуправления муниципальных образований Ивановской области, юридические лица, граждане и общественные объединения по собственной инициативе или на основании решения суда.</w:t>
      </w:r>
    </w:p>
    <w:p w14:paraId="5907A2D3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3. Предложения, указанные в пункте 2 настоящего Положения, направляются в письменном виде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2B47">
        <w:rPr>
          <w:rFonts w:ascii="Times New Roman" w:hAnsi="Times New Roman" w:cs="Times New Roman"/>
          <w:sz w:val="28"/>
          <w:szCs w:val="28"/>
        </w:rPr>
        <w:t>дминистрацию Заволжского муниципального района.</w:t>
      </w:r>
    </w:p>
    <w:p w14:paraId="14FE68E6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4. Для осуществления работы в области отнесения земель к землям особо охраняемых территорий местного значения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2B47">
        <w:rPr>
          <w:rFonts w:ascii="Times New Roman" w:hAnsi="Times New Roman" w:cs="Times New Roman"/>
          <w:sz w:val="28"/>
          <w:szCs w:val="28"/>
        </w:rPr>
        <w:t xml:space="preserve">дминистрацией Заволжского муниципального района создается комиссия по отнесению земель Заволжского муниципального района к землям особо охраняемых территорий местного значения Заволжского муниципального района (далее по тексту - Комиссия),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2B47">
        <w:rPr>
          <w:rFonts w:ascii="Times New Roman" w:hAnsi="Times New Roman" w:cs="Times New Roman"/>
          <w:sz w:val="28"/>
          <w:szCs w:val="28"/>
        </w:rPr>
        <w:t>дминистрации Заволжского муниципального района утверждается ее состав и порядок работы.</w:t>
      </w:r>
    </w:p>
    <w:p w14:paraId="7F0AF6C6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5. В предложении должны быть указаны:</w:t>
      </w:r>
    </w:p>
    <w:p w14:paraId="62AA051C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lastRenderedPageBreak/>
        <w:t>а) категория земель, предлагаемых к отнесению к землям особо охраняемых территорий местного значения в соответствии с Земельным кодексом Российской Федерации;</w:t>
      </w:r>
    </w:p>
    <w:p w14:paraId="2F92F4B1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б) обоснование предлагаемого отнесения земель к землям особо охраняемых территорий местного значения;</w:t>
      </w:r>
    </w:p>
    <w:p w14:paraId="33C1E4E5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в) обзорный топографический план, описание границ и площадь земель, предлагаемых к отнесению к землям особо охраняемых территорий местного значения;</w:t>
      </w:r>
    </w:p>
    <w:p w14:paraId="307700AE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г) соответствие требованиям утвержденной градостроительной документации;</w:t>
      </w:r>
    </w:p>
    <w:p w14:paraId="6061E4BB" w14:textId="14447DBC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д) рекомендации по режиму использования </w:t>
      </w:r>
      <w:r w:rsidR="00EA7806">
        <w:rPr>
          <w:rFonts w:ascii="Times New Roman" w:hAnsi="Times New Roman" w:cs="Times New Roman"/>
          <w:sz w:val="28"/>
          <w:szCs w:val="28"/>
        </w:rPr>
        <w:t xml:space="preserve">(вид разрешенного использования) </w:t>
      </w:r>
      <w:r w:rsidRPr="00502B47">
        <w:rPr>
          <w:rFonts w:ascii="Times New Roman" w:hAnsi="Times New Roman" w:cs="Times New Roman"/>
          <w:sz w:val="28"/>
          <w:szCs w:val="28"/>
        </w:rPr>
        <w:t>и охраны земель, отнесенных к землям особо охраняемых территорий местного значения;</w:t>
      </w:r>
    </w:p>
    <w:p w14:paraId="2690CBC0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е) сведения о собственниках, землепользователях, землевладельцах, арендаторах, обладателях сервитутов в отношении земельных участков, находящихся на землях, предлагаемых к отнесению к землям особо охраняемых территорий местного значения;</w:t>
      </w:r>
    </w:p>
    <w:p w14:paraId="1BE55B38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ж) сведения о необходимости резервирования земель, предлагаемых к отнесению к землям особо охраняемых территорий местного значения, в случаях, предусмотренных законодательством Российской Федерации и Ивановской области, а также о необходимости перевода земельных участков, предлагаемых к отнесению к землям особо охраняемых территорий, из одной категории в другую.</w:t>
      </w:r>
    </w:p>
    <w:p w14:paraId="48E93E59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6. Предложения рассматриваются Комиссией с участием заинтересованных сторон в течение 30 календарных дней со дня регистрации письменного обращения.</w:t>
      </w:r>
    </w:p>
    <w:p w14:paraId="3709AF5A" w14:textId="185EF7D4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7. В отдельных случаях для определения мнения более широкого круга жителей Комиссия может готовить для обнародования на сайте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A7806">
        <w:rPr>
          <w:rFonts w:ascii="Times New Roman" w:hAnsi="Times New Roman" w:cs="Times New Roman"/>
          <w:sz w:val="28"/>
          <w:szCs w:val="28"/>
        </w:rPr>
        <w:t xml:space="preserve">информационные материалы </w:t>
      </w:r>
      <w:r w:rsidRPr="00502B47">
        <w:rPr>
          <w:rFonts w:ascii="Times New Roman" w:hAnsi="Times New Roman" w:cs="Times New Roman"/>
          <w:sz w:val="28"/>
          <w:szCs w:val="28"/>
        </w:rPr>
        <w:t>о внесенных предложениях с указанием срока и адреса подачи замечаний по ним.</w:t>
      </w:r>
    </w:p>
    <w:p w14:paraId="0998F36E" w14:textId="77777777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>8. По результатам рассмотрения предложений по отнесению земель к землям особо охраняемых территорий местного значения Комиссия принимает одно из следующих решений:</w:t>
      </w:r>
    </w:p>
    <w:p w14:paraId="4BBF6D5F" w14:textId="6A4781D8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1) рекомендовать Главе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 отнести данный земельный (земельные</w:t>
      </w:r>
      <w:r w:rsidR="00EA7806">
        <w:rPr>
          <w:rFonts w:ascii="Times New Roman" w:hAnsi="Times New Roman" w:cs="Times New Roman"/>
          <w:sz w:val="28"/>
          <w:szCs w:val="28"/>
        </w:rPr>
        <w:t xml:space="preserve"> участки</w:t>
      </w:r>
      <w:r w:rsidRPr="00502B47">
        <w:rPr>
          <w:rFonts w:ascii="Times New Roman" w:hAnsi="Times New Roman" w:cs="Times New Roman"/>
          <w:sz w:val="28"/>
          <w:szCs w:val="28"/>
        </w:rPr>
        <w:t>) участок к землям особо охраняемых территорий местного значения, руководствуясь критериями природоохранного, научного, культурного, эстетического и оздоровительного значения;</w:t>
      </w:r>
    </w:p>
    <w:p w14:paraId="09D3A803" w14:textId="0727B075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2) рекомендовать Главе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 отказать в отнесении данного (данных</w:t>
      </w:r>
      <w:r w:rsidR="00EA7806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Pr="00502B47">
        <w:rPr>
          <w:rFonts w:ascii="Times New Roman" w:hAnsi="Times New Roman" w:cs="Times New Roman"/>
          <w:sz w:val="28"/>
          <w:szCs w:val="28"/>
        </w:rPr>
        <w:t xml:space="preserve">) земельного участка к землям особо охраняемых территорий местного значения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17E12E0B" w14:textId="6B2328A4" w:rsidR="00502B47" w:rsidRPr="00502B47" w:rsidRDefault="00502B47" w:rsidP="00502B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lastRenderedPageBreak/>
        <w:t xml:space="preserve">Решения Комиссии принимаются большинством голосов, а при равенстве голосов голос председателя </w:t>
      </w:r>
      <w:r w:rsidR="00EA780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502B47">
        <w:rPr>
          <w:rFonts w:ascii="Times New Roman" w:hAnsi="Times New Roman" w:cs="Times New Roman"/>
          <w:sz w:val="28"/>
          <w:szCs w:val="28"/>
        </w:rPr>
        <w:t>считается решающим, и оформляются протоколом.</w:t>
      </w:r>
    </w:p>
    <w:p w14:paraId="34B02341" w14:textId="64CEDD3C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B47">
        <w:rPr>
          <w:rFonts w:ascii="Times New Roman" w:hAnsi="Times New Roman" w:cs="Times New Roman"/>
          <w:sz w:val="28"/>
          <w:szCs w:val="28"/>
        </w:rPr>
        <w:t xml:space="preserve">9. Решение Комиссии является основанием для издания постановления </w:t>
      </w:r>
      <w:r w:rsidR="00683CEE">
        <w:rPr>
          <w:rFonts w:ascii="Times New Roman" w:hAnsi="Times New Roman" w:cs="Times New Roman"/>
          <w:sz w:val="28"/>
          <w:szCs w:val="28"/>
        </w:rPr>
        <w:t>а</w:t>
      </w:r>
      <w:r w:rsidRPr="00502B4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 об отнесении</w:t>
      </w:r>
      <w:r w:rsidRPr="00502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B47">
        <w:rPr>
          <w:rFonts w:ascii="Times New Roman" w:hAnsi="Times New Roman" w:cs="Times New Roman"/>
          <w:sz w:val="28"/>
          <w:szCs w:val="28"/>
        </w:rPr>
        <w:t xml:space="preserve">земель к землям особо охраняемых территорий местного значения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502B47">
        <w:rPr>
          <w:rFonts w:ascii="Times New Roman" w:hAnsi="Times New Roman" w:cs="Times New Roman"/>
          <w:sz w:val="28"/>
          <w:szCs w:val="28"/>
        </w:rPr>
        <w:t xml:space="preserve"> муниципального района с рекомендациями по ограничениям</w:t>
      </w:r>
      <w:r w:rsidRPr="00502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B47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Pr="00683CEE">
        <w:rPr>
          <w:rFonts w:ascii="Times New Roman" w:hAnsi="Times New Roman" w:cs="Times New Roman"/>
          <w:sz w:val="28"/>
          <w:szCs w:val="28"/>
        </w:rPr>
        <w:t>земельных участков или об отказе в отнесении земель к землям особо охраняемы</w:t>
      </w:r>
      <w:r w:rsidR="00683CEE">
        <w:rPr>
          <w:rFonts w:ascii="Times New Roman" w:hAnsi="Times New Roman" w:cs="Times New Roman"/>
          <w:sz w:val="28"/>
          <w:szCs w:val="28"/>
        </w:rPr>
        <w:t>х территорий местного значения</w:t>
      </w:r>
      <w:r w:rsidR="00EA7806">
        <w:rPr>
          <w:rFonts w:ascii="Times New Roman" w:hAnsi="Times New Roman" w:cs="Times New Roman"/>
          <w:sz w:val="28"/>
          <w:szCs w:val="28"/>
        </w:rPr>
        <w:t xml:space="preserve"> либо, в случае перевода из земель сельскохозяйственного назначения,  подготовки обращения в Правительство </w:t>
      </w:r>
      <w:r w:rsidR="00D0636E">
        <w:rPr>
          <w:rFonts w:ascii="Times New Roman" w:hAnsi="Times New Roman" w:cs="Times New Roman"/>
          <w:sz w:val="28"/>
          <w:szCs w:val="28"/>
        </w:rPr>
        <w:t>И</w:t>
      </w:r>
      <w:r w:rsidR="00EA7806">
        <w:rPr>
          <w:rFonts w:ascii="Times New Roman" w:hAnsi="Times New Roman" w:cs="Times New Roman"/>
          <w:sz w:val="28"/>
          <w:szCs w:val="28"/>
        </w:rPr>
        <w:t xml:space="preserve">вановской области по вопросу перевода земель из </w:t>
      </w:r>
      <w:r w:rsidR="00D0636E">
        <w:rPr>
          <w:rFonts w:ascii="Times New Roman" w:hAnsi="Times New Roman" w:cs="Times New Roman"/>
          <w:sz w:val="28"/>
          <w:szCs w:val="28"/>
        </w:rPr>
        <w:t>о</w:t>
      </w:r>
      <w:r w:rsidR="00EA7806">
        <w:rPr>
          <w:rFonts w:ascii="Times New Roman" w:hAnsi="Times New Roman" w:cs="Times New Roman"/>
          <w:sz w:val="28"/>
          <w:szCs w:val="28"/>
        </w:rPr>
        <w:t>дной категории в другую в порядке, установленном законодательством Российской Федерации и Ивановской области.</w:t>
      </w:r>
    </w:p>
    <w:p w14:paraId="6445447C" w14:textId="77777777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10. Проект постановления </w:t>
      </w:r>
      <w:r w:rsidR="00683CEE">
        <w:rPr>
          <w:rFonts w:ascii="Times New Roman" w:hAnsi="Times New Roman" w:cs="Times New Roman"/>
          <w:sz w:val="28"/>
          <w:szCs w:val="28"/>
        </w:rPr>
        <w:t>а</w:t>
      </w:r>
      <w:r w:rsidRPr="00683C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 об отнесении земель к землям особо охраняемых территорий местного значе</w:t>
      </w:r>
      <w:r w:rsidR="00683CEE">
        <w:rPr>
          <w:rFonts w:ascii="Times New Roman" w:hAnsi="Times New Roman" w:cs="Times New Roman"/>
          <w:sz w:val="28"/>
          <w:szCs w:val="28"/>
        </w:rPr>
        <w:t>ния должен содержать следующее:</w:t>
      </w:r>
    </w:p>
    <w:p w14:paraId="50613B03" w14:textId="77777777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описание местоположения и площадь земель, подлежащих отнесению к землям особо охраняемы</w:t>
      </w:r>
      <w:r w:rsidR="00683CEE">
        <w:rPr>
          <w:rFonts w:ascii="Times New Roman" w:hAnsi="Times New Roman" w:cs="Times New Roman"/>
          <w:sz w:val="28"/>
          <w:szCs w:val="28"/>
        </w:rPr>
        <w:t>х территорий местного значения;</w:t>
      </w:r>
    </w:p>
    <w:p w14:paraId="3D21C67F" w14:textId="77777777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определение видов земель особо охраняемых территорий местного значения, в состав кото</w:t>
      </w:r>
      <w:r w:rsidR="00683CEE">
        <w:rPr>
          <w:rFonts w:ascii="Times New Roman" w:hAnsi="Times New Roman" w:cs="Times New Roman"/>
          <w:sz w:val="28"/>
          <w:szCs w:val="28"/>
        </w:rPr>
        <w:t>рых будут входить данные земли;</w:t>
      </w:r>
    </w:p>
    <w:p w14:paraId="53C8B8E6" w14:textId="77777777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определение зон округов охраны земель, отнесенных к землям особо охраняемых территорий местного значения, в случаях и порядке, установленных законода</w:t>
      </w:r>
      <w:r w:rsidR="00683CEE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14:paraId="566A2353" w14:textId="77777777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правовой режим использования и охраны земель, отнесенных к землям особо охраняемых территорий местного значения в соответствии с законода</w:t>
      </w:r>
      <w:r w:rsidR="00683CEE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40DA03D7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11. Структурное подразделение </w:t>
      </w:r>
      <w:r w:rsidR="00683CEE">
        <w:rPr>
          <w:rFonts w:ascii="Times New Roman" w:hAnsi="Times New Roman" w:cs="Times New Roman"/>
          <w:sz w:val="28"/>
          <w:szCs w:val="28"/>
        </w:rPr>
        <w:t>а</w:t>
      </w:r>
      <w:r w:rsidRPr="00683C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района, на которое будут возлагаться обязанности по осуществлению контроля за использованием и охраной земель, отнесенных к землям особо охраняемых территорий местного значения, определяется Главой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06D21D09" w14:textId="680CB5C9" w:rsidR="00502B47" w:rsidRPr="00683CEE" w:rsidRDefault="00502B47" w:rsidP="00683CE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12. Постановление </w:t>
      </w:r>
      <w:r w:rsidR="00683CEE">
        <w:rPr>
          <w:rFonts w:ascii="Times New Roman" w:hAnsi="Times New Roman" w:cs="Times New Roman"/>
          <w:sz w:val="28"/>
          <w:szCs w:val="28"/>
        </w:rPr>
        <w:t>а</w:t>
      </w:r>
      <w:r w:rsidRPr="00683C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 об отнесении земель к землям особо охраняемых территорий местного значения является основанием для постановки земель на кадастровый учет или для внесения изменений в сведения кадастрового учета</w:t>
      </w:r>
      <w:r w:rsidR="00D0636E">
        <w:rPr>
          <w:rFonts w:ascii="Times New Roman" w:hAnsi="Times New Roman" w:cs="Times New Roman"/>
          <w:sz w:val="28"/>
          <w:szCs w:val="28"/>
        </w:rPr>
        <w:t>.</w:t>
      </w:r>
    </w:p>
    <w:p w14:paraId="45B09226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13. Постановление </w:t>
      </w:r>
      <w:r w:rsidR="00683CEE">
        <w:rPr>
          <w:rFonts w:ascii="Times New Roman" w:hAnsi="Times New Roman" w:cs="Times New Roman"/>
          <w:sz w:val="28"/>
          <w:szCs w:val="28"/>
        </w:rPr>
        <w:t>а</w:t>
      </w:r>
      <w:r w:rsidRPr="00683C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 об отнесении земель к землям особо охраняемых территорий местного значения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="00683CEE">
        <w:rPr>
          <w:rFonts w:ascii="Times New Roman" w:hAnsi="Times New Roman" w:cs="Times New Roman"/>
          <w:sz w:val="28"/>
          <w:szCs w:val="28"/>
        </w:rPr>
        <w:t xml:space="preserve"> </w:t>
      </w:r>
      <w:r w:rsidRPr="00683CEE">
        <w:rPr>
          <w:rFonts w:ascii="Times New Roman" w:hAnsi="Times New Roman" w:cs="Times New Roman"/>
          <w:sz w:val="28"/>
          <w:szCs w:val="28"/>
        </w:rPr>
        <w:t xml:space="preserve">муниципального района подлежит обнародованию на официальном сайте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21E39845" w14:textId="6300CEAB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14. Организацию проведения комплекса работ по формированию и постановке земельных участков на государственный кадастровый учет осуществляет управление </w:t>
      </w:r>
      <w:r w:rsidR="00D0636E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Заволжского </w:t>
      </w:r>
      <w:r w:rsidRPr="00683CEE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14:paraId="33554817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lastRenderedPageBreak/>
        <w:t>15. Особо охраняемые территории местного значения, без изъятия земель для их размещения, создаются путем установления ограничений прав на земельные участки или их части, вошедшие в границу особо охраняемой территории местного значения и ее охранную зону в соответствии с действующим законодательством.</w:t>
      </w:r>
    </w:p>
    <w:p w14:paraId="69BB5698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16. При создании особо охраняемой территории местного значения обеспечивается проведение кадастровых работ в соответствии с действующим законодательством, инициируется установление ограничений прав на</w:t>
      </w:r>
      <w:r w:rsidRPr="00502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EE">
        <w:rPr>
          <w:rFonts w:ascii="Times New Roman" w:hAnsi="Times New Roman" w:cs="Times New Roman"/>
          <w:sz w:val="28"/>
          <w:szCs w:val="28"/>
        </w:rPr>
        <w:t>земельные участки, вошедшие в границы особо охраняемой территории и охранную зону, в соответствии с действующим законодательством, инициируется установление сервитутов на соответствующие земельные участки.</w:t>
      </w:r>
    </w:p>
    <w:p w14:paraId="52F606EB" w14:textId="760D8EEB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17. Ограничения прав на землю регистрируются в порядке, установленном Федеральным законом </w:t>
      </w:r>
      <w:r w:rsidR="00D0636E">
        <w:rPr>
          <w:rFonts w:ascii="Times New Roman" w:hAnsi="Times New Roman" w:cs="Times New Roman"/>
          <w:sz w:val="28"/>
          <w:szCs w:val="28"/>
        </w:rPr>
        <w:t xml:space="preserve">от 13.07.2015 № 218-ФЗ </w:t>
      </w:r>
      <w:r w:rsidRPr="00683CEE">
        <w:rPr>
          <w:rFonts w:ascii="Times New Roman" w:hAnsi="Times New Roman" w:cs="Times New Roman"/>
          <w:sz w:val="28"/>
          <w:szCs w:val="28"/>
        </w:rPr>
        <w:t>«</w:t>
      </w:r>
      <w:r w:rsidR="00D0636E" w:rsidRPr="00D0636E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</w:t>
      </w:r>
      <w:r w:rsidRPr="00683CEE">
        <w:rPr>
          <w:rFonts w:ascii="Times New Roman" w:hAnsi="Times New Roman" w:cs="Times New Roman"/>
          <w:sz w:val="28"/>
          <w:szCs w:val="28"/>
        </w:rPr>
        <w:t>».</w:t>
      </w:r>
    </w:p>
    <w:p w14:paraId="43744F52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18. При необходимости изъятие и (или) выкуп у собственников, землепользователей, землевладельцев земельных участков, вошедших в границу особо охраняемой территории местного значения, производится в соответствии с действующим законодательством.</w:t>
      </w:r>
    </w:p>
    <w:p w14:paraId="6013D07B" w14:textId="19F54635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3C2">
        <w:rPr>
          <w:rFonts w:ascii="Times New Roman" w:hAnsi="Times New Roman" w:cs="Times New Roman"/>
          <w:sz w:val="28"/>
          <w:szCs w:val="28"/>
        </w:rPr>
        <w:t xml:space="preserve">19. </w:t>
      </w:r>
      <w:r w:rsidRPr="00683CEE">
        <w:rPr>
          <w:rFonts w:ascii="Times New Roman" w:hAnsi="Times New Roman" w:cs="Times New Roman"/>
          <w:sz w:val="28"/>
          <w:szCs w:val="28"/>
        </w:rPr>
        <w:t xml:space="preserve">Изменение границ и упразднение особо охраняемой территории (в случае наступления чрезвычайных и непредотвратимых обстоятельств или в других случаях) осуществляется по решению Комиссии и утверждается </w:t>
      </w:r>
      <w:r w:rsidR="00AA53C2">
        <w:rPr>
          <w:rFonts w:ascii="Times New Roman" w:hAnsi="Times New Roman" w:cs="Times New Roman"/>
          <w:sz w:val="28"/>
          <w:szCs w:val="28"/>
        </w:rPr>
        <w:t>постановлением</w:t>
      </w:r>
      <w:r w:rsidRPr="00683CEE">
        <w:rPr>
          <w:rFonts w:ascii="Times New Roman" w:hAnsi="Times New Roman" w:cs="Times New Roman"/>
          <w:sz w:val="28"/>
          <w:szCs w:val="28"/>
        </w:rPr>
        <w:t xml:space="preserve"> </w:t>
      </w:r>
      <w:r w:rsidR="00683CEE">
        <w:rPr>
          <w:rFonts w:ascii="Times New Roman" w:hAnsi="Times New Roman" w:cs="Times New Roman"/>
          <w:sz w:val="28"/>
          <w:szCs w:val="28"/>
        </w:rPr>
        <w:t>а</w:t>
      </w:r>
      <w:r w:rsidRPr="00683CE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7331FAC3" w14:textId="77777777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20. Исключение земель из состава земель особо охраняемых территорий местного зна</w:t>
      </w:r>
      <w:r w:rsidR="00683CEE">
        <w:rPr>
          <w:rFonts w:ascii="Times New Roman" w:hAnsi="Times New Roman" w:cs="Times New Roman"/>
          <w:sz w:val="28"/>
          <w:szCs w:val="28"/>
        </w:rPr>
        <w:t>чения осуществляется в случаях:</w:t>
      </w:r>
    </w:p>
    <w:p w14:paraId="5F6E033F" w14:textId="77777777" w:rsid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снятия статуса особо охраняемой территории местного значения с территории, в границах которой находятся данные земли, в порядке, установленном законода</w:t>
      </w:r>
      <w:r w:rsidR="00683CEE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14:paraId="1A7F8432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ходатайства заинтересованных лиц, указанных в пункте 2 настоящего Положения.</w:t>
      </w:r>
    </w:p>
    <w:p w14:paraId="2F3A3F2A" w14:textId="6D38DE21" w:rsidR="00502B47" w:rsidRPr="00683CEE" w:rsidRDefault="00502B47" w:rsidP="00AA53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21. Исключение земель из состава земель особо охраняемых территорий местного значения осуществляется в порядке, установленном для отнесения к землям особо охраняемых территорий местного значения.</w:t>
      </w:r>
    </w:p>
    <w:p w14:paraId="6895FA9C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22. Использование и охрана земель особо охраняемых территорий местного значения осуществляется в соответствии с их целевым назначением, установленным Земельным кодексом Российской Федерации, иными законами и иными нормативными правовыми актами Российской Федерации, нормативными правовыми актами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5CBC1008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23. Охрана особо охраняемых природных территорий местного значения, в том числе муниципальный контроль в области охраны и использования особо охраняемых природных территорий местного значения, осуществляется </w:t>
      </w:r>
      <w:r w:rsidR="00683CEE">
        <w:rPr>
          <w:rFonts w:ascii="Times New Roman" w:hAnsi="Times New Roman" w:cs="Times New Roman"/>
          <w:sz w:val="28"/>
          <w:szCs w:val="28"/>
        </w:rPr>
        <w:t>а</w:t>
      </w:r>
      <w:r w:rsidRPr="00683CEE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83CEE" w:rsidRPr="00683CEE">
        <w:rPr>
          <w:rFonts w:ascii="Times New Roman" w:hAnsi="Times New Roman" w:cs="Times New Roman"/>
          <w:sz w:val="28"/>
          <w:szCs w:val="28"/>
        </w:rPr>
        <w:t>Заволжского</w:t>
      </w:r>
      <w:r w:rsidRPr="00683CEE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35BFE92F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lastRenderedPageBreak/>
        <w:t>24. На землях особо охраняемых территорий местного значения запрещаются:</w:t>
      </w:r>
    </w:p>
    <w:p w14:paraId="1E618798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а) предоставление садоводческих и дачных участков;</w:t>
      </w:r>
    </w:p>
    <w:p w14:paraId="1E9B8BB1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б) строительство автомобильных дорог, трубопроводов, линий электропередачи и других коммуникаций, а также строительство и эксплуатация промышленных, хозяйственных и жилых объектов, не связанных с разрешенной на особо охраняемой природной территории местного значения деятельностью в соответствии с законодательством Российской Федерации и Ивановской области;</w:t>
      </w:r>
    </w:p>
    <w:p w14:paraId="504AC4FD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в) движение и стоянка механических транспортных средств, не связанные с функционированием особо охраняемой природной территории местного значения, прогон скота вне автомобильных дорог;</w:t>
      </w:r>
    </w:p>
    <w:p w14:paraId="5F7406E2" w14:textId="5E2FDCDC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 xml:space="preserve">г) </w:t>
      </w:r>
      <w:r w:rsidR="00AA53C2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683CEE">
        <w:rPr>
          <w:rFonts w:ascii="Times New Roman" w:hAnsi="Times New Roman" w:cs="Times New Roman"/>
          <w:sz w:val="28"/>
          <w:szCs w:val="28"/>
        </w:rPr>
        <w:t>ины</w:t>
      </w:r>
      <w:r w:rsidR="00AA53C2">
        <w:rPr>
          <w:rFonts w:ascii="Times New Roman" w:hAnsi="Times New Roman" w:cs="Times New Roman"/>
          <w:sz w:val="28"/>
          <w:szCs w:val="28"/>
        </w:rPr>
        <w:t>х</w:t>
      </w:r>
      <w:r w:rsidRPr="00683CEE">
        <w:rPr>
          <w:rFonts w:ascii="Times New Roman" w:hAnsi="Times New Roman" w:cs="Times New Roman"/>
          <w:sz w:val="28"/>
          <w:szCs w:val="28"/>
        </w:rPr>
        <w:t xml:space="preserve"> вид</w:t>
      </w:r>
      <w:r w:rsidR="00AA53C2">
        <w:rPr>
          <w:rFonts w:ascii="Times New Roman" w:hAnsi="Times New Roman" w:cs="Times New Roman"/>
          <w:sz w:val="28"/>
          <w:szCs w:val="28"/>
        </w:rPr>
        <w:t>ов</w:t>
      </w:r>
      <w:r w:rsidRPr="00683CEE">
        <w:rPr>
          <w:rFonts w:ascii="Times New Roman" w:hAnsi="Times New Roman" w:cs="Times New Roman"/>
          <w:sz w:val="28"/>
          <w:szCs w:val="28"/>
        </w:rPr>
        <w:t xml:space="preserve"> деятельности, запрещенны</w:t>
      </w:r>
      <w:r w:rsidR="00AA53C2">
        <w:rPr>
          <w:rFonts w:ascii="Times New Roman" w:hAnsi="Times New Roman" w:cs="Times New Roman"/>
          <w:sz w:val="28"/>
          <w:szCs w:val="28"/>
        </w:rPr>
        <w:t>х</w:t>
      </w:r>
      <w:r w:rsidRPr="00683CE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14:paraId="0138F84D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25. При использовании земель особо охраняемых территорий местного значения также учитывается вид особо охраняемой территории местного значения, в границы которой они входят.</w:t>
      </w:r>
    </w:p>
    <w:p w14:paraId="019A608B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26. Охрана земель особо охраняемых территорий местного значения включает в себя:</w:t>
      </w:r>
    </w:p>
    <w:p w14:paraId="1A765B50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а) наблюдение за состоянием земель особо охраняемых территорий местного значения;</w:t>
      </w:r>
    </w:p>
    <w:p w14:paraId="4999CE7C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б) осуществление мероприятий по поддержанию земель особо охраняемых территорий в состоянии, соответствующем их назначению;</w:t>
      </w:r>
    </w:p>
    <w:p w14:paraId="2C934201" w14:textId="77777777" w:rsidR="00502B47" w:rsidRPr="00683CEE" w:rsidRDefault="00502B47" w:rsidP="00683CE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в) привлечение виновных лиц к ответственности, предусмотренной законодательством Российской Федерации, за несоблюдение режима охраны и использования земель особо охраняемых территорий местного значения;</w:t>
      </w:r>
    </w:p>
    <w:p w14:paraId="2857DF28" w14:textId="77777777" w:rsidR="009B1E9B" w:rsidRDefault="00502B47" w:rsidP="00683C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CEE">
        <w:rPr>
          <w:rFonts w:ascii="Times New Roman" w:hAnsi="Times New Roman" w:cs="Times New Roman"/>
          <w:sz w:val="28"/>
          <w:szCs w:val="28"/>
        </w:rPr>
        <w:t>г) иные мероприятия, не противоречащие законодательству Российской</w:t>
      </w:r>
      <w:r w:rsidRPr="00502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CEE">
        <w:rPr>
          <w:rFonts w:ascii="Times New Roman" w:hAnsi="Times New Roman" w:cs="Times New Roman"/>
          <w:sz w:val="28"/>
          <w:szCs w:val="28"/>
        </w:rPr>
        <w:t>Федерации.</w:t>
      </w:r>
    </w:p>
    <w:sectPr w:rsidR="009B1E9B" w:rsidSect="00EF6F0A">
      <w:pgSz w:w="11906" w:h="16838"/>
      <w:pgMar w:top="1134" w:right="566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83051" w14:textId="77777777" w:rsidR="008103AD" w:rsidRDefault="008103AD" w:rsidP="004E27CD">
      <w:r>
        <w:separator/>
      </w:r>
    </w:p>
  </w:endnote>
  <w:endnote w:type="continuationSeparator" w:id="0">
    <w:p w14:paraId="36CA951D" w14:textId="77777777" w:rsidR="008103AD" w:rsidRDefault="008103AD" w:rsidP="004E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5F523" w14:textId="77777777" w:rsidR="008103AD" w:rsidRDefault="008103AD" w:rsidP="004E27CD">
      <w:r>
        <w:separator/>
      </w:r>
    </w:p>
  </w:footnote>
  <w:footnote w:type="continuationSeparator" w:id="0">
    <w:p w14:paraId="7CB82B27" w14:textId="77777777" w:rsidR="008103AD" w:rsidRDefault="008103AD" w:rsidP="004E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03"/>
    <w:rsid w:val="0001423F"/>
    <w:rsid w:val="0002247E"/>
    <w:rsid w:val="0008385E"/>
    <w:rsid w:val="000A6F64"/>
    <w:rsid w:val="00112511"/>
    <w:rsid w:val="001211E8"/>
    <w:rsid w:val="00150674"/>
    <w:rsid w:val="00166A9F"/>
    <w:rsid w:val="00173B09"/>
    <w:rsid w:val="00174A71"/>
    <w:rsid w:val="00186DC2"/>
    <w:rsid w:val="001D0D29"/>
    <w:rsid w:val="001D6F2C"/>
    <w:rsid w:val="00201F27"/>
    <w:rsid w:val="0022485C"/>
    <w:rsid w:val="00235B09"/>
    <w:rsid w:val="002453A3"/>
    <w:rsid w:val="00272B05"/>
    <w:rsid w:val="00277D46"/>
    <w:rsid w:val="002C6B2E"/>
    <w:rsid w:val="002C73CE"/>
    <w:rsid w:val="002E6C3C"/>
    <w:rsid w:val="002F1366"/>
    <w:rsid w:val="003143B7"/>
    <w:rsid w:val="00320DA1"/>
    <w:rsid w:val="00323DE1"/>
    <w:rsid w:val="00357DCF"/>
    <w:rsid w:val="00383F40"/>
    <w:rsid w:val="0038730B"/>
    <w:rsid w:val="003D330F"/>
    <w:rsid w:val="00410B2E"/>
    <w:rsid w:val="00453D64"/>
    <w:rsid w:val="00457CF6"/>
    <w:rsid w:val="00464C71"/>
    <w:rsid w:val="004E27CD"/>
    <w:rsid w:val="004E39A4"/>
    <w:rsid w:val="004E5630"/>
    <w:rsid w:val="004F7E14"/>
    <w:rsid w:val="005014F9"/>
    <w:rsid w:val="005016DA"/>
    <w:rsid w:val="00502B47"/>
    <w:rsid w:val="00547257"/>
    <w:rsid w:val="005645F4"/>
    <w:rsid w:val="005B74F7"/>
    <w:rsid w:val="005D5436"/>
    <w:rsid w:val="005E2DCD"/>
    <w:rsid w:val="00641BEC"/>
    <w:rsid w:val="0064413B"/>
    <w:rsid w:val="00651E6C"/>
    <w:rsid w:val="0066339F"/>
    <w:rsid w:val="006700DB"/>
    <w:rsid w:val="00683CEE"/>
    <w:rsid w:val="006941B0"/>
    <w:rsid w:val="006B6DB3"/>
    <w:rsid w:val="006E27C8"/>
    <w:rsid w:val="006F58AC"/>
    <w:rsid w:val="0070157E"/>
    <w:rsid w:val="00712531"/>
    <w:rsid w:val="0074445C"/>
    <w:rsid w:val="007618A3"/>
    <w:rsid w:val="00784668"/>
    <w:rsid w:val="007B78C4"/>
    <w:rsid w:val="007F456F"/>
    <w:rsid w:val="00806F13"/>
    <w:rsid w:val="008103AD"/>
    <w:rsid w:val="00816AC0"/>
    <w:rsid w:val="0089262C"/>
    <w:rsid w:val="00893580"/>
    <w:rsid w:val="008A0951"/>
    <w:rsid w:val="008B38C0"/>
    <w:rsid w:val="008B4749"/>
    <w:rsid w:val="008C1D7D"/>
    <w:rsid w:val="008E2103"/>
    <w:rsid w:val="00932E47"/>
    <w:rsid w:val="00994F2F"/>
    <w:rsid w:val="009B1E9B"/>
    <w:rsid w:val="009D3A61"/>
    <w:rsid w:val="00A41547"/>
    <w:rsid w:val="00A72732"/>
    <w:rsid w:val="00A74DAB"/>
    <w:rsid w:val="00A96ADD"/>
    <w:rsid w:val="00AA53C2"/>
    <w:rsid w:val="00AB524A"/>
    <w:rsid w:val="00AE2E61"/>
    <w:rsid w:val="00AE55FB"/>
    <w:rsid w:val="00B104FE"/>
    <w:rsid w:val="00B20C8D"/>
    <w:rsid w:val="00B34E1E"/>
    <w:rsid w:val="00B65A03"/>
    <w:rsid w:val="00BB4179"/>
    <w:rsid w:val="00BE4B7A"/>
    <w:rsid w:val="00BF2623"/>
    <w:rsid w:val="00C13A2F"/>
    <w:rsid w:val="00C27F10"/>
    <w:rsid w:val="00C30DC5"/>
    <w:rsid w:val="00C5328E"/>
    <w:rsid w:val="00C53D29"/>
    <w:rsid w:val="00CD4CAE"/>
    <w:rsid w:val="00D0636E"/>
    <w:rsid w:val="00D60877"/>
    <w:rsid w:val="00DD2EEE"/>
    <w:rsid w:val="00E6427D"/>
    <w:rsid w:val="00E8141B"/>
    <w:rsid w:val="00EA7806"/>
    <w:rsid w:val="00EB24C6"/>
    <w:rsid w:val="00EB618B"/>
    <w:rsid w:val="00EC5160"/>
    <w:rsid w:val="00EE444C"/>
    <w:rsid w:val="00EF4D60"/>
    <w:rsid w:val="00EF6F0A"/>
    <w:rsid w:val="00F555B5"/>
    <w:rsid w:val="00F707AD"/>
    <w:rsid w:val="00F8095C"/>
    <w:rsid w:val="00FC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A3A8"/>
  <w15:docId w15:val="{DA5B02FE-F28B-4CD5-B200-C242F11A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03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1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210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E2103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932E47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CD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BE8D-AD5E-4124-9EDA-C097A2CA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6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35</cp:revision>
  <cp:lastPrinted>2026-01-29T04:53:00Z</cp:lastPrinted>
  <dcterms:created xsi:type="dcterms:W3CDTF">2025-02-10T05:24:00Z</dcterms:created>
  <dcterms:modified xsi:type="dcterms:W3CDTF">2026-02-05T11:11:00Z</dcterms:modified>
</cp:coreProperties>
</file>