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3190"/>
        <w:gridCol w:w="4715"/>
        <w:gridCol w:w="7087"/>
      </w:tblGrid>
      <w:tr w:rsidR="00F35CA9" w:rsidRPr="009E1424" w:rsidTr="00B55420">
        <w:tc>
          <w:tcPr>
            <w:tcW w:w="3190" w:type="dxa"/>
          </w:tcPr>
          <w:p w:rsidR="00565865" w:rsidRDefault="00565865" w:rsidP="00E57213"/>
          <w:p w:rsidR="00565865" w:rsidRPr="009E1424" w:rsidRDefault="00565865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087" w:type="dxa"/>
          </w:tcPr>
          <w:p w:rsidR="006E24A9" w:rsidRDefault="00A33F4A" w:rsidP="00F35CA9">
            <w:pPr>
              <w:jc w:val="both"/>
            </w:pPr>
            <w:r>
              <w:t xml:space="preserve">                          </w:t>
            </w:r>
          </w:p>
          <w:p w:rsidR="00BC5BF5" w:rsidRDefault="00E57213" w:rsidP="00F35CA9">
            <w:pPr>
              <w:jc w:val="both"/>
            </w:pPr>
            <w:r>
              <w:t xml:space="preserve">                     </w:t>
            </w:r>
          </w:p>
          <w:p w:rsidR="00D60F15" w:rsidRDefault="00D60F15" w:rsidP="00F35CA9">
            <w:pPr>
              <w:jc w:val="both"/>
            </w:pPr>
          </w:p>
          <w:p w:rsidR="00565865" w:rsidRDefault="00D60F15" w:rsidP="00F35CA9">
            <w:pPr>
              <w:jc w:val="both"/>
            </w:pPr>
            <w:r>
              <w:t xml:space="preserve">                       </w:t>
            </w:r>
            <w:r w:rsidR="00565865">
              <w:t xml:space="preserve">   </w:t>
            </w:r>
            <w:r w:rsidR="001F68AA">
              <w:t xml:space="preserve"> </w:t>
            </w:r>
            <w:r w:rsidR="00565865" w:rsidRPr="009E1424">
              <w:t>Приложение №</w:t>
            </w:r>
            <w:r w:rsidR="00565865">
              <w:t>3</w:t>
            </w:r>
          </w:p>
          <w:p w:rsidR="00200FAF" w:rsidRDefault="00565865" w:rsidP="00F35CA9">
            <w:pPr>
              <w:jc w:val="both"/>
            </w:pPr>
            <w:r>
              <w:t xml:space="preserve">                            </w:t>
            </w:r>
            <w:r w:rsidR="00F35CA9">
              <w:t>к Решению Совета Заволжско</w:t>
            </w:r>
            <w:r w:rsidR="00E778AC">
              <w:t xml:space="preserve">го </w:t>
            </w:r>
          </w:p>
          <w:p w:rsidR="00200FAF" w:rsidRDefault="009214A7" w:rsidP="00BF02B2">
            <w:pPr>
              <w:pStyle w:val="a9"/>
              <w:rPr>
                <w:iCs/>
              </w:rPr>
            </w:pPr>
            <w:r>
              <w:t xml:space="preserve">                            </w:t>
            </w:r>
            <w:r w:rsidR="00E778AC">
              <w:t xml:space="preserve">муниципального района </w:t>
            </w:r>
            <w:r w:rsidR="00775A35" w:rsidRPr="00775A35">
              <w:rPr>
                <w:iCs/>
              </w:rPr>
              <w:t>от 24.12.2025 № 49</w:t>
            </w:r>
            <w:r w:rsidR="002F4086">
              <w:rPr>
                <w:iCs/>
              </w:rPr>
              <w:t xml:space="preserve"> </w:t>
            </w:r>
            <w:r w:rsidR="00D15755">
              <w:rPr>
                <w:iCs/>
              </w:rPr>
              <w:t xml:space="preserve"> </w:t>
            </w:r>
          </w:p>
          <w:p w:rsidR="009214A7" w:rsidRPr="00D05A66" w:rsidRDefault="009214A7" w:rsidP="00D05A66">
            <w:pPr>
              <w:rPr>
                <w:bCs/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4E7EEF">
        <w:rPr>
          <w:b/>
        </w:rPr>
        <w:t>6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4E7EEF">
        <w:rPr>
          <w:b/>
        </w:rPr>
        <w:t>7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4E7EEF">
        <w:rPr>
          <w:b/>
        </w:rPr>
        <w:t>8</w:t>
      </w:r>
      <w:r w:rsidRPr="00630B6E">
        <w:rPr>
          <w:b/>
        </w:rPr>
        <w:t xml:space="preserve"> годов</w:t>
      </w:r>
    </w:p>
    <w:p w:rsidR="00443925" w:rsidRDefault="00443925" w:rsidP="00F35CA9">
      <w:pPr>
        <w:jc w:val="center"/>
        <w:rPr>
          <w:b/>
        </w:rPr>
      </w:pPr>
    </w:p>
    <w:tbl>
      <w:tblPr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5617"/>
        <w:gridCol w:w="2317"/>
        <w:gridCol w:w="2088"/>
        <w:gridCol w:w="1885"/>
      </w:tblGrid>
      <w:tr w:rsidR="00A33F4A" w:rsidRPr="005F4294" w:rsidTr="008551DB">
        <w:trPr>
          <w:trHeight w:val="507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4A" w:rsidRPr="005F4294" w:rsidRDefault="00A33F4A" w:rsidP="008551DB">
            <w:pPr>
              <w:jc w:val="both"/>
            </w:pPr>
            <w:r w:rsidRPr="005F4294">
              <w:t xml:space="preserve">Код </w:t>
            </w:r>
            <w:proofErr w:type="gramStart"/>
            <w:r w:rsidRPr="005F4294"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1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</w:pPr>
            <w:r w:rsidRPr="005F4294">
              <w:t xml:space="preserve">Наименование </w:t>
            </w:r>
            <w:proofErr w:type="gramStart"/>
            <w:r w:rsidRPr="005F4294">
              <w:t>кода классификации источников внутреннего финансирования дефицитов бюджетов</w:t>
            </w:r>
            <w:proofErr w:type="gramEnd"/>
            <w:r w:rsidRPr="005F4294">
              <w:t xml:space="preserve"> </w:t>
            </w:r>
          </w:p>
        </w:tc>
        <w:tc>
          <w:tcPr>
            <w:tcW w:w="2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5F4294" w:rsidRDefault="00A33F4A" w:rsidP="008551DB">
            <w:pPr>
              <w:jc w:val="center"/>
            </w:pPr>
            <w:r w:rsidRPr="005F4294">
              <w:t>Сумма (руб.)</w:t>
            </w:r>
          </w:p>
        </w:tc>
      </w:tr>
      <w:tr w:rsidR="004E7EEF" w:rsidRPr="005F4294" w:rsidTr="008551DB">
        <w:trPr>
          <w:trHeight w:val="97"/>
        </w:trPr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EEF" w:rsidRPr="005F4294" w:rsidRDefault="004E7EEF" w:rsidP="008551DB">
            <w:pPr>
              <w:jc w:val="both"/>
            </w:pPr>
          </w:p>
        </w:tc>
        <w:tc>
          <w:tcPr>
            <w:tcW w:w="1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EF" w:rsidRPr="005F4294" w:rsidRDefault="004E7EEF" w:rsidP="008551DB">
            <w:pPr>
              <w:jc w:val="both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F" w:rsidRPr="00857DF1" w:rsidRDefault="004E7EEF" w:rsidP="00B55420">
            <w:pPr>
              <w:jc w:val="center"/>
            </w:pPr>
            <w:r w:rsidRPr="00857DF1">
              <w:t>202</w:t>
            </w:r>
            <w:r>
              <w:t>6</w:t>
            </w:r>
            <w:r w:rsidRPr="00857DF1">
              <w:t xml:space="preserve"> год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F" w:rsidRPr="00857DF1" w:rsidRDefault="004E7EEF" w:rsidP="00B55420">
            <w:pPr>
              <w:jc w:val="center"/>
            </w:pPr>
            <w:r w:rsidRPr="00857DF1">
              <w:t>202</w:t>
            </w:r>
            <w:r>
              <w:t>7</w:t>
            </w:r>
            <w:r w:rsidRPr="00857DF1">
              <w:t xml:space="preserve"> год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F" w:rsidRPr="00857DF1" w:rsidRDefault="004E7EEF" w:rsidP="004E7EEF">
            <w:pPr>
              <w:jc w:val="center"/>
            </w:pPr>
            <w:r w:rsidRPr="00857DF1">
              <w:t>202</w:t>
            </w:r>
            <w:r>
              <w:t>8</w:t>
            </w:r>
            <w:r w:rsidRPr="00857DF1">
              <w:t xml:space="preserve"> год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000 01 00 00  00 00 0000 000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Источники внутреннего финансирования  дефицитов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7F51DA" w:rsidRDefault="0024537C" w:rsidP="001D40B4">
            <w:pPr>
              <w:jc w:val="center"/>
            </w:pPr>
            <w:r w:rsidRPr="007F51DA">
              <w:t>12 194 529,00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7F51DA" w:rsidRDefault="0024537C" w:rsidP="001D40B4">
            <w:pPr>
              <w:jc w:val="center"/>
            </w:pPr>
            <w:r w:rsidRPr="007F51DA">
              <w:t>12 217 471,00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7F51DA" w:rsidRDefault="0024537C" w:rsidP="001D40B4">
            <w:pPr>
              <w:jc w:val="center"/>
            </w:pPr>
            <w:r w:rsidRPr="007F51DA">
              <w:t>12 906 345,00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Кредиты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7F51DA" w:rsidRDefault="0024537C" w:rsidP="001D40B4">
            <w:pPr>
              <w:jc w:val="center"/>
            </w:pPr>
            <w:r w:rsidRPr="007F51DA">
              <w:t>12 194 529,00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7F51DA" w:rsidRDefault="0024537C" w:rsidP="001D40B4">
            <w:pPr>
              <w:jc w:val="center"/>
            </w:pPr>
            <w:r w:rsidRPr="007F51DA">
              <w:t>12 217 471,00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7F51DA" w:rsidRDefault="0024537C" w:rsidP="001D40B4">
            <w:pPr>
              <w:jc w:val="center"/>
            </w:pPr>
            <w:r w:rsidRPr="007F51DA">
              <w:t>12 906 345,00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000 01 02 00 00 00 0000 700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13</w:t>
            </w:r>
            <w:r w:rsidRPr="00AE0488">
              <w:t> 000 000,00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13</w:t>
            </w:r>
            <w:r w:rsidRPr="00AE0488">
              <w:t>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14</w:t>
            </w:r>
            <w:r w:rsidRPr="00AE0488">
              <w:t> 000 000,00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000 01 02 00 00 05 0000 710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13</w:t>
            </w:r>
            <w:r w:rsidRPr="00AE0488">
              <w:t> 000 000,00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13</w:t>
            </w:r>
            <w:r w:rsidRPr="00AE0488">
              <w:t>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14</w:t>
            </w:r>
            <w:r w:rsidRPr="00AE0488">
              <w:t> 000 000,00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103 01 02 00 00 05 0000 710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13</w:t>
            </w:r>
            <w:r w:rsidRPr="00AE0488">
              <w:t> 000 000,00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13</w:t>
            </w:r>
            <w:r w:rsidRPr="00AE0488">
              <w:t>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14</w:t>
            </w:r>
            <w:r w:rsidRPr="00AE0488">
              <w:t> 000 000,00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000 01 02 00 00 00 0000 800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- 805 471,00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- 782 529,00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- 1 093 655,00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000 01 02 00 00 05 0000 810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- 805 471,00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- 782 529,00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- 1 093 655,00</w:t>
            </w:r>
          </w:p>
        </w:tc>
      </w:tr>
      <w:tr w:rsidR="0024537C" w:rsidRPr="005F4294" w:rsidTr="008551DB">
        <w:trPr>
          <w:trHeight w:val="555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lastRenderedPageBreak/>
              <w:t>103 01 02 00 00 05 0000 810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- 805 471,00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- 782 529,00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- 1 093 655,00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000 01 05 00 00 00 0000 000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Изменение остатков средств на счетах по учету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5F4294" w:rsidRDefault="0024537C" w:rsidP="001D40B4"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857DF1" w:rsidRDefault="0024537C" w:rsidP="001D40B4">
            <w:pPr>
              <w:jc w:val="center"/>
            </w:pPr>
            <w:r w:rsidRPr="00857DF1"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857DF1" w:rsidRDefault="0024537C" w:rsidP="001D40B4">
            <w:pPr>
              <w:jc w:val="center"/>
            </w:pPr>
            <w:r w:rsidRPr="00857DF1">
              <w:t>0,00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000 01 05 00 00 00 0000 500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Увеличение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- 584 262 611,42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- 590 028 992,51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>- 531 779 016,99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000 01 05 02 00 00 0000 500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Увеличение прочих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 xml:space="preserve">- </w:t>
            </w:r>
            <w:r w:rsidRPr="007027A6">
              <w:t>584 262 611,42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671518">
              <w:t>- 590 028 992,51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9B0B0A">
              <w:t>- 531 779 016,99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000 01 05 02 01 00 0000 510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Увеличение прочих остатков денежных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 xml:space="preserve">- </w:t>
            </w:r>
            <w:r w:rsidRPr="007027A6">
              <w:t>584 262 611,42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671518">
              <w:t>- 590 028 992,51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9B0B0A">
              <w:t>- 531 779 016,99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000 01 05 02 01 05 0000 510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 xml:space="preserve">- </w:t>
            </w:r>
            <w:r w:rsidRPr="007027A6">
              <w:t>584 262 611,42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671518">
              <w:t>- 590 028 992,51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9B0B0A">
              <w:t>- 531 779 016,99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103 01 05 02 01 05 0000 510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Pr="00AE0488" w:rsidRDefault="0024537C" w:rsidP="001D40B4">
            <w:pPr>
              <w:jc w:val="center"/>
            </w:pPr>
            <w:r>
              <w:t xml:space="preserve">- </w:t>
            </w:r>
            <w:r w:rsidRPr="007027A6">
              <w:t>584 262 611,42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671518">
              <w:t>- 590 028 992,51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9B0B0A">
              <w:t>- 531 779 016,99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000 01 05 00 00 00 0000 600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Уменьшение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2513FA">
              <w:t>584 262 611,42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F1076E">
              <w:t>590 028 992,51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85106A">
              <w:t>531 779 016,99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000 01 05 02 00 00 0000 600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Уменьшение прочих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2513FA">
              <w:t>584 262 611,42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F1076E">
              <w:t>590 028 992,51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85106A">
              <w:t>531 779 016,99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000 01 05 02 01 00 0000 610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Уменьшение прочих остатков денежных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2513FA">
              <w:t>584 262 611,42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F1076E">
              <w:t>590 028 992,51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85106A">
              <w:t>531 779 016,99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000 01 05 02 01 05 0000 610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2513FA">
              <w:t>584 262 611,42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F1076E">
              <w:t>590 028 992,51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85106A">
              <w:t>531 779 016,99</w:t>
            </w:r>
          </w:p>
        </w:tc>
      </w:tr>
      <w:tr w:rsidR="0024537C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103 01 05 02 01 05 0000 610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5F4294" w:rsidRDefault="0024537C" w:rsidP="008551DB">
            <w:pPr>
              <w:jc w:val="both"/>
            </w:pPr>
            <w:r w:rsidRPr="005F4294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2513FA">
              <w:t>584 262 611,42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F1076E">
              <w:t>590 028 992,51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C" w:rsidRDefault="0024537C" w:rsidP="001D40B4">
            <w:pPr>
              <w:jc w:val="center"/>
            </w:pPr>
            <w:r w:rsidRPr="0085106A">
              <w:t>531 779 016,99</w:t>
            </w:r>
          </w:p>
        </w:tc>
      </w:tr>
    </w:tbl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4416C" w:rsidRDefault="00E4416C" w:rsidP="00A33F4A">
      <w:pPr>
        <w:pStyle w:val="a9"/>
        <w:jc w:val="both"/>
        <w:rPr>
          <w:b/>
        </w:rPr>
      </w:pPr>
    </w:p>
    <w:p w:rsidR="00EF3CCD" w:rsidRDefault="00EF3CCD" w:rsidP="00E4416C">
      <w:bookmarkStart w:id="0" w:name="_GoBack"/>
      <w:bookmarkEnd w:id="0"/>
    </w:p>
    <w:sectPr w:rsidR="00EF3CCD" w:rsidSect="00E44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8" w:bottom="170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F1" w:rsidRDefault="004239F1">
      <w:r>
        <w:separator/>
      </w:r>
    </w:p>
  </w:endnote>
  <w:endnote w:type="continuationSeparator" w:id="0">
    <w:p w:rsidR="004239F1" w:rsidRDefault="0042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F1" w:rsidRDefault="004239F1">
      <w:r>
        <w:separator/>
      </w:r>
    </w:p>
  </w:footnote>
  <w:footnote w:type="continuationSeparator" w:id="0">
    <w:p w:rsidR="004239F1" w:rsidRDefault="00423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2B47"/>
    <w:rsid w:val="0002347A"/>
    <w:rsid w:val="00025009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18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5E3F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4244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06EA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5A05"/>
    <w:rsid w:val="000B609C"/>
    <w:rsid w:val="000B61C7"/>
    <w:rsid w:val="000B6811"/>
    <w:rsid w:val="000B6990"/>
    <w:rsid w:val="000B771D"/>
    <w:rsid w:val="000B7A5F"/>
    <w:rsid w:val="000C07FD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75B"/>
    <w:rsid w:val="000E7B57"/>
    <w:rsid w:val="000F079D"/>
    <w:rsid w:val="000F0B27"/>
    <w:rsid w:val="000F0DE1"/>
    <w:rsid w:val="000F1A1B"/>
    <w:rsid w:val="000F2C61"/>
    <w:rsid w:val="000F30AD"/>
    <w:rsid w:val="000F3642"/>
    <w:rsid w:val="000F3840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5B30"/>
    <w:rsid w:val="00136966"/>
    <w:rsid w:val="00137391"/>
    <w:rsid w:val="0014006B"/>
    <w:rsid w:val="00140A50"/>
    <w:rsid w:val="00141FC7"/>
    <w:rsid w:val="001421A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1D3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4F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0274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4F0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0B4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1C44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064"/>
    <w:rsid w:val="00236435"/>
    <w:rsid w:val="00236EAE"/>
    <w:rsid w:val="002371B2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4537C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3E0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3146"/>
    <w:rsid w:val="002850CE"/>
    <w:rsid w:val="0028569C"/>
    <w:rsid w:val="002858C1"/>
    <w:rsid w:val="00285B12"/>
    <w:rsid w:val="00286282"/>
    <w:rsid w:val="00286E0F"/>
    <w:rsid w:val="00287588"/>
    <w:rsid w:val="002905BB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847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7D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4D61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162F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11D"/>
    <w:rsid w:val="0031632A"/>
    <w:rsid w:val="003177BB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5C18"/>
    <w:rsid w:val="00326807"/>
    <w:rsid w:val="00326924"/>
    <w:rsid w:val="0032746C"/>
    <w:rsid w:val="00330902"/>
    <w:rsid w:val="003310B1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1E8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1E1C"/>
    <w:rsid w:val="00382025"/>
    <w:rsid w:val="00382499"/>
    <w:rsid w:val="00383AE4"/>
    <w:rsid w:val="00383C3F"/>
    <w:rsid w:val="003844F9"/>
    <w:rsid w:val="00384F76"/>
    <w:rsid w:val="0038686D"/>
    <w:rsid w:val="00386A2A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C03"/>
    <w:rsid w:val="003C2F1F"/>
    <w:rsid w:val="003C38DD"/>
    <w:rsid w:val="003C553C"/>
    <w:rsid w:val="003C5D9A"/>
    <w:rsid w:val="003C655B"/>
    <w:rsid w:val="003C6902"/>
    <w:rsid w:val="003C736A"/>
    <w:rsid w:val="003C7376"/>
    <w:rsid w:val="003C73B1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16D41"/>
    <w:rsid w:val="0042029A"/>
    <w:rsid w:val="00421081"/>
    <w:rsid w:val="00421762"/>
    <w:rsid w:val="004239F1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196"/>
    <w:rsid w:val="00435552"/>
    <w:rsid w:val="00435599"/>
    <w:rsid w:val="0043604F"/>
    <w:rsid w:val="00441513"/>
    <w:rsid w:val="0044211C"/>
    <w:rsid w:val="00442A73"/>
    <w:rsid w:val="00442BB0"/>
    <w:rsid w:val="00443289"/>
    <w:rsid w:val="00443925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668FC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455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01A7"/>
    <w:rsid w:val="004E15CC"/>
    <w:rsid w:val="004E1BB3"/>
    <w:rsid w:val="004E321F"/>
    <w:rsid w:val="004E4CEF"/>
    <w:rsid w:val="004E5164"/>
    <w:rsid w:val="004E5B6B"/>
    <w:rsid w:val="004E71FB"/>
    <w:rsid w:val="004E7387"/>
    <w:rsid w:val="004E7697"/>
    <w:rsid w:val="004E7EEF"/>
    <w:rsid w:val="004F06CB"/>
    <w:rsid w:val="004F1302"/>
    <w:rsid w:val="004F1391"/>
    <w:rsid w:val="004F1618"/>
    <w:rsid w:val="004F1B34"/>
    <w:rsid w:val="004F3402"/>
    <w:rsid w:val="004F3742"/>
    <w:rsid w:val="004F3877"/>
    <w:rsid w:val="004F4332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5A7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71F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5B99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344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32BE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445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0D1B"/>
    <w:rsid w:val="0062133C"/>
    <w:rsid w:val="00621873"/>
    <w:rsid w:val="00621EF5"/>
    <w:rsid w:val="0062210F"/>
    <w:rsid w:val="006223A4"/>
    <w:rsid w:val="006224D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5C9D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2E54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7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3DA4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35"/>
    <w:rsid w:val="00775AD0"/>
    <w:rsid w:val="00775AEE"/>
    <w:rsid w:val="0077715E"/>
    <w:rsid w:val="007807CD"/>
    <w:rsid w:val="00782059"/>
    <w:rsid w:val="00782847"/>
    <w:rsid w:val="007831AA"/>
    <w:rsid w:val="00784B43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1B34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693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35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089A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4BAD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6F2"/>
    <w:rsid w:val="008637CF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478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B04"/>
    <w:rsid w:val="008D5C57"/>
    <w:rsid w:val="008D6890"/>
    <w:rsid w:val="008E0736"/>
    <w:rsid w:val="008E13FA"/>
    <w:rsid w:val="008E172B"/>
    <w:rsid w:val="008E2208"/>
    <w:rsid w:val="008E3816"/>
    <w:rsid w:val="008E58C9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2D8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17A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0E2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4B93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457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63D"/>
    <w:rsid w:val="00984922"/>
    <w:rsid w:val="00984F69"/>
    <w:rsid w:val="0098548D"/>
    <w:rsid w:val="0098557E"/>
    <w:rsid w:val="009855E8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6F1A"/>
    <w:rsid w:val="00997A8D"/>
    <w:rsid w:val="00997E47"/>
    <w:rsid w:val="009A1DE0"/>
    <w:rsid w:val="009A28AA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521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6E49"/>
    <w:rsid w:val="00A572D3"/>
    <w:rsid w:val="00A57403"/>
    <w:rsid w:val="00A5757A"/>
    <w:rsid w:val="00A605BE"/>
    <w:rsid w:val="00A6170E"/>
    <w:rsid w:val="00A6185B"/>
    <w:rsid w:val="00A61C4C"/>
    <w:rsid w:val="00A62806"/>
    <w:rsid w:val="00A62E29"/>
    <w:rsid w:val="00A63871"/>
    <w:rsid w:val="00A640DB"/>
    <w:rsid w:val="00A645D7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160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325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0E11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5E46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420"/>
    <w:rsid w:val="00B55F9A"/>
    <w:rsid w:val="00B57C3D"/>
    <w:rsid w:val="00B57C9B"/>
    <w:rsid w:val="00B57D3F"/>
    <w:rsid w:val="00B60F1D"/>
    <w:rsid w:val="00B62140"/>
    <w:rsid w:val="00B62943"/>
    <w:rsid w:val="00B62AF3"/>
    <w:rsid w:val="00B64187"/>
    <w:rsid w:val="00B657C7"/>
    <w:rsid w:val="00B66D5F"/>
    <w:rsid w:val="00B6743A"/>
    <w:rsid w:val="00B674FF"/>
    <w:rsid w:val="00B67B9A"/>
    <w:rsid w:val="00B72C4E"/>
    <w:rsid w:val="00B72CDC"/>
    <w:rsid w:val="00B730F6"/>
    <w:rsid w:val="00B734E5"/>
    <w:rsid w:val="00B73E7E"/>
    <w:rsid w:val="00B74906"/>
    <w:rsid w:val="00B77D53"/>
    <w:rsid w:val="00B80247"/>
    <w:rsid w:val="00B80AB6"/>
    <w:rsid w:val="00B80DE6"/>
    <w:rsid w:val="00B82242"/>
    <w:rsid w:val="00B82F0B"/>
    <w:rsid w:val="00B8323C"/>
    <w:rsid w:val="00B84979"/>
    <w:rsid w:val="00B84B9A"/>
    <w:rsid w:val="00B84EEC"/>
    <w:rsid w:val="00B86329"/>
    <w:rsid w:val="00B86E90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7FB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3517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BC"/>
    <w:rsid w:val="00BF34CD"/>
    <w:rsid w:val="00BF510D"/>
    <w:rsid w:val="00BF512C"/>
    <w:rsid w:val="00BF5271"/>
    <w:rsid w:val="00BF6508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A19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1D4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1ED5"/>
    <w:rsid w:val="00C93DA9"/>
    <w:rsid w:val="00C940E2"/>
    <w:rsid w:val="00C94781"/>
    <w:rsid w:val="00C94D00"/>
    <w:rsid w:val="00C95372"/>
    <w:rsid w:val="00C9546A"/>
    <w:rsid w:val="00C9662E"/>
    <w:rsid w:val="00C966A1"/>
    <w:rsid w:val="00C97B2E"/>
    <w:rsid w:val="00C97F3B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A4B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286C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DFF"/>
    <w:rsid w:val="00CE0F82"/>
    <w:rsid w:val="00CE0F88"/>
    <w:rsid w:val="00CE1231"/>
    <w:rsid w:val="00CE17D3"/>
    <w:rsid w:val="00CE2224"/>
    <w:rsid w:val="00CE2F81"/>
    <w:rsid w:val="00CE32C2"/>
    <w:rsid w:val="00CE34F1"/>
    <w:rsid w:val="00CE3547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071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4B9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3D4D"/>
    <w:rsid w:val="00D94325"/>
    <w:rsid w:val="00D957CD"/>
    <w:rsid w:val="00D968FD"/>
    <w:rsid w:val="00D969F3"/>
    <w:rsid w:val="00D96D03"/>
    <w:rsid w:val="00D96D89"/>
    <w:rsid w:val="00D96EA8"/>
    <w:rsid w:val="00D97128"/>
    <w:rsid w:val="00D978CA"/>
    <w:rsid w:val="00D97AB9"/>
    <w:rsid w:val="00D97C3F"/>
    <w:rsid w:val="00DA034F"/>
    <w:rsid w:val="00DA0B42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AB1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16C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213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4C6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85E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57"/>
    <w:rsid w:val="00EE33F9"/>
    <w:rsid w:val="00EE340F"/>
    <w:rsid w:val="00EE40AB"/>
    <w:rsid w:val="00EE4F6B"/>
    <w:rsid w:val="00EE52DE"/>
    <w:rsid w:val="00EE53DC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09E4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64C4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126A"/>
    <w:rsid w:val="00F921BE"/>
    <w:rsid w:val="00F94176"/>
    <w:rsid w:val="00F94AEB"/>
    <w:rsid w:val="00F9535E"/>
    <w:rsid w:val="00F96602"/>
    <w:rsid w:val="00F97CA8"/>
    <w:rsid w:val="00FA0B5D"/>
    <w:rsid w:val="00FA0DF6"/>
    <w:rsid w:val="00FA1903"/>
    <w:rsid w:val="00FA2498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3954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AB6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  <w:style w:type="numbering" w:customStyle="1" w:styleId="531">
    <w:name w:val="Нет списка531"/>
    <w:next w:val="a2"/>
    <w:uiPriority w:val="99"/>
    <w:semiHidden/>
    <w:unhideWhenUsed/>
    <w:rsid w:val="00B55420"/>
  </w:style>
  <w:style w:type="numbering" w:customStyle="1" w:styleId="532">
    <w:name w:val="Нет списка532"/>
    <w:next w:val="a2"/>
    <w:uiPriority w:val="99"/>
    <w:semiHidden/>
    <w:unhideWhenUsed/>
    <w:rsid w:val="00FA2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5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DC7F-DE49-4977-8C4E-4B2860BD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612</cp:revision>
  <cp:lastPrinted>2025-12-16T10:13:00Z</cp:lastPrinted>
  <dcterms:created xsi:type="dcterms:W3CDTF">2022-06-22T06:46:00Z</dcterms:created>
  <dcterms:modified xsi:type="dcterms:W3CDTF">2026-06-01T12:43:00Z</dcterms:modified>
</cp:coreProperties>
</file>