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955" w:rsidRPr="00130955" w:rsidRDefault="00130955" w:rsidP="00130955">
      <w:pPr>
        <w:shd w:val="clear" w:color="auto" w:fill="FFFFFF"/>
        <w:spacing w:after="30" w:line="375" w:lineRule="atLeast"/>
        <w:textAlignment w:val="center"/>
        <w:rPr>
          <w:rFonts w:ascii="Verdana" w:eastAsia="Times New Roman" w:hAnsi="Verdana" w:cs="Times New Roman"/>
          <w:color w:val="000066"/>
          <w:sz w:val="27"/>
          <w:szCs w:val="27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66"/>
          <w:sz w:val="27"/>
          <w:szCs w:val="27"/>
          <w:lang w:eastAsia="ru-RU"/>
        </w:rPr>
        <w:br/>
        <w:t>Задания 20. Задание на выявление структурных элементов понятия с помощью таблицы</w:t>
      </w:r>
    </w:p>
    <w:p w:rsidR="00130955" w:rsidRPr="00130955" w:rsidRDefault="00130955" w:rsidP="00130955">
      <w:pPr>
        <w:shd w:val="clear" w:color="auto" w:fill="FFFFFF"/>
        <w:spacing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130955" w:rsidRPr="00130955" w:rsidRDefault="00130955" w:rsidP="00130955">
      <w:pPr>
        <w:shd w:val="clear" w:color="auto" w:fill="FFFFFF"/>
        <w:spacing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5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8313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Заполните пропуск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3426"/>
      </w:tblGrid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Полномочия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…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Разработка и исполнение</w:t>
            </w:r>
          </w:p>
          <w:p w:rsidR="00130955" w:rsidRPr="00130955" w:rsidRDefault="00130955" w:rsidP="00130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государственного бюджета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Федеральное Собрание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Разработка и принятие законов РФ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Правительство РФ, согласно 114 ст. Конституции РФ, осуществляет разработку и осуществление государственного бюджета.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6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8314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щен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9"/>
        <w:gridCol w:w="4432"/>
      </w:tblGrid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КРИТЕРИЙ </w:t>
            </w:r>
            <w:proofErr w:type="gramStart"/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СОЦИАЛЬНОЙ</w:t>
            </w:r>
            <w:proofErr w:type="gramEnd"/>
          </w:p>
          <w:p w:rsidR="00130955" w:rsidRPr="00130955" w:rsidRDefault="00130955" w:rsidP="00130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СТРАТИФИКАЦИИ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Доход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Количество денежных поступлений индивида</w:t>
            </w:r>
          </w:p>
          <w:p w:rsidR="00130955" w:rsidRPr="00130955" w:rsidRDefault="00130955" w:rsidP="00130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или семьи за определённый период времени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___________________________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Способность навязывать свою волю</w:t>
            </w:r>
          </w:p>
          <w:p w:rsidR="00130955" w:rsidRPr="00130955" w:rsidRDefault="00130955" w:rsidP="00130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независимо от желания других людей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Власть — способность навязывать свою волю независимо от желания других людей.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власть.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6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3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7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8315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щен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Факторные доходы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5"/>
        <w:gridCol w:w="3210"/>
      </w:tblGrid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 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ФАКТОРНЫЙ ДОХОД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Земля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___________________________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Труд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Заработная плата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Факторный доход земли — рента.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рента.</w: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4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lastRenderedPageBreak/>
        <w:t>Задание 20 № </w:t>
      </w:r>
      <w:hyperlink r:id="rId8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8316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щен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Виды социальных норм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3"/>
        <w:gridCol w:w="7750"/>
      </w:tblGrid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Правовые нормы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Формально определённые правила поведения,</w:t>
            </w:r>
          </w:p>
          <w:p w:rsidR="00130955" w:rsidRPr="00130955" w:rsidRDefault="00130955" w:rsidP="00130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установленные</w:t>
            </w:r>
            <w:proofErr w:type="gramEnd"/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либо санкционированные государством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Нормы</w:t>
            </w:r>
          </w:p>
          <w:p w:rsidR="00130955" w:rsidRPr="00130955" w:rsidRDefault="00130955" w:rsidP="00130955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Правила поведения, в которых выражаются представления людей о добре и зле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Нормы морали — это конкретные нравственные требования к поведению людей, в которых сформулированы в обобщенном виде представления о базовых ценностях.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морали.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8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5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9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8317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щен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59"/>
        <w:gridCol w:w="5198"/>
      </w:tblGrid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130955" w:rsidRPr="00130955" w:rsidRDefault="00130955" w:rsidP="00130955">
            <w:pPr>
              <w:spacing w:after="0" w:line="240" w:lineRule="auto"/>
              <w:ind w:firstLine="375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ОБЩЕСТВЕННЫХ</w:t>
            </w:r>
          </w:p>
          <w:p w:rsidR="00130955" w:rsidRPr="00130955" w:rsidRDefault="00130955" w:rsidP="00130955">
            <w:pPr>
              <w:spacing w:after="0" w:line="240" w:lineRule="auto"/>
              <w:ind w:firstLine="375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ПРЕОБРАЗОВАНИЙ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Autospacing="1" w:after="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ФОРМ</w:t>
            </w:r>
          </w:p>
          <w:p w:rsidR="00130955" w:rsidRPr="00130955" w:rsidRDefault="00130955" w:rsidP="00130955">
            <w:pPr>
              <w:spacing w:after="0" w:line="240" w:lineRule="auto"/>
              <w:ind w:firstLine="375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ОБЩЕСТВЕННЫХ ПРЕОБРАЗОВАНИЙ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Революция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Коренное качественное изменение всех или</w:t>
            </w:r>
          </w:p>
          <w:p w:rsidR="00130955" w:rsidRPr="00130955" w:rsidRDefault="00130955" w:rsidP="00130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большинства сторон общественной жизни,</w:t>
            </w:r>
          </w:p>
          <w:p w:rsidR="00130955" w:rsidRPr="00130955" w:rsidRDefault="00130955" w:rsidP="00130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затрагивающее</w:t>
            </w:r>
            <w:proofErr w:type="gramEnd"/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основы существующего строя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Усовершенствование в какой-либо сфере</w:t>
            </w:r>
          </w:p>
          <w:p w:rsidR="00130955" w:rsidRPr="00130955" w:rsidRDefault="00130955" w:rsidP="00130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общественной жизни посредством ряда</w:t>
            </w:r>
          </w:p>
          <w:p w:rsidR="00130955" w:rsidRPr="00130955" w:rsidRDefault="00130955" w:rsidP="00130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постепенных преобразований, не</w:t>
            </w:r>
          </w:p>
          <w:p w:rsidR="00130955" w:rsidRPr="00130955" w:rsidRDefault="00130955" w:rsidP="00130955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затрагивающих фундаментальных основ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Реформа — частичные усовершенствования в какой-либо сфере жизни, не затрагивающие основ существующего строя. </w:t>
      </w:r>
      <w:proofErr w:type="gramStart"/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Постепенные</w:t>
      </w:r>
      <w:proofErr w:type="gramEnd"/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сверху частичные не во всех сферах.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реформа.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29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6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10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8318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щен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ХАРАКТЕРИСТИКА ФОРМ ДУХОВНОЙ ДЕЯТЕЛЬНОСТИ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ДУХОВНОЙ </w:t>
            </w: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Форма духовной деятельности, направленная на освоение и создание эстетических ценностей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Форма духовной деятельности, направленная на производство знаний о природе, обществе и о самом познании, имеющая непосредственную цель постижения истины и открытия объективных законов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Формы духовной деятельности: мораль, искусство, религия, наука, право, идеология.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Наука — форма духовной деятельности, направленная на производство знаний о природе, обществе и о самом познании, имеющая непосредственную цель постижения истины и открытия объективных законов.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наука.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0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7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11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8319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щен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ХАРАКТЕРИСТИКА ВИДОВ ДЕЯТЕЛЬНОСТИ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 деятельности, целью которого является приобретение человеком знаний, умений и навыков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Вид деятельности, при котором происходит обмен идеями и эмоциями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Деятельность — форма активности человека, направленная на преобразование им окружающего мира. Типология деятельности: игра, учение, труд, общение.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Общение — вид деятельности, при котором происходит обмен идеями и эмоциями.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общение.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1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8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12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8320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щен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ХАРАКТЕРИСТИКА ПРАВОВОГО СТАТУСА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ПРАВОВОЙ СТАТУС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Правоспособность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Способность иметь юридические права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Способность своими действиями приобретать и осуществлять юридические права, создавать для себя юридические обязанности и исполнять их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Дееспособность — способность своими действиями приобретать и осуществлять юридические права, создавать для себя юридические обязанности и исполнять их. Правоспособность возникает с момента рождения. Полная дееспособность, согласно законодательству РФ, наступает с возраста 18 лет.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дееспособность.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2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9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13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8321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пу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щен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softHyphen/>
        <w:t>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ФАКТОРЫ ПРОИЗВОДСТВА И ФАКТОРНЫЕ ДОХОДЫ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ФАКТОРЫ</w:t>
            </w: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ПРОИЗВОДСТВА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ФАКТОРНЫЕ ДОХОДЫ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Предпринимательство</w:t>
            </w: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(предпринимательские</w:t>
            </w: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br/>
              <w:t>способности)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Прибыль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Рента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Рента как факторный доход соответствует земле.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земля.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3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10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14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8322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пропущенное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ТИПЫ ИЗБИРАТЕЛЬНЫХ СИСТЕМ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rPr>
          <w:jc w:val="center"/>
        </w:trPr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ТИПЫ ИЗБИРАТЕЛЬНЫХ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130955" w:rsidRPr="00130955" w:rsidTr="0013095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Система формирования выборных органов через персональное представительство, избранным считается кандидат, получивший большинство голосов избирателей</w:t>
            </w:r>
          </w:p>
        </w:tc>
      </w:tr>
      <w:tr w:rsidR="00130955" w:rsidRPr="00130955" w:rsidTr="0013095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Пропорциональная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Система формирования выборных органов власти через партийное представительство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Система формирования выборных органов через персональное представительство, избранным считается кандидат, получивший большинство голосов избирателей — мажоритарная избирательная система.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мажоритарная</w:t>
      </w:r>
      <w:proofErr w:type="gramEnd"/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4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11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15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8323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пропущенное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Индивид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Человек как представитель биологического вида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Человек как носитель социальных качеств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Человек как носитель социальных качеств — личность.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личность.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5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12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16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8324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пропущенное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ТИПЫ ОБЩЕСТВА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ОСНОВЫ ЭКОНОМИКИ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Сельское хозяйство, экстенсивные технологии, коллективный труд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Индустриальное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Массовое промышленное производство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 традиционному типу общества относятся сельское хозяйство, экстенсивные технологии, коллективный труд.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традиционное</w:t>
      </w:r>
      <w:proofErr w:type="gramEnd"/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6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13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17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8325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пропущенное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0"/>
        <w:gridCol w:w="54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ВОЛЕИЗЪЯВЛЕНИЯ ГРАЖДАН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Выборы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Участие граждан в формировании органов государственной власти, местного самоуправления или наделении полномочиями должностного лица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Голосование в целях принятия решений по наиболее важным вопросам государственного и местного значения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Голосование в целях принятия решений по наиболее важным вопросам государственного и местного значения — референдум.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референдум.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7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14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18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8326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пропущенное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ЭКОНОМИЧЕСКИЕ ЯВЛЕНИЯ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Спрос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Сложившаяся на рынке в определённый период времени зависимость объёма товара определённого вида, который потребители готовы приобрести, от цен, по которым эти товары могут быть проданы производителями/продавцами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Сложившаяся на рынке в определённый период времени зависимость объёма товара определённого вида, который производители/продавцы готовы продать, от цен, по которым этот товар может быть продан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Предложение — сложившаяся на рынке в определённый период времени зависимость объёма товара определённого вида, который производители/продавцы готовы продать, от цен, по которым этот товар может быть продан.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предложение.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8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15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19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8327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пропущенное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СОЦИАЛЬНЫЕ ЯВЛЕНИЯ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Социальная мобильность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Любой переход индивида или социальной группы из одной социальной позиции в другую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Социальная 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Существующее в обществе структурированное неравенство между различными социальными группами по уровню их богатства, власти или престижа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Социальная стратификация — существующее в обществе структурированное неравенство между </w:t>
      </w:r>
      <w:proofErr w:type="gramStart"/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различными</w:t>
      </w:r>
      <w:proofErr w:type="gramEnd"/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социальными группами по уровню их богатства, власти или престижа.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стратификация.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39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16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20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8328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пропущенное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ОБЛАСТИ (СФЕРЫ) ДУХОВНОЙ КУЛЬТУРЫ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ОБЛАСТИ (СФЕРЫ) ДУХОВНОЙ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Отражение мира и человека в художественных образах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Целенаправленный процесс обучения и воспитания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Образование — целенаправленный процесс обучения и воспитания.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образование.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0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17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21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8329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словосочетание, пропущенное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ПРАВА И ОБЯЗАННОСТИ СУПРУГОВ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ПРАВА И ОБЯЗАННОСТИ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Свобода выбора занятия, профессии, места жительства и пребывания и др.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Имущественные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Права и обязанности по поводу супружеской собственности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Свобода выбора занятия, профессии, места жительства и пребывания и др. — личные неимущественные права и обязанности.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  <w:proofErr w:type="gramStart"/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личные</w:t>
      </w:r>
      <w:proofErr w:type="gramEnd"/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неимущественные.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1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18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22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8330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пропущенное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ЭЛЕМЕНТЫ СОЦИАЛЬНОГО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Социальные нормы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Система запретов, ограничений, разрешений, основанных на поддержке большинства членов общества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Социальные 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Общественная реакция на поведение человека или группы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Социальные санкции — общественная реакция на поведение человека или группы.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санкции.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2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19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23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8331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пропущенное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ИЗДЕРЖКИ ФИРМЫ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lastRenderedPageBreak/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ВИДЫ ИЗДЕРЖЕК ФИРМЫ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ИХ СУЩНОСТЬ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Постоянные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Издержки, размер которых в краткосрочном периоде не зависит от изменения объёма производства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Издержки, которые в краткосрочном периоде возрастают с увеличением объёма производства и снижаются при его сокращении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Переменные издержки — издержки, которые в краткосрочном периоде возрастают с увеличением объёма производства и снижаются при его сокращении.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переменные.</w:t>
      </w:r>
    </w:p>
    <w:p w:rsidR="00130955" w:rsidRPr="00130955" w:rsidRDefault="00130955" w:rsidP="00130955">
      <w:pPr>
        <w:shd w:val="clear" w:color="auto" w:fill="FFFFFF"/>
        <w:spacing w:before="225"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pict>
          <v:rect id="_x0000_i1043" style="width:0;height:1.5pt" o:hralign="center" o:hrstd="t" o:hr="t" fillcolor="#a0a0a0" stroked="f"/>
        </w:pict>
      </w:r>
    </w:p>
    <w:p w:rsidR="00130955" w:rsidRPr="00130955" w:rsidRDefault="00130955" w:rsidP="00130955">
      <w:pPr>
        <w:shd w:val="clear" w:color="auto" w:fill="FFFFFF"/>
        <w:spacing w:before="225" w:after="0" w:line="300" w:lineRule="atLeast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20</w:t>
      </w:r>
    </w:p>
    <w:p w:rsidR="00130955" w:rsidRPr="00130955" w:rsidRDefault="00130955" w:rsidP="00130955">
      <w:pPr>
        <w:shd w:val="clear" w:color="auto" w:fill="FFFFFF"/>
        <w:spacing w:before="225" w:after="75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Задание 20 № </w:t>
      </w:r>
      <w:hyperlink r:id="rId24" w:history="1">
        <w:r w:rsidRPr="00130955">
          <w:rPr>
            <w:rFonts w:ascii="Verdana" w:eastAsia="Times New Roman" w:hAnsi="Verdana" w:cs="Times New Roman"/>
            <w:b/>
            <w:bCs/>
            <w:color w:val="090949"/>
            <w:sz w:val="18"/>
            <w:szCs w:val="18"/>
            <w:u w:val="single"/>
            <w:lang w:eastAsia="ru-RU"/>
          </w:rPr>
          <w:t>8332</w:t>
        </w:r>
      </w:hyperlink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Запишите слово, пропущенное в таблице.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82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5550"/>
      </w:tblGrid>
      <w:tr w:rsidR="00130955" w:rsidRPr="00130955" w:rsidTr="00130955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Области (сферы) духовной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...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Специфический способ регуляции общественной жизни c позиций гуманизма, добра и справедливости, цель которого — утверждать ценность личности, равенство людей в их стремлении к счастью и достойной жизни</w:t>
            </w:r>
          </w:p>
        </w:tc>
      </w:tr>
      <w:tr w:rsidR="00130955" w:rsidRPr="00130955" w:rsidTr="001309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30955" w:rsidRPr="00130955" w:rsidRDefault="00130955" w:rsidP="00130955">
            <w:pPr>
              <w:spacing w:before="75"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130955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Целенаправленный процесс обучения и воспитания</w:t>
            </w:r>
          </w:p>
        </w:tc>
      </w:tr>
    </w:tbl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ru-RU"/>
        </w:rPr>
        <w:t>Пояснение.</w:t>
      </w:r>
    </w:p>
    <w:p w:rsidR="00130955" w:rsidRPr="00130955" w:rsidRDefault="00130955" w:rsidP="00130955">
      <w:pPr>
        <w:shd w:val="clear" w:color="auto" w:fill="FFFFFF"/>
        <w:spacing w:after="0" w:line="240" w:lineRule="auto"/>
        <w:ind w:firstLine="375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Специфический способ регуляции общественной жизни c позиций гуманизма, добра и справедливости, цель которого — утверждать ценность личности, равенство людей в их стремлении к счастью и достойной жизни — мораль.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130955" w:rsidRPr="00130955" w:rsidRDefault="00130955" w:rsidP="0013095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130955">
        <w:rPr>
          <w:rFonts w:ascii="Verdana" w:eastAsia="Times New Roman" w:hAnsi="Verdana" w:cs="Times New Roman"/>
          <w:color w:val="000000"/>
          <w:spacing w:val="30"/>
          <w:sz w:val="18"/>
          <w:szCs w:val="18"/>
          <w:lang w:eastAsia="ru-RU"/>
        </w:rPr>
        <w:t>Ответ:</w:t>
      </w:r>
      <w:r w:rsidRPr="00130955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мораль.</w:t>
      </w:r>
    </w:p>
    <w:p w:rsidR="00EE55BD" w:rsidRDefault="00130955"/>
    <w:sectPr w:rsidR="00EE55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01"/>
    <w:rsid w:val="00130955"/>
    <w:rsid w:val="00677005"/>
    <w:rsid w:val="00CF67B5"/>
    <w:rsid w:val="00F82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0955"/>
  </w:style>
  <w:style w:type="character" w:styleId="a3">
    <w:name w:val="Hyperlink"/>
    <w:basedOn w:val="a0"/>
    <w:uiPriority w:val="99"/>
    <w:semiHidden/>
    <w:unhideWhenUsed/>
    <w:rsid w:val="001309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0955"/>
    <w:rPr>
      <w:color w:val="800080"/>
      <w:u w:val="single"/>
    </w:rPr>
  </w:style>
  <w:style w:type="character" w:customStyle="1" w:styleId="probnums">
    <w:name w:val="prob_nums"/>
    <w:basedOn w:val="a0"/>
    <w:rsid w:val="00130955"/>
  </w:style>
  <w:style w:type="paragraph" w:customStyle="1" w:styleId="leftmargin">
    <w:name w:val="left_margin"/>
    <w:basedOn w:val="a"/>
    <w:rsid w:val="0013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3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1309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30955"/>
  </w:style>
  <w:style w:type="character" w:styleId="a3">
    <w:name w:val="Hyperlink"/>
    <w:basedOn w:val="a0"/>
    <w:uiPriority w:val="99"/>
    <w:semiHidden/>
    <w:unhideWhenUsed/>
    <w:rsid w:val="0013095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30955"/>
    <w:rPr>
      <w:color w:val="800080"/>
      <w:u w:val="single"/>
    </w:rPr>
  </w:style>
  <w:style w:type="character" w:customStyle="1" w:styleId="probnums">
    <w:name w:val="prob_nums"/>
    <w:basedOn w:val="a0"/>
    <w:rsid w:val="00130955"/>
  </w:style>
  <w:style w:type="paragraph" w:customStyle="1" w:styleId="leftmargin">
    <w:name w:val="left_margin"/>
    <w:basedOn w:val="a"/>
    <w:rsid w:val="0013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130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areph">
    <w:name w:val="share_ph"/>
    <w:basedOn w:val="a0"/>
    <w:rsid w:val="00130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0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88336">
          <w:marLeft w:val="0"/>
          <w:marRight w:val="0"/>
          <w:marTop w:val="75"/>
          <w:marBottom w:val="30"/>
          <w:divBdr>
            <w:top w:val="single" w:sz="12" w:space="2" w:color="000066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538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93388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37323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745300784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4619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467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57621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05852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36088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856052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897721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804102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86813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808986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25537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55601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51988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0097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69314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4826168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308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6995129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784755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45056159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61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10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719157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0904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86871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3696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0966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132388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12609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2900167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1975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9202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890894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03589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887119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70792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66508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00653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154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38864636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4014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242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573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1075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8042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9120598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37223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2397055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8910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901858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36335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39357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4159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8219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410280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122462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2310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003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26534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31530157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8598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225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696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66574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55435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576489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135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346728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5692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068109526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43202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78350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9619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253472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8655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58469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8811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802333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43067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964065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08988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68529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65420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344995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39804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462217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9988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9089214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215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49075531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96851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6038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83201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240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533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922465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963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609953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8581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684329827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17756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3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23856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59271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07433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590367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7473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4229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94769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85329871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9550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13937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4472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38566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073494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81476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866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3396602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891257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08377699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038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785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08383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378535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247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311633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71960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6949370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93421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963344743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01734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2671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5266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22189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73843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78799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690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4621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60209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57824993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779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592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45780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451403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101982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9569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58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45929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6003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221525582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42193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246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200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893687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682291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9245960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34111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3415759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546774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846047811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343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34268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4716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36894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68885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3956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53325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6509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732621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1133984115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43112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887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704825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93846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76837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4981331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454326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355224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14842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020621678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00256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52907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5961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615164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584043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33830696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275508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471610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82168">
                  <w:marLeft w:val="0"/>
                  <w:marRight w:val="0"/>
                  <w:marTop w:val="75"/>
                  <w:marBottom w:val="0"/>
                  <w:divBdr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divBdr>
                </w:div>
                <w:div w:id="2083943290">
                  <w:marLeft w:val="7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05597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5130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2183216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144245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5860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c-oge.sdamgia.ru/problem?id=8316" TargetMode="External"/><Relationship Id="rId13" Type="http://schemas.openxmlformats.org/officeDocument/2006/relationships/hyperlink" Target="https://soc-oge.sdamgia.ru/problem?id=8321" TargetMode="External"/><Relationship Id="rId18" Type="http://schemas.openxmlformats.org/officeDocument/2006/relationships/hyperlink" Target="https://soc-oge.sdamgia.ru/problem?id=8326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soc-oge.sdamgia.ru/problem?id=8329" TargetMode="External"/><Relationship Id="rId7" Type="http://schemas.openxmlformats.org/officeDocument/2006/relationships/hyperlink" Target="https://soc-oge.sdamgia.ru/problem?id=8315" TargetMode="External"/><Relationship Id="rId12" Type="http://schemas.openxmlformats.org/officeDocument/2006/relationships/hyperlink" Target="https://soc-oge.sdamgia.ru/problem?id=8320" TargetMode="External"/><Relationship Id="rId17" Type="http://schemas.openxmlformats.org/officeDocument/2006/relationships/hyperlink" Target="https://soc-oge.sdamgia.ru/problem?id=8325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soc-oge.sdamgia.ru/problem?id=8324" TargetMode="External"/><Relationship Id="rId20" Type="http://schemas.openxmlformats.org/officeDocument/2006/relationships/hyperlink" Target="https://soc-oge.sdamgia.ru/problem?id=8328" TargetMode="External"/><Relationship Id="rId1" Type="http://schemas.openxmlformats.org/officeDocument/2006/relationships/styles" Target="styles.xml"/><Relationship Id="rId6" Type="http://schemas.openxmlformats.org/officeDocument/2006/relationships/hyperlink" Target="https://soc-oge.sdamgia.ru/problem?id=8314" TargetMode="External"/><Relationship Id="rId11" Type="http://schemas.openxmlformats.org/officeDocument/2006/relationships/hyperlink" Target="https://soc-oge.sdamgia.ru/problem?id=8319" TargetMode="External"/><Relationship Id="rId24" Type="http://schemas.openxmlformats.org/officeDocument/2006/relationships/hyperlink" Target="https://soc-oge.sdamgia.ru/problem?id=8332" TargetMode="External"/><Relationship Id="rId5" Type="http://schemas.openxmlformats.org/officeDocument/2006/relationships/hyperlink" Target="https://soc-oge.sdamgia.ru/problem?id=8313" TargetMode="External"/><Relationship Id="rId15" Type="http://schemas.openxmlformats.org/officeDocument/2006/relationships/hyperlink" Target="https://soc-oge.sdamgia.ru/problem?id=8323" TargetMode="External"/><Relationship Id="rId23" Type="http://schemas.openxmlformats.org/officeDocument/2006/relationships/hyperlink" Target="https://soc-oge.sdamgia.ru/problem?id=8331" TargetMode="External"/><Relationship Id="rId10" Type="http://schemas.openxmlformats.org/officeDocument/2006/relationships/hyperlink" Target="https://soc-oge.sdamgia.ru/problem?id=8318" TargetMode="External"/><Relationship Id="rId19" Type="http://schemas.openxmlformats.org/officeDocument/2006/relationships/hyperlink" Target="https://soc-oge.sdamgia.ru/problem?id=83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c-oge.sdamgia.ru/problem?id=8317" TargetMode="External"/><Relationship Id="rId14" Type="http://schemas.openxmlformats.org/officeDocument/2006/relationships/hyperlink" Target="https://soc-oge.sdamgia.ru/problem?id=8322" TargetMode="External"/><Relationship Id="rId22" Type="http://schemas.openxmlformats.org/officeDocument/2006/relationships/hyperlink" Target="https://soc-oge.sdamgia.ru/problem?id=833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1636</Words>
  <Characters>9327</Characters>
  <Application>Microsoft Office Word</Application>
  <DocSecurity>0</DocSecurity>
  <Lines>77</Lines>
  <Paragraphs>21</Paragraphs>
  <ScaleCrop>false</ScaleCrop>
  <Company/>
  <LinksUpToDate>false</LinksUpToDate>
  <CharactersWithSpaces>10942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2020-01-21T16:44:00Z</dcterms:created>
  <dcterms:modified xsi:type="dcterms:W3CDTF">2020-01-21T16:46:00Z</dcterms:modified>
</cp:coreProperties>
</file>