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87" w:rsidRPr="005C0787" w:rsidRDefault="005C0787" w:rsidP="005C0787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03030"/>
          <w:kern w:val="36"/>
          <w:sz w:val="56"/>
          <w:szCs w:val="56"/>
          <w:lang w:eastAsia="ru-RU"/>
        </w:rPr>
      </w:pPr>
      <w:r w:rsidRPr="005C0787">
        <w:rPr>
          <w:rFonts w:ascii="Times New Roman" w:eastAsia="Times New Roman" w:hAnsi="Times New Roman" w:cs="Times New Roman"/>
          <w:b/>
          <w:bCs/>
          <w:color w:val="303030"/>
          <w:kern w:val="36"/>
          <w:sz w:val="56"/>
          <w:szCs w:val="56"/>
          <w:lang w:eastAsia="ru-RU"/>
        </w:rPr>
        <w:t>ОГЭ по обществознанию в 2020 году</w:t>
      </w:r>
    </w:p>
    <w:p w:rsidR="005C0787" w:rsidRDefault="005C0787" w:rsidP="005C0787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5"/>
          <w:szCs w:val="45"/>
          <w:lang w:eastAsia="ru-RU"/>
        </w:rPr>
      </w:pPr>
    </w:p>
    <w:p w:rsidR="005C0787" w:rsidRDefault="005C0787" w:rsidP="005C0787">
      <w:pPr>
        <w:shd w:val="clear" w:color="auto" w:fill="FFFFFF"/>
        <w:spacing w:after="15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5"/>
          <w:szCs w:val="45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8E4872" wp14:editId="677F22C3">
            <wp:extent cx="5943599" cy="5572125"/>
            <wp:effectExtent l="0" t="0" r="635" b="0"/>
            <wp:docPr id="2" name="Рисунок 2" descr="ÐÐÐ­ Ð¿Ð¾ Ð¾Ð±ÑÐµÑÑÐ²Ð¾Ð·Ð½Ð°Ð½Ð¸Ñ Ð² 2020 Ð³Ð¾Ð´Ñ - Ð½Ð¾Ð²Ð¾ÑÑÐ¸, Ð¸Ð·Ð¼ÐµÐ½ÐµÐ½Ð¸Ñ, Ð´Ð°ÑÑ Ð¿ÑÐ¾Ð²ÐµÐ´ÐµÐ½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ÐÐ­ Ð¿Ð¾ Ð¾Ð±ÑÐµÑÑÐ²Ð¾Ð·Ð½Ð°Ð½Ð¸Ñ Ð² 2020 Ð³Ð¾Ð´Ñ - Ð½Ð¾Ð²Ð¾ÑÑÐ¸, Ð¸Ð·Ð¼ÐµÐ½ÐµÐ½Ð¸Ñ, Ð´Ð°ÑÑ Ð¿ÑÐ¾Ð²ÐµÐ´ÐµÐ½Ð¸Ñ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6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787" w:rsidRDefault="005C0787" w:rsidP="005C0787">
      <w:pPr>
        <w:shd w:val="clear" w:color="auto" w:fill="FFFFFF"/>
        <w:spacing w:after="15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5"/>
          <w:szCs w:val="45"/>
          <w:lang w:eastAsia="ru-RU"/>
        </w:rPr>
      </w:pPr>
    </w:p>
    <w:p w:rsidR="005C0787" w:rsidRPr="005C0787" w:rsidRDefault="005C0787" w:rsidP="004201E2">
      <w:pPr>
        <w:spacing w:before="75" w:after="120" w:line="360" w:lineRule="atLeast"/>
        <w:textAlignment w:val="baseline"/>
        <w:rPr>
          <w:rFonts w:ascii="Helvetica" w:hAnsi="Helvetica" w:cs="Helvetica"/>
          <w:color w:val="303030"/>
          <w:sz w:val="44"/>
          <w:szCs w:val="44"/>
        </w:rPr>
      </w:pPr>
      <w:r w:rsidRPr="005C0787">
        <w:rPr>
          <w:rFonts w:ascii="Times New Roman" w:hAnsi="Times New Roman" w:cs="Times New Roman"/>
          <w:b/>
          <w:color w:val="303030"/>
          <w:sz w:val="44"/>
          <w:szCs w:val="44"/>
        </w:rPr>
        <w:t xml:space="preserve">Заканчивая 9 класс в 2020 году, планируете выбрать в качестве экзамена по выбору ОГЭ по обществознанию – предлагаем уже сегодня узнать, какие изменения планирует внедрить ФИПИ в </w:t>
      </w:r>
      <w:proofErr w:type="spellStart"/>
      <w:r w:rsidRPr="005C0787">
        <w:rPr>
          <w:rFonts w:ascii="Times New Roman" w:hAnsi="Times New Roman" w:cs="Times New Roman"/>
          <w:b/>
          <w:color w:val="303030"/>
          <w:sz w:val="44"/>
          <w:szCs w:val="44"/>
        </w:rPr>
        <w:t>КИМах</w:t>
      </w:r>
      <w:proofErr w:type="spellEnd"/>
      <w:r w:rsidRPr="005C0787">
        <w:rPr>
          <w:rFonts w:ascii="Times New Roman" w:hAnsi="Times New Roman" w:cs="Times New Roman"/>
          <w:b/>
          <w:color w:val="303030"/>
          <w:sz w:val="44"/>
          <w:szCs w:val="44"/>
        </w:rPr>
        <w:t>, а также когда станет из</w:t>
      </w:r>
      <w:r>
        <w:rPr>
          <w:rFonts w:ascii="Times New Roman" w:hAnsi="Times New Roman" w:cs="Times New Roman"/>
          <w:b/>
          <w:color w:val="303030"/>
          <w:sz w:val="44"/>
          <w:szCs w:val="44"/>
        </w:rPr>
        <w:t>вестна дата проведения ГИА-9</w:t>
      </w:r>
      <w:r w:rsidRPr="005C0787">
        <w:rPr>
          <w:rFonts w:ascii="Helvetica" w:hAnsi="Helvetica" w:cs="Helvetica"/>
          <w:color w:val="303030"/>
          <w:sz w:val="44"/>
          <w:szCs w:val="44"/>
        </w:rPr>
        <w:t xml:space="preserve"> </w:t>
      </w:r>
    </w:p>
    <w:p w:rsidR="005C0787" w:rsidRDefault="005C0787" w:rsidP="004201E2">
      <w:pPr>
        <w:spacing w:before="75" w:after="120" w:line="360" w:lineRule="atLeast"/>
        <w:textAlignment w:val="baseline"/>
        <w:rPr>
          <w:rFonts w:ascii="Helvetica" w:hAnsi="Helvetica" w:cs="Helvetica"/>
          <w:color w:val="303030"/>
        </w:rPr>
      </w:pPr>
    </w:p>
    <w:p w:rsidR="004201E2" w:rsidRPr="004201E2" w:rsidRDefault="004201E2" w:rsidP="004201E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201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Изменена структура экзаменационной работы:</w:t>
      </w:r>
      <w:r w:rsidRPr="004201E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снято разделение заданий по частям на основе формы записи ответа. Задания в работе выстраиваются, исходя из проверяемых групп умений. </w:t>
      </w:r>
      <w:r w:rsidRPr="004201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Общее количество заданий КИМ сокращено с 31 до 24, максимальный первичный балл уменьшен с 39 до 35.</w:t>
      </w:r>
    </w:p>
    <w:p w:rsidR="004201E2" w:rsidRPr="004201E2" w:rsidRDefault="004201E2" w:rsidP="004201E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201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Добавлены задания с кратким ответом двух типов:</w:t>
      </w:r>
      <w:r w:rsidRPr="004201E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задание на выбор и запись нескольких ответов и задание на выявление структурных элементов понятия с помощью таблицы. </w:t>
      </w:r>
      <w:proofErr w:type="gramStart"/>
      <w:r w:rsidRPr="004201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Задание на различение фактов и мнений в социальной информации в том виде, как оно существовало в КИМ предыдущих лет, исключено из работы.</w:t>
      </w:r>
      <w:proofErr w:type="gramEnd"/>
    </w:p>
    <w:p w:rsidR="004201E2" w:rsidRPr="004201E2" w:rsidRDefault="004201E2" w:rsidP="004201E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gramStart"/>
      <w:r w:rsidRPr="004201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Добавлены 3 задания с развёрнутым ответом:</w:t>
      </w:r>
      <w:r w:rsidRPr="004201E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задание, проверяющее умение раскрывать смысл ключевых обществоведческих понятий, задание-задача с контекстом финансовой грамотности и задание на анализ статистической информации (преобразовано из существовавшего в КИМ прошлых лет блока из 2 заданий с кратким ответом).</w:t>
      </w:r>
      <w:proofErr w:type="gramEnd"/>
    </w:p>
    <w:p w:rsidR="004201E2" w:rsidRPr="004201E2" w:rsidRDefault="004201E2" w:rsidP="004201E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201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Сокращено с 6 до 4 задание мини-теста по тексту.</w:t>
      </w:r>
    </w:p>
    <w:p w:rsidR="004201E2" w:rsidRPr="004201E2" w:rsidRDefault="004201E2" w:rsidP="004201E2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201E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В результате усилена аналитическая составляющая КИМ: </w:t>
      </w:r>
      <w:r w:rsidRPr="004201E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большинство заданий требует анализа практических ситуаций, умений рассуждать, объяснять, аргументировать, выражать своё мнение с опорой на факты социальной жизни, личный социальный опыт и обществоведческие знания.</w:t>
      </w:r>
    </w:p>
    <w:p w:rsidR="004201E2" w:rsidRPr="004201E2" w:rsidRDefault="004201E2" w:rsidP="004201E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1E2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201E2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4201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 https://www.ctege.info/oge-2020/izmeneniya-v-oge-2020.html</w:t>
      </w:r>
    </w:p>
    <w:p w:rsidR="004201E2" w:rsidRPr="004201E2" w:rsidRDefault="004201E2" w:rsidP="004201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01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Источник: https://www.ctege.info/oge-2020/izmeneniya-v-oge-2020.html</w:t>
      </w:r>
    </w:p>
    <w:p w:rsidR="00EE55BD" w:rsidRPr="005C0787" w:rsidRDefault="006E39B6">
      <w:pPr>
        <w:rPr>
          <w:rFonts w:ascii="Times New Roman" w:hAnsi="Times New Roman" w:cs="Times New Roman"/>
          <w:sz w:val="36"/>
          <w:szCs w:val="36"/>
        </w:rPr>
      </w:pPr>
    </w:p>
    <w:p w:rsidR="005C0787" w:rsidRDefault="00D4161A" w:rsidP="005C078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4161A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lastRenderedPageBreak/>
        <w:t>ФИПИ опубликовал </w:t>
      </w:r>
      <w:r w:rsidRPr="00D4161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шкалу перевода баллов в оценки ОГЭ 2020</w:t>
      </w:r>
      <w:r w:rsidRPr="00D4161A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.</w:t>
      </w:r>
    </w:p>
    <w:p w:rsidR="00D4161A" w:rsidRPr="00D4161A" w:rsidRDefault="00D4161A" w:rsidP="005C0787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D4161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Она кардинально отличается от шкалы предыдущего года (за исключением математики), т.к. в 2020 году ОГЭ по каждому предмету значительно изменился. </w:t>
      </w:r>
      <w:proofErr w:type="gramStart"/>
      <w:r w:rsidRPr="00D4161A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Ниже вы можете ознакомиться с переводом баллов в отметки по всем предметам: русский язык, математика, обществознание, физика, биология, история, химия, иностранные языки, информатика, литература и география.</w:t>
      </w:r>
      <w:proofErr w:type="gramEnd"/>
    </w:p>
    <w:p w:rsidR="00D4161A" w:rsidRPr="00D4161A" w:rsidRDefault="00D4161A" w:rsidP="00D41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61A" w:rsidRPr="00D4161A" w:rsidRDefault="00D4161A" w:rsidP="00D4161A">
      <w:pPr>
        <w:shd w:val="clear" w:color="auto" w:fill="CBE7F1"/>
        <w:spacing w:after="0" w:line="240" w:lineRule="auto"/>
        <w:jc w:val="center"/>
        <w:rPr>
          <w:rFonts w:ascii="Arial" w:eastAsia="Times New Roman" w:hAnsi="Arial" w:cs="Arial"/>
          <w:color w:val="555555"/>
          <w:sz w:val="26"/>
          <w:szCs w:val="26"/>
          <w:lang w:eastAsia="ru-RU"/>
        </w:rPr>
      </w:pPr>
      <w:r w:rsidRPr="00D4161A">
        <w:rPr>
          <w:rFonts w:ascii="Arial" w:eastAsia="Times New Roman" w:hAnsi="Arial" w:cs="Arial"/>
          <w:noProof/>
          <w:color w:val="555555"/>
          <w:sz w:val="26"/>
          <w:szCs w:val="26"/>
          <w:lang w:eastAsia="ru-RU"/>
        </w:rPr>
        <w:drawing>
          <wp:inline distT="0" distB="0" distL="0" distR="0" wp14:anchorId="1A0505D8" wp14:editId="4DBDEE68">
            <wp:extent cx="5114925" cy="5629275"/>
            <wp:effectExtent l="0" t="0" r="9525" b="9525"/>
            <wp:docPr id="1" name="Рисунок 1" descr="https://xn--80aff1fya.xn--p1ai/shk/o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ff1fya.xn--p1ai/shk/oge2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61A" w:rsidRDefault="00D4161A"/>
    <w:p w:rsidR="00D4161A" w:rsidRDefault="00D4161A" w:rsidP="00D4161A"/>
    <w:p w:rsidR="005C0787" w:rsidRDefault="005C0787" w:rsidP="00D4161A">
      <w:pPr>
        <w:pStyle w:val="a6"/>
        <w:spacing w:after="450" w:afterAutospacing="0" w:line="348" w:lineRule="atLeast"/>
      </w:pPr>
    </w:p>
    <w:p w:rsidR="005C0787" w:rsidRDefault="005C0787" w:rsidP="00D4161A">
      <w:pPr>
        <w:pStyle w:val="a6"/>
        <w:spacing w:after="450" w:afterAutospacing="0" w:line="348" w:lineRule="atLeast"/>
      </w:pPr>
    </w:p>
    <w:p w:rsidR="005C0787" w:rsidRDefault="005C0787" w:rsidP="00D4161A">
      <w:pPr>
        <w:pStyle w:val="a6"/>
        <w:spacing w:after="450" w:afterAutospacing="0" w:line="348" w:lineRule="atLeast"/>
      </w:pPr>
    </w:p>
    <w:p w:rsidR="00D4161A" w:rsidRPr="005C0787" w:rsidRDefault="00D4161A" w:rsidP="00D4161A">
      <w:pPr>
        <w:pStyle w:val="a6"/>
        <w:spacing w:after="450" w:afterAutospacing="0" w:line="348" w:lineRule="atLeast"/>
        <w:rPr>
          <w:sz w:val="36"/>
          <w:szCs w:val="36"/>
        </w:rPr>
      </w:pPr>
      <w:r w:rsidRPr="005C0787">
        <w:rPr>
          <w:sz w:val="36"/>
          <w:szCs w:val="36"/>
        </w:rPr>
        <w:t>Правильно выполненная работа оценивается </w:t>
      </w:r>
      <w:r w:rsidR="00064CFD">
        <w:rPr>
          <w:sz w:val="36"/>
          <w:szCs w:val="36"/>
        </w:rPr>
        <w:t xml:space="preserve"> </w:t>
      </w:r>
      <w:r w:rsidRPr="005C0787">
        <w:rPr>
          <w:rStyle w:val="a7"/>
          <w:sz w:val="36"/>
          <w:szCs w:val="36"/>
        </w:rPr>
        <w:t>35 баллами</w:t>
      </w:r>
      <w:r w:rsidRPr="005C0787">
        <w:rPr>
          <w:sz w:val="36"/>
          <w:szCs w:val="36"/>
        </w:rPr>
        <w:t>.</w:t>
      </w:r>
    </w:p>
    <w:p w:rsidR="00D4161A" w:rsidRPr="005C0787" w:rsidRDefault="00D4161A" w:rsidP="00D4161A">
      <w:pPr>
        <w:pStyle w:val="a6"/>
        <w:spacing w:after="450" w:afterAutospacing="0" w:line="348" w:lineRule="atLeast"/>
        <w:rPr>
          <w:sz w:val="36"/>
          <w:szCs w:val="36"/>
        </w:rPr>
      </w:pPr>
      <w:r w:rsidRPr="005C0787">
        <w:rPr>
          <w:sz w:val="36"/>
          <w:szCs w:val="36"/>
        </w:rPr>
        <w:t>Каждое правильно выполненное задание </w:t>
      </w:r>
      <w:r w:rsidRPr="005C0787">
        <w:rPr>
          <w:rStyle w:val="a7"/>
          <w:sz w:val="36"/>
          <w:szCs w:val="36"/>
        </w:rPr>
        <w:t>2–5, 7–11, 13, 14, 16–20</w:t>
      </w:r>
      <w:r w:rsidRPr="005C0787">
        <w:rPr>
          <w:sz w:val="36"/>
          <w:szCs w:val="36"/>
        </w:rPr>
        <w:t> оценивается </w:t>
      </w:r>
      <w:r w:rsidRPr="005C0787">
        <w:rPr>
          <w:rStyle w:val="a7"/>
          <w:sz w:val="36"/>
          <w:szCs w:val="36"/>
        </w:rPr>
        <w:t>1 баллом</w:t>
      </w:r>
      <w:r w:rsidRPr="005C0787">
        <w:rPr>
          <w:sz w:val="36"/>
          <w:szCs w:val="36"/>
        </w:rPr>
        <w:t>.</w:t>
      </w:r>
    </w:p>
    <w:p w:rsidR="00D4161A" w:rsidRPr="005C0787" w:rsidRDefault="00D4161A" w:rsidP="00D4161A">
      <w:pPr>
        <w:pStyle w:val="a6"/>
        <w:spacing w:after="450" w:afterAutospacing="0" w:line="348" w:lineRule="atLeast"/>
        <w:rPr>
          <w:sz w:val="36"/>
          <w:szCs w:val="36"/>
        </w:rPr>
      </w:pPr>
      <w:r w:rsidRPr="005C0787">
        <w:rPr>
          <w:sz w:val="36"/>
          <w:szCs w:val="36"/>
        </w:rPr>
        <w:t>Задание </w:t>
      </w:r>
      <w:r w:rsidRPr="005C0787">
        <w:rPr>
          <w:rStyle w:val="a7"/>
          <w:sz w:val="36"/>
          <w:szCs w:val="36"/>
        </w:rPr>
        <w:t>15</w:t>
      </w:r>
      <w:r w:rsidRPr="005C0787">
        <w:rPr>
          <w:sz w:val="36"/>
          <w:szCs w:val="36"/>
        </w:rPr>
        <w:t> оценивается по следующему принципу: </w:t>
      </w:r>
      <w:r w:rsidRPr="005C0787">
        <w:rPr>
          <w:rStyle w:val="a7"/>
          <w:sz w:val="36"/>
          <w:szCs w:val="36"/>
        </w:rPr>
        <w:t>2 балла</w:t>
      </w:r>
      <w:r w:rsidRPr="005C0787">
        <w:rPr>
          <w:sz w:val="36"/>
          <w:szCs w:val="36"/>
        </w:rPr>
        <w:t> – нет ошибок;  </w:t>
      </w:r>
      <w:r w:rsidRPr="005C0787">
        <w:rPr>
          <w:rStyle w:val="a7"/>
          <w:sz w:val="36"/>
          <w:szCs w:val="36"/>
        </w:rPr>
        <w:t>1 балл</w:t>
      </w:r>
      <w:r w:rsidRPr="005C0787">
        <w:rPr>
          <w:sz w:val="36"/>
          <w:szCs w:val="36"/>
        </w:rPr>
        <w:t> – допущена одна ошибка; 0 баллов – допущено две и более ошибки.</w:t>
      </w:r>
    </w:p>
    <w:p w:rsidR="00D4161A" w:rsidRPr="005C0787" w:rsidRDefault="00D4161A" w:rsidP="00D4161A">
      <w:pPr>
        <w:pStyle w:val="a6"/>
        <w:spacing w:after="450" w:afterAutospacing="0" w:line="348" w:lineRule="atLeast"/>
        <w:rPr>
          <w:sz w:val="36"/>
          <w:szCs w:val="36"/>
        </w:rPr>
      </w:pPr>
      <w:r w:rsidRPr="005C0787">
        <w:rPr>
          <w:sz w:val="36"/>
          <w:szCs w:val="36"/>
        </w:rPr>
        <w:t>Задания 1, 6, 12, 21–24 оцениваются в зависимости от полноты и правильности ответа.</w:t>
      </w:r>
    </w:p>
    <w:p w:rsidR="00D4161A" w:rsidRPr="005C0787" w:rsidRDefault="00D4161A" w:rsidP="00D4161A">
      <w:pPr>
        <w:pStyle w:val="a6"/>
        <w:spacing w:after="450" w:afterAutospacing="0" w:line="348" w:lineRule="atLeast"/>
        <w:rPr>
          <w:sz w:val="36"/>
          <w:szCs w:val="36"/>
        </w:rPr>
      </w:pPr>
      <w:r w:rsidRPr="005C0787">
        <w:rPr>
          <w:sz w:val="36"/>
          <w:szCs w:val="36"/>
        </w:rPr>
        <w:t>За полное и правильное выполнение заданий </w:t>
      </w:r>
      <w:r w:rsidRPr="005C0787">
        <w:rPr>
          <w:rStyle w:val="a7"/>
          <w:sz w:val="36"/>
          <w:szCs w:val="36"/>
        </w:rPr>
        <w:t>1, 6, 21, 22 и 24</w:t>
      </w:r>
      <w:r w:rsidRPr="005C0787">
        <w:rPr>
          <w:sz w:val="36"/>
          <w:szCs w:val="36"/>
        </w:rPr>
        <w:t> выставляется </w:t>
      </w:r>
      <w:r w:rsidRPr="005C0787">
        <w:rPr>
          <w:rStyle w:val="a7"/>
          <w:sz w:val="36"/>
          <w:szCs w:val="36"/>
        </w:rPr>
        <w:t>2 балла</w:t>
      </w:r>
      <w:r w:rsidRPr="005C0787">
        <w:rPr>
          <w:sz w:val="36"/>
          <w:szCs w:val="36"/>
        </w:rPr>
        <w:t>, при неполном ответе – </w:t>
      </w:r>
      <w:r w:rsidRPr="005C0787">
        <w:rPr>
          <w:rStyle w:val="a7"/>
          <w:sz w:val="36"/>
          <w:szCs w:val="36"/>
        </w:rPr>
        <w:t>1 балл</w:t>
      </w:r>
      <w:r w:rsidRPr="005C0787">
        <w:rPr>
          <w:sz w:val="36"/>
          <w:szCs w:val="36"/>
        </w:rPr>
        <w:t>.</w:t>
      </w:r>
    </w:p>
    <w:p w:rsidR="00D4161A" w:rsidRPr="005C0787" w:rsidRDefault="00D4161A" w:rsidP="00D4161A">
      <w:pPr>
        <w:pStyle w:val="a6"/>
        <w:spacing w:after="450" w:afterAutospacing="0" w:line="348" w:lineRule="atLeast"/>
        <w:rPr>
          <w:sz w:val="36"/>
          <w:szCs w:val="36"/>
        </w:rPr>
      </w:pPr>
      <w:r w:rsidRPr="005C0787">
        <w:rPr>
          <w:sz w:val="36"/>
          <w:szCs w:val="36"/>
        </w:rPr>
        <w:t>За полное и правильное выполнение задания </w:t>
      </w:r>
      <w:r w:rsidRPr="005C0787">
        <w:rPr>
          <w:rStyle w:val="a7"/>
          <w:sz w:val="36"/>
          <w:szCs w:val="36"/>
        </w:rPr>
        <w:t>23</w:t>
      </w:r>
      <w:r w:rsidRPr="005C0787">
        <w:rPr>
          <w:sz w:val="36"/>
          <w:szCs w:val="36"/>
        </w:rPr>
        <w:t> выставляется </w:t>
      </w:r>
      <w:r w:rsidRPr="005C0787">
        <w:rPr>
          <w:rStyle w:val="a7"/>
          <w:sz w:val="36"/>
          <w:szCs w:val="36"/>
        </w:rPr>
        <w:t>3 балла</w:t>
      </w:r>
      <w:r w:rsidRPr="005C0787">
        <w:rPr>
          <w:sz w:val="36"/>
          <w:szCs w:val="36"/>
        </w:rPr>
        <w:t>. При неполном выполнении в зависимости от представленности требуемых компонентов ответа – </w:t>
      </w:r>
      <w:r w:rsidRPr="005C0787">
        <w:rPr>
          <w:rStyle w:val="a7"/>
          <w:sz w:val="36"/>
          <w:szCs w:val="36"/>
        </w:rPr>
        <w:t>2 или 1 балл</w:t>
      </w:r>
      <w:r w:rsidRPr="005C0787">
        <w:rPr>
          <w:sz w:val="36"/>
          <w:szCs w:val="36"/>
        </w:rPr>
        <w:t>.</w:t>
      </w:r>
    </w:p>
    <w:p w:rsidR="00D4161A" w:rsidRPr="005C0787" w:rsidRDefault="00D4161A" w:rsidP="00D4161A">
      <w:pPr>
        <w:pStyle w:val="a6"/>
        <w:spacing w:after="450" w:afterAutospacing="0" w:line="348" w:lineRule="atLeast"/>
        <w:rPr>
          <w:sz w:val="36"/>
          <w:szCs w:val="36"/>
        </w:rPr>
      </w:pPr>
      <w:r w:rsidRPr="005C0787">
        <w:rPr>
          <w:sz w:val="36"/>
          <w:szCs w:val="36"/>
        </w:rPr>
        <w:t>За полное и правильное выполнение задания </w:t>
      </w:r>
      <w:r w:rsidRPr="005C0787">
        <w:rPr>
          <w:rStyle w:val="a7"/>
          <w:sz w:val="36"/>
          <w:szCs w:val="36"/>
        </w:rPr>
        <w:t>12 </w:t>
      </w:r>
      <w:r w:rsidRPr="005C0787">
        <w:rPr>
          <w:sz w:val="36"/>
          <w:szCs w:val="36"/>
        </w:rPr>
        <w:t>выставляется </w:t>
      </w:r>
      <w:r w:rsidRPr="005C0787">
        <w:rPr>
          <w:rStyle w:val="a7"/>
          <w:sz w:val="36"/>
          <w:szCs w:val="36"/>
        </w:rPr>
        <w:t>4 балла</w:t>
      </w:r>
      <w:r w:rsidRPr="005C0787">
        <w:rPr>
          <w:sz w:val="36"/>
          <w:szCs w:val="36"/>
        </w:rPr>
        <w:t>. При неполном выполнении в зависимости от представленности требуемых компонентов ответа – </w:t>
      </w:r>
      <w:r w:rsidRPr="005C0787">
        <w:rPr>
          <w:rStyle w:val="a7"/>
          <w:sz w:val="36"/>
          <w:szCs w:val="36"/>
        </w:rPr>
        <w:t>3, 2 или 1 балл.</w:t>
      </w:r>
    </w:p>
    <w:p w:rsidR="00D4161A" w:rsidRPr="005C0787" w:rsidRDefault="00D4161A" w:rsidP="00D4161A">
      <w:pPr>
        <w:pStyle w:val="a6"/>
        <w:spacing w:after="450" w:afterAutospacing="0" w:line="348" w:lineRule="atLeast"/>
        <w:rPr>
          <w:sz w:val="36"/>
          <w:szCs w:val="36"/>
        </w:rPr>
      </w:pPr>
      <w:r w:rsidRPr="005C0787">
        <w:rPr>
          <w:sz w:val="36"/>
          <w:szCs w:val="36"/>
        </w:rPr>
        <w:t> </w:t>
      </w:r>
    </w:p>
    <w:p w:rsidR="005C0787" w:rsidRDefault="00D4161A" w:rsidP="00D4161A">
      <w:pPr>
        <w:pStyle w:val="a6"/>
        <w:spacing w:after="450" w:afterAutospacing="0" w:line="348" w:lineRule="atLeast"/>
        <w:rPr>
          <w:sz w:val="36"/>
          <w:szCs w:val="36"/>
        </w:rPr>
      </w:pPr>
      <w:r w:rsidRPr="005C0787">
        <w:rPr>
          <w:sz w:val="36"/>
          <w:szCs w:val="36"/>
        </w:rPr>
        <w:t>На выполнение экзаменационной работы отводится </w:t>
      </w:r>
    </w:p>
    <w:p w:rsidR="00D4161A" w:rsidRPr="005C0787" w:rsidRDefault="00D4161A" w:rsidP="005C0787">
      <w:pPr>
        <w:pStyle w:val="a6"/>
        <w:spacing w:after="450" w:afterAutospacing="0" w:line="348" w:lineRule="atLeast"/>
        <w:jc w:val="center"/>
        <w:rPr>
          <w:sz w:val="36"/>
          <w:szCs w:val="36"/>
        </w:rPr>
      </w:pPr>
      <w:r w:rsidRPr="005C0787">
        <w:rPr>
          <w:rStyle w:val="a7"/>
          <w:sz w:val="36"/>
          <w:szCs w:val="36"/>
        </w:rPr>
        <w:t>3 часа (180 минут).</w:t>
      </w:r>
    </w:p>
    <w:p w:rsidR="005C0787" w:rsidRDefault="00D4161A" w:rsidP="00D4161A">
      <w:pPr>
        <w:pStyle w:val="a6"/>
        <w:spacing w:after="450" w:afterAutospacing="0" w:line="348" w:lineRule="atLeast"/>
      </w:pPr>
      <w:r>
        <w:t> </w:t>
      </w:r>
    </w:p>
    <w:p w:rsidR="00064CFD" w:rsidRDefault="00D4161A" w:rsidP="00064CFD">
      <w:pPr>
        <w:pStyle w:val="a6"/>
        <w:spacing w:after="450" w:afterAutospacing="0" w:line="348" w:lineRule="atLeast"/>
        <w:rPr>
          <w:color w:val="000000"/>
          <w:sz w:val="32"/>
          <w:szCs w:val="32"/>
        </w:rPr>
      </w:pPr>
      <w:r w:rsidRPr="005C0787">
        <w:rPr>
          <w:color w:val="000000"/>
          <w:sz w:val="32"/>
          <w:szCs w:val="32"/>
        </w:rPr>
        <w:lastRenderedPageBreak/>
        <w:t>Формат проведения ОГЭ по обществознанию</w:t>
      </w:r>
      <w:proofErr w:type="gramStart"/>
      <w:r w:rsidRPr="005C0787">
        <w:rPr>
          <w:color w:val="000000"/>
          <w:sz w:val="32"/>
          <w:szCs w:val="32"/>
        </w:rPr>
        <w:t xml:space="preserve"> Д</w:t>
      </w:r>
      <w:proofErr w:type="gramEnd"/>
      <w:r w:rsidRPr="005C0787">
        <w:rPr>
          <w:color w:val="000000"/>
          <w:sz w:val="32"/>
          <w:szCs w:val="32"/>
        </w:rPr>
        <w:t xml:space="preserve">ля ОГЭ по обществознанию – 2020 ФИПИ (Федеральный институт педагогических измерений) разработал пакет заданий ОГЭ, единый для всех регионов России. В 2020 году билет для 9 класса будет состоять из двух </w:t>
      </w:r>
      <w:proofErr w:type="gramStart"/>
      <w:r w:rsidRPr="005C0787">
        <w:rPr>
          <w:color w:val="000000"/>
          <w:sz w:val="32"/>
          <w:szCs w:val="32"/>
        </w:rPr>
        <w:t>частей</w:t>
      </w:r>
      <w:proofErr w:type="gramEnd"/>
      <w:r w:rsidRPr="005C0787">
        <w:rPr>
          <w:color w:val="000000"/>
          <w:sz w:val="32"/>
          <w:szCs w:val="32"/>
        </w:rPr>
        <w:t xml:space="preserve"> и включать в себя следующее соотношение вопросов разных уровней сложности: Уровень сложности </w:t>
      </w:r>
    </w:p>
    <w:p w:rsidR="00064CFD" w:rsidRDefault="00D4161A" w:rsidP="00064CFD">
      <w:pPr>
        <w:pStyle w:val="a6"/>
        <w:spacing w:after="450" w:afterAutospacing="0" w:line="348" w:lineRule="atLeast"/>
        <w:jc w:val="center"/>
        <w:rPr>
          <w:b/>
          <w:color w:val="000000"/>
          <w:sz w:val="32"/>
          <w:szCs w:val="32"/>
        </w:rPr>
      </w:pPr>
      <w:r w:rsidRPr="00064CFD">
        <w:rPr>
          <w:b/>
          <w:color w:val="000000"/>
          <w:sz w:val="32"/>
          <w:szCs w:val="32"/>
        </w:rPr>
        <w:t>Количество заданий</w:t>
      </w:r>
    </w:p>
    <w:p w:rsidR="00064CFD" w:rsidRPr="00064CFD" w:rsidRDefault="00D4161A" w:rsidP="00064CFD">
      <w:pPr>
        <w:pStyle w:val="a6"/>
        <w:spacing w:after="450" w:afterAutospacing="0" w:line="348" w:lineRule="atLeast"/>
        <w:jc w:val="center"/>
        <w:rPr>
          <w:b/>
          <w:color w:val="303030"/>
          <w:sz w:val="40"/>
          <w:szCs w:val="40"/>
        </w:rPr>
      </w:pPr>
      <w:r w:rsidRPr="00064CFD">
        <w:rPr>
          <w:b/>
          <w:color w:val="000000"/>
          <w:sz w:val="32"/>
          <w:szCs w:val="32"/>
        </w:rPr>
        <w:t>Базовый 13 Повышенная сложность 9 Высокая сложность 2 </w:t>
      </w:r>
      <w:r w:rsidRPr="00064CFD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="00064CFD" w:rsidRPr="00064CFD">
        <w:rPr>
          <w:b/>
          <w:color w:val="303030"/>
          <w:sz w:val="40"/>
          <w:szCs w:val="40"/>
        </w:rPr>
        <w:t xml:space="preserve">Формат экзамена </w:t>
      </w:r>
    </w:p>
    <w:p w:rsidR="00D4161A" w:rsidRPr="00064CFD" w:rsidRDefault="00064CFD" w:rsidP="00064CFD">
      <w:pPr>
        <w:pStyle w:val="a6"/>
        <w:spacing w:after="450" w:afterAutospacing="0" w:line="348" w:lineRule="atLeast"/>
        <w:jc w:val="center"/>
        <w:rPr>
          <w:sz w:val="28"/>
          <w:szCs w:val="28"/>
        </w:rPr>
      </w:pPr>
      <w:r w:rsidRPr="00064CFD">
        <w:rPr>
          <w:color w:val="303030"/>
          <w:sz w:val="28"/>
          <w:szCs w:val="28"/>
        </w:rPr>
        <w:t xml:space="preserve">Хотя содержание </w:t>
      </w:r>
      <w:proofErr w:type="spellStart"/>
      <w:r w:rsidRPr="00064CFD">
        <w:rPr>
          <w:color w:val="303030"/>
          <w:sz w:val="28"/>
          <w:szCs w:val="28"/>
        </w:rPr>
        <w:t>КИМов</w:t>
      </w:r>
      <w:proofErr w:type="spellEnd"/>
      <w:r w:rsidRPr="00064CFD">
        <w:rPr>
          <w:color w:val="303030"/>
          <w:sz w:val="28"/>
          <w:szCs w:val="28"/>
        </w:rPr>
        <w:t xml:space="preserve"> в 2020 году получит ряд существенных изменений, сам формат проведения ОГЭ по обществознанию останется прежним. В частности, можно с уверенностью сказать, что проходить итоговая аттестация для 9-х классов будет на базе родных для выпускников учебных заведений, хотя без присутствия в кабинете учителей предметников, которые могли бы повлиять на результат сдачи ОГЭ</w:t>
      </w:r>
      <w:proofErr w:type="gramStart"/>
      <w:r w:rsidRPr="00064CFD">
        <w:rPr>
          <w:color w:val="303030"/>
          <w:sz w:val="28"/>
          <w:szCs w:val="28"/>
        </w:rPr>
        <w:t xml:space="preserve">.... </w:t>
      </w:r>
      <w:proofErr w:type="gramEnd"/>
      <w:r w:rsidRPr="00064CFD">
        <w:rPr>
          <w:color w:val="303030"/>
          <w:sz w:val="28"/>
          <w:szCs w:val="28"/>
        </w:rPr>
        <w:t>Подробнее: </w:t>
      </w:r>
      <w:hyperlink r:id="rId8" w:history="1">
        <w:r w:rsidRPr="00064CFD">
          <w:rPr>
            <w:rStyle w:val="a3"/>
            <w:color w:val="303030"/>
            <w:sz w:val="28"/>
            <w:szCs w:val="28"/>
            <w:u w:val="none"/>
            <w:bdr w:val="none" w:sz="0" w:space="0" w:color="auto" w:frame="1"/>
          </w:rPr>
          <w:t>https://2020-god.com/oge-po-obshhestvoznaniyu-v-2020-godu/</w:t>
        </w:r>
      </w:hyperlink>
    </w:p>
    <w:p w:rsidR="00064CFD" w:rsidRPr="00064CFD" w:rsidRDefault="00064CFD" w:rsidP="00064CFD">
      <w:pPr>
        <w:tabs>
          <w:tab w:val="left" w:pos="3990"/>
        </w:tabs>
        <w:rPr>
          <w:rFonts w:ascii="Times New Roman" w:hAnsi="Times New Roman" w:cs="Times New Roman"/>
          <w:color w:val="303030"/>
          <w:sz w:val="28"/>
          <w:szCs w:val="28"/>
        </w:rPr>
      </w:pPr>
      <w:r w:rsidRPr="00064CFD">
        <w:rPr>
          <w:rFonts w:ascii="Times New Roman" w:hAnsi="Times New Roman" w:cs="Times New Roman"/>
          <w:color w:val="303030"/>
          <w:sz w:val="28"/>
          <w:szCs w:val="28"/>
        </w:rPr>
        <w:t>Из основных моментов, касающихся ГИА-9 по обществу, стоит отметить такие: продолжительность экзамена – 150 минут (2 ч. 30 мин.); дополнительные материалы организаторами не предоставляются; использование сторонних источников информации строго запрещено. Проверка знаний выпускников охватит такие ключевые направления, изученные в рамках школьной программы, как: экономика и право, политика и социология человек и общество, а также духовная культура</w:t>
      </w:r>
      <w:proofErr w:type="gramStart"/>
      <w:r w:rsidRPr="00064CFD">
        <w:rPr>
          <w:rFonts w:ascii="Times New Roman" w:hAnsi="Times New Roman" w:cs="Times New Roman"/>
          <w:color w:val="303030"/>
          <w:sz w:val="28"/>
          <w:szCs w:val="28"/>
        </w:rPr>
        <w:t xml:space="preserve">.... </w:t>
      </w:r>
      <w:proofErr w:type="gramEnd"/>
      <w:r w:rsidRPr="00064CFD">
        <w:rPr>
          <w:rFonts w:ascii="Times New Roman" w:hAnsi="Times New Roman" w:cs="Times New Roman"/>
          <w:color w:val="303030"/>
          <w:sz w:val="28"/>
          <w:szCs w:val="28"/>
        </w:rPr>
        <w:t>Подробнее: </w:t>
      </w:r>
      <w:hyperlink r:id="rId9" w:history="1">
        <w:r w:rsidRPr="00064CFD">
          <w:rPr>
            <w:rStyle w:val="a3"/>
            <w:rFonts w:ascii="Times New Roman" w:hAnsi="Times New Roman" w:cs="Times New Roman"/>
            <w:color w:val="303030"/>
            <w:sz w:val="28"/>
            <w:szCs w:val="28"/>
            <w:u w:val="none"/>
            <w:bdr w:val="none" w:sz="0" w:space="0" w:color="auto" w:frame="1"/>
          </w:rPr>
          <w:t>https://2020-god.com/oge-po-obshhestvoznaniyu-v-2020-godu/</w:t>
        </w:r>
      </w:hyperlink>
    </w:p>
    <w:p w:rsidR="00064CFD" w:rsidRPr="00064CFD" w:rsidRDefault="00064CFD" w:rsidP="00064CFD">
      <w:pPr>
        <w:tabs>
          <w:tab w:val="left" w:pos="3990"/>
        </w:tabs>
        <w:jc w:val="center"/>
        <w:rPr>
          <w:rFonts w:ascii="Times New Roman" w:hAnsi="Times New Roman" w:cs="Times New Roman"/>
          <w:color w:val="303030"/>
          <w:sz w:val="28"/>
          <w:szCs w:val="28"/>
        </w:rPr>
      </w:pPr>
      <w:r w:rsidRPr="00064CFD">
        <w:rPr>
          <w:rFonts w:ascii="Times New Roman" w:hAnsi="Times New Roman" w:cs="Times New Roman"/>
          <w:color w:val="303030"/>
          <w:sz w:val="28"/>
          <w:szCs w:val="28"/>
        </w:rPr>
        <w:t>В целом экзаменуемым будет предложено несколько типов заданий: выбрать один правильный ответ из нескольких предложенных; найти несколько правильных ответов в списке готовых вариантов (новое!); установить взаимное соответствие; определить термин, который относится к описанию и раскрыть его смысл (новое!); объяснить мысль автора с опорой на обществоведческие знания (новое!); составление правил социальной деятельности на основе приведенного изображение и личного жизненного опыта (новое!); работа с информацией, представленной в виде диаграммы; работа с текстом</w:t>
      </w:r>
    </w:p>
    <w:p w:rsidR="00064CFD" w:rsidRPr="00064CFD" w:rsidRDefault="00064CFD" w:rsidP="00064CFD">
      <w:pPr>
        <w:tabs>
          <w:tab w:val="left" w:pos="3990"/>
        </w:tabs>
        <w:jc w:val="center"/>
        <w:rPr>
          <w:rFonts w:ascii="Times New Roman" w:hAnsi="Times New Roman" w:cs="Times New Roman"/>
          <w:color w:val="303030"/>
          <w:sz w:val="28"/>
          <w:szCs w:val="28"/>
        </w:rPr>
      </w:pPr>
    </w:p>
    <w:p w:rsidR="00064CFD" w:rsidRPr="00064CFD" w:rsidRDefault="00064CFD" w:rsidP="00064CFD">
      <w:pPr>
        <w:tabs>
          <w:tab w:val="left" w:pos="3990"/>
        </w:tabs>
        <w:jc w:val="center"/>
        <w:rPr>
          <w:rFonts w:ascii="Times New Roman" w:hAnsi="Times New Roman" w:cs="Times New Roman"/>
          <w:b/>
          <w:color w:val="303030"/>
          <w:sz w:val="48"/>
          <w:szCs w:val="48"/>
        </w:rPr>
      </w:pPr>
      <w:r w:rsidRPr="00064CFD">
        <w:rPr>
          <w:rFonts w:ascii="Times New Roman" w:hAnsi="Times New Roman" w:cs="Times New Roman"/>
          <w:b/>
          <w:color w:val="303030"/>
          <w:sz w:val="48"/>
          <w:szCs w:val="48"/>
        </w:rPr>
        <w:t>Даты проведения</w:t>
      </w:r>
    </w:p>
    <w:p w:rsidR="00D4161A" w:rsidRDefault="00064CFD" w:rsidP="00064CFD">
      <w:pPr>
        <w:tabs>
          <w:tab w:val="left" w:pos="3990"/>
        </w:tabs>
        <w:rPr>
          <w:rFonts w:ascii="Times New Roman" w:hAnsi="Times New Roman" w:cs="Times New Roman"/>
          <w:sz w:val="36"/>
          <w:szCs w:val="36"/>
        </w:rPr>
      </w:pPr>
      <w:r w:rsidRPr="00064CFD">
        <w:rPr>
          <w:rFonts w:ascii="Times New Roman" w:hAnsi="Times New Roman" w:cs="Times New Roman"/>
          <w:color w:val="303030"/>
          <w:sz w:val="36"/>
          <w:szCs w:val="36"/>
        </w:rPr>
        <w:t>В 2020 году 9-классники будут сдавать ОГЭ по обществознанию в предваритель</w:t>
      </w:r>
      <w:r w:rsidRPr="00064CFD">
        <w:rPr>
          <w:rFonts w:ascii="Times New Roman" w:hAnsi="Times New Roman" w:cs="Times New Roman"/>
          <w:color w:val="303030"/>
          <w:sz w:val="36"/>
          <w:szCs w:val="36"/>
        </w:rPr>
        <w:t>ном (март-апрель), основном (май</w:t>
      </w:r>
      <w:r w:rsidRPr="00064CFD">
        <w:rPr>
          <w:rFonts w:ascii="Times New Roman" w:hAnsi="Times New Roman" w:cs="Times New Roman"/>
          <w:color w:val="303030"/>
          <w:sz w:val="36"/>
          <w:szCs w:val="36"/>
        </w:rPr>
        <w:t>-июнь) и осеннем (сентябрь) периодах. Расписание предварительной сессии и осенних пересдач еще находится на стадии утверждения, а вот каким будет расписание ОГЭ по обществознанию для основной массы выпускников 2020 года, уже известно</w:t>
      </w:r>
      <w:proofErr w:type="gramStart"/>
      <w:r w:rsidRPr="00064CFD">
        <w:rPr>
          <w:rFonts w:ascii="Times New Roman" w:hAnsi="Times New Roman" w:cs="Times New Roman"/>
          <w:color w:val="303030"/>
          <w:sz w:val="36"/>
          <w:szCs w:val="36"/>
        </w:rPr>
        <w:t xml:space="preserve">:... </w:t>
      </w:r>
      <w:proofErr w:type="gramEnd"/>
      <w:r w:rsidRPr="00064CFD">
        <w:rPr>
          <w:rFonts w:ascii="Times New Roman" w:hAnsi="Times New Roman" w:cs="Times New Roman"/>
          <w:color w:val="303030"/>
          <w:sz w:val="36"/>
          <w:szCs w:val="36"/>
        </w:rPr>
        <w:t>Подробнее: </w:t>
      </w:r>
      <w:hyperlink r:id="rId10" w:history="1">
        <w:r w:rsidRPr="00064CFD">
          <w:rPr>
            <w:rStyle w:val="a3"/>
            <w:rFonts w:ascii="Times New Roman" w:hAnsi="Times New Roman" w:cs="Times New Roman"/>
            <w:color w:val="303030"/>
            <w:sz w:val="36"/>
            <w:szCs w:val="36"/>
            <w:u w:val="none"/>
            <w:bdr w:val="none" w:sz="0" w:space="0" w:color="auto" w:frame="1"/>
          </w:rPr>
          <w:t>https://2020-go</w:t>
        </w:r>
        <w:r w:rsidRPr="00064CFD">
          <w:rPr>
            <w:rFonts w:ascii="Times New Roman" w:hAnsi="Times New Roman" w:cs="Times New Roman"/>
            <w:noProof/>
            <w:sz w:val="36"/>
            <w:szCs w:val="36"/>
            <w:lang w:eastAsia="ru-RU"/>
          </w:rPr>
          <w:t xml:space="preserve"> </w:t>
        </w:r>
        <w:r w:rsidRPr="00064CFD">
          <w:rPr>
            <w:rFonts w:ascii="Times New Roman" w:hAnsi="Times New Roman" w:cs="Times New Roman"/>
            <w:noProof/>
            <w:sz w:val="36"/>
            <w:szCs w:val="36"/>
            <w:lang w:eastAsia="ru-RU"/>
          </w:rPr>
          <w:drawing>
            <wp:inline distT="0" distB="0" distL="0" distR="0" wp14:anchorId="4093E725" wp14:editId="05175E4C">
              <wp:extent cx="5953125" cy="5219700"/>
              <wp:effectExtent l="0" t="0" r="9525" b="0"/>
              <wp:docPr id="3" name="Рисунок 3" descr="Ð Ð°ÑÐ¿Ð¸ÑÐ°Ð½Ð¸Ðµ ÐÐÐ­ 20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Ð Ð°ÑÐ¿Ð¸ÑÐ°Ð½Ð¸Ðµ ÐÐÐ­ 2020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9945" cy="52169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64CFD">
          <w:rPr>
            <w:rStyle w:val="a3"/>
            <w:rFonts w:ascii="Times New Roman" w:hAnsi="Times New Roman" w:cs="Times New Roman"/>
            <w:color w:val="303030"/>
            <w:sz w:val="36"/>
            <w:szCs w:val="36"/>
            <w:u w:val="none"/>
            <w:bdr w:val="none" w:sz="0" w:space="0" w:color="auto" w:frame="1"/>
          </w:rPr>
          <w:t>d.com/oge-po-obshhestvoznaniyu-v-2020-godu/</w:t>
        </w:r>
      </w:hyperlink>
    </w:p>
    <w:p w:rsidR="006E39B6" w:rsidRDefault="006E39B6" w:rsidP="00064CFD">
      <w:pPr>
        <w:tabs>
          <w:tab w:val="left" w:pos="3990"/>
        </w:tabs>
        <w:rPr>
          <w:rFonts w:ascii="Times New Roman" w:hAnsi="Times New Roman" w:cs="Times New Roman"/>
          <w:sz w:val="36"/>
          <w:szCs w:val="36"/>
        </w:rPr>
      </w:pPr>
    </w:p>
    <w:p w:rsidR="006E39B6" w:rsidRPr="006E39B6" w:rsidRDefault="006E39B6" w:rsidP="006E39B6">
      <w:pPr>
        <w:tabs>
          <w:tab w:val="left" w:pos="3990"/>
        </w:tabs>
        <w:jc w:val="center"/>
        <w:rPr>
          <w:rFonts w:ascii="Times New Roman" w:hAnsi="Times New Roman" w:cs="Times New Roman"/>
          <w:b/>
          <w:color w:val="303030"/>
          <w:sz w:val="40"/>
          <w:szCs w:val="40"/>
        </w:rPr>
      </w:pPr>
      <w:bookmarkStart w:id="0" w:name="_GoBack"/>
      <w:bookmarkEnd w:id="0"/>
      <w:r w:rsidRPr="006E39B6">
        <w:rPr>
          <w:rFonts w:ascii="Times New Roman" w:hAnsi="Times New Roman" w:cs="Times New Roman"/>
          <w:b/>
          <w:color w:val="303030"/>
          <w:sz w:val="40"/>
          <w:szCs w:val="40"/>
        </w:rPr>
        <w:lastRenderedPageBreak/>
        <w:t>Подготовка</w:t>
      </w:r>
    </w:p>
    <w:p w:rsidR="006E39B6" w:rsidRPr="006E39B6" w:rsidRDefault="006E39B6" w:rsidP="00064CFD">
      <w:pPr>
        <w:tabs>
          <w:tab w:val="left" w:pos="3990"/>
        </w:tabs>
        <w:rPr>
          <w:rFonts w:ascii="Times New Roman" w:hAnsi="Times New Roman" w:cs="Times New Roman"/>
          <w:sz w:val="40"/>
          <w:szCs w:val="40"/>
        </w:rPr>
      </w:pPr>
      <w:r w:rsidRPr="006E39B6">
        <w:rPr>
          <w:rFonts w:ascii="Times New Roman" w:hAnsi="Times New Roman" w:cs="Times New Roman"/>
          <w:color w:val="303030"/>
          <w:sz w:val="40"/>
          <w:szCs w:val="40"/>
        </w:rPr>
        <w:t xml:space="preserve">Преподаватели, уже успевшие детально ознакомиться с нововведениями, едины во мнении – в 2020 году </w:t>
      </w:r>
      <w:r w:rsidRPr="006E39B6">
        <w:rPr>
          <w:rFonts w:ascii="Times New Roman" w:hAnsi="Times New Roman" w:cs="Times New Roman"/>
          <w:b/>
          <w:color w:val="303030"/>
          <w:sz w:val="40"/>
          <w:szCs w:val="40"/>
        </w:rPr>
        <w:t>подготовка к ОГЭ по обществознанию будет сложнее</w:t>
      </w:r>
      <w:r w:rsidRPr="006E39B6">
        <w:rPr>
          <w:rFonts w:ascii="Times New Roman" w:hAnsi="Times New Roman" w:cs="Times New Roman"/>
          <w:color w:val="303030"/>
          <w:sz w:val="40"/>
          <w:szCs w:val="40"/>
        </w:rPr>
        <w:t xml:space="preserve">, чем раньше, а это значит, что затягивать с началом точно не стоит. </w:t>
      </w:r>
      <w:r w:rsidRPr="006E39B6">
        <w:rPr>
          <w:rFonts w:ascii="Times New Roman" w:hAnsi="Times New Roman" w:cs="Times New Roman"/>
          <w:b/>
          <w:color w:val="303030"/>
          <w:sz w:val="40"/>
          <w:szCs w:val="40"/>
        </w:rPr>
        <w:t>С чего начать?</w:t>
      </w:r>
      <w:r w:rsidRPr="006E39B6">
        <w:rPr>
          <w:rFonts w:ascii="Times New Roman" w:hAnsi="Times New Roman" w:cs="Times New Roman"/>
          <w:color w:val="303030"/>
          <w:sz w:val="40"/>
          <w:szCs w:val="40"/>
        </w:rPr>
        <w:t xml:space="preserve"> Естественно, с повторение теоретических основ, терминологии и самых важных понятий по пяти основным модулям. Для этого подойдут: специальные сборники для подготовки к ОГЭ 2019-2020 года; школьные учебники (но в них искать и систематизировать информацию будет сложнее). Для приобретения важного навыка решение практических задач в 2020 году стоит пользоваться только новыми билетами, либо обратиться к открытому банку заданий по предмету, размещенному на сайте ФИПИ. Старые практикумы не актуальны, так как новые </w:t>
      </w:r>
      <w:proofErr w:type="spellStart"/>
      <w:r w:rsidRPr="006E39B6">
        <w:rPr>
          <w:rFonts w:ascii="Times New Roman" w:hAnsi="Times New Roman" w:cs="Times New Roman"/>
          <w:color w:val="303030"/>
          <w:sz w:val="40"/>
          <w:szCs w:val="40"/>
        </w:rPr>
        <w:t>КИМы</w:t>
      </w:r>
      <w:proofErr w:type="spellEnd"/>
      <w:r w:rsidRPr="006E39B6">
        <w:rPr>
          <w:rFonts w:ascii="Times New Roman" w:hAnsi="Times New Roman" w:cs="Times New Roman"/>
          <w:color w:val="303030"/>
          <w:sz w:val="40"/>
          <w:szCs w:val="40"/>
        </w:rPr>
        <w:t xml:space="preserve"> содержат действительно больше число задач кардинально новых форматов. Еще один вариант – это тщательная проработка демонстрационной версии ОГЭ 2020 по видео онлайн репетиторов. К примеру, если вам сложно воспринимать сухую информацию из печатных источников, смотрите видео уроки, в которых наглядно и понятно объясняют сложные понятия</w:t>
      </w:r>
      <w:proofErr w:type="gramStart"/>
      <w:r w:rsidRPr="006E39B6">
        <w:rPr>
          <w:rFonts w:ascii="Times New Roman" w:hAnsi="Times New Roman" w:cs="Times New Roman"/>
          <w:color w:val="303030"/>
          <w:sz w:val="40"/>
          <w:szCs w:val="40"/>
        </w:rPr>
        <w:t xml:space="preserve">:... </w:t>
      </w:r>
      <w:proofErr w:type="gramEnd"/>
      <w:r w:rsidRPr="006E39B6">
        <w:rPr>
          <w:rFonts w:ascii="Times New Roman" w:hAnsi="Times New Roman" w:cs="Times New Roman"/>
          <w:color w:val="303030"/>
          <w:sz w:val="40"/>
          <w:szCs w:val="40"/>
        </w:rPr>
        <w:t>Подробнее: </w:t>
      </w:r>
      <w:hyperlink r:id="rId12" w:history="1">
        <w:r w:rsidRPr="006E39B6">
          <w:rPr>
            <w:rStyle w:val="a3"/>
            <w:rFonts w:ascii="Times New Roman" w:hAnsi="Times New Roman" w:cs="Times New Roman"/>
            <w:color w:val="303030"/>
            <w:sz w:val="40"/>
            <w:szCs w:val="40"/>
            <w:u w:val="none"/>
            <w:bdr w:val="none" w:sz="0" w:space="0" w:color="auto" w:frame="1"/>
          </w:rPr>
          <w:t>https://2020-god.com/oge-po-obshhestvoznaniyu-v-2020-godu/</w:t>
        </w:r>
      </w:hyperlink>
    </w:p>
    <w:sectPr w:rsidR="006E39B6" w:rsidRPr="006E3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FE"/>
    <w:rsid w:val="00064CFD"/>
    <w:rsid w:val="004201E2"/>
    <w:rsid w:val="00575EFE"/>
    <w:rsid w:val="005C0787"/>
    <w:rsid w:val="00677005"/>
    <w:rsid w:val="006E39B6"/>
    <w:rsid w:val="00CF67B5"/>
    <w:rsid w:val="00D4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6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61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41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4161A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5C07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6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61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41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4161A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5C07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0-god.com/oge-po-obshhestvoznaniyu-v-2020-god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2020-god.com/oge-po-obshhestvoznaniyu-v-2020-god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s://2020-god.com/oge-po-obshhestvoznaniyu-v-2020-go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020-god.com/oge-po-obshhestvoznaniyu-v-2020-go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D06F2-3E2D-491C-93B8-218C00ED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2019-10-20T17:39:00Z</dcterms:created>
  <dcterms:modified xsi:type="dcterms:W3CDTF">2019-10-20T18:38:00Z</dcterms:modified>
</cp:coreProperties>
</file>