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D6" w:rsidRPr="004130D6" w:rsidRDefault="00EC0261" w:rsidP="004130D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Государственное бюджетное профессиональное образовательное учреждение «Строгановский колледж» </w:t>
      </w:r>
    </w:p>
    <w:p w:rsidR="004130D6" w:rsidRPr="004B6C7C" w:rsidRDefault="004130D6" w:rsidP="004130D6">
      <w:pPr>
        <w:rPr>
          <w:lang w:val="ru-RU"/>
        </w:rPr>
      </w:pPr>
    </w:p>
    <w:p w:rsidR="004130D6" w:rsidRPr="004B6C7C" w:rsidRDefault="004130D6" w:rsidP="004130D6">
      <w:pPr>
        <w:rPr>
          <w:lang w:val="ru-RU"/>
        </w:rPr>
      </w:pPr>
    </w:p>
    <w:p w:rsidR="004130D6" w:rsidRPr="00BE589B" w:rsidRDefault="004130D6" w:rsidP="004130D6">
      <w:pPr>
        <w:jc w:val="center"/>
      </w:pPr>
    </w:p>
    <w:p w:rsidR="004130D6" w:rsidRDefault="004130D6" w:rsidP="004130D6">
      <w:pPr>
        <w:jc w:val="center"/>
      </w:pPr>
    </w:p>
    <w:p w:rsidR="004130D6" w:rsidRDefault="004130D6" w:rsidP="004130D6">
      <w:pPr>
        <w:jc w:val="center"/>
      </w:pPr>
    </w:p>
    <w:p w:rsidR="004130D6" w:rsidRDefault="004130D6" w:rsidP="004130D6"/>
    <w:p w:rsidR="004130D6" w:rsidRDefault="004130D6" w:rsidP="004130D6"/>
    <w:p w:rsidR="004130D6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4B6C7C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4B6C7C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4130D6" w:rsidRDefault="004130D6" w:rsidP="004130D6">
      <w:pPr>
        <w:jc w:val="center"/>
        <w:rPr>
          <w:rFonts w:ascii="Times New Roman" w:hAnsi="Times New Roman"/>
          <w:sz w:val="36"/>
          <w:szCs w:val="32"/>
          <w:lang w:val="ru-RU"/>
        </w:rPr>
      </w:pPr>
      <w:r w:rsidRPr="004130D6">
        <w:rPr>
          <w:rFonts w:ascii="Times New Roman" w:hAnsi="Times New Roman"/>
          <w:sz w:val="36"/>
          <w:szCs w:val="32"/>
          <w:lang w:val="ru-RU"/>
        </w:rPr>
        <w:t>Трудовые споры. Порядок их разрешения</w:t>
      </w:r>
      <w:r>
        <w:rPr>
          <w:rFonts w:ascii="Times New Roman" w:hAnsi="Times New Roman"/>
          <w:sz w:val="36"/>
          <w:szCs w:val="32"/>
          <w:lang w:val="ru-RU"/>
        </w:rPr>
        <w:t>.</w:t>
      </w:r>
      <w:r w:rsidRPr="004130D6">
        <w:rPr>
          <w:rFonts w:ascii="Times New Roman" w:hAnsi="Times New Roman"/>
          <w:sz w:val="36"/>
          <w:szCs w:val="32"/>
          <w:lang w:val="ru-RU"/>
        </w:rPr>
        <w:t xml:space="preserve"> </w:t>
      </w:r>
    </w:p>
    <w:p w:rsidR="004130D6" w:rsidRPr="004130D6" w:rsidRDefault="004130D6" w:rsidP="004130D6">
      <w:pPr>
        <w:jc w:val="center"/>
        <w:rPr>
          <w:rFonts w:ascii="Times New Roman" w:hAnsi="Times New Roman"/>
          <w:sz w:val="36"/>
          <w:szCs w:val="32"/>
          <w:lang w:val="ru-RU"/>
        </w:rPr>
      </w:pPr>
    </w:p>
    <w:p w:rsidR="004130D6" w:rsidRPr="004130D6" w:rsidRDefault="004130D6" w:rsidP="004130D6">
      <w:pPr>
        <w:pStyle w:val="a9"/>
        <w:jc w:val="center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Методическая разработка занятия по дисциплине</w:t>
      </w:r>
    </w:p>
    <w:p w:rsidR="004130D6" w:rsidRPr="004130D6" w:rsidRDefault="004130D6" w:rsidP="004130D6">
      <w:pPr>
        <w:pStyle w:val="a9"/>
        <w:jc w:val="center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«Правовое обеспечение профессиональной деятельности»</w:t>
      </w:r>
    </w:p>
    <w:p w:rsidR="004130D6" w:rsidRPr="004130D6" w:rsidRDefault="004130D6" w:rsidP="004130D6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4130D6" w:rsidRDefault="004130D6" w:rsidP="004130D6">
      <w:pPr>
        <w:jc w:val="center"/>
        <w:rPr>
          <w:sz w:val="36"/>
          <w:szCs w:val="36"/>
          <w:lang w:val="ru-RU"/>
        </w:rPr>
      </w:pPr>
    </w:p>
    <w:p w:rsidR="004130D6" w:rsidRDefault="004130D6" w:rsidP="004130D6">
      <w:pPr>
        <w:jc w:val="center"/>
        <w:rPr>
          <w:sz w:val="36"/>
          <w:szCs w:val="36"/>
          <w:lang w:val="ru-RU"/>
        </w:rPr>
      </w:pPr>
    </w:p>
    <w:p w:rsidR="004130D6" w:rsidRPr="004B6C7C" w:rsidRDefault="004130D6" w:rsidP="004130D6">
      <w:pPr>
        <w:jc w:val="center"/>
        <w:rPr>
          <w:sz w:val="36"/>
          <w:szCs w:val="36"/>
          <w:lang w:val="ru-RU"/>
        </w:rPr>
      </w:pPr>
    </w:p>
    <w:p w:rsidR="004130D6" w:rsidRPr="004B6C7C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Pr="004B6C7C" w:rsidRDefault="004130D6" w:rsidP="004130D6">
      <w:pPr>
        <w:rPr>
          <w:sz w:val="28"/>
          <w:szCs w:val="28"/>
          <w:lang w:val="ru-RU"/>
        </w:rPr>
      </w:pPr>
    </w:p>
    <w:p w:rsidR="004130D6" w:rsidRPr="004B6C7C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Pr="004B6C7C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Pr="004B6C7C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Pr="004B6C7C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Default="004130D6" w:rsidP="004130D6">
      <w:pPr>
        <w:jc w:val="center"/>
        <w:rPr>
          <w:sz w:val="28"/>
          <w:szCs w:val="28"/>
          <w:lang w:val="ru-RU"/>
        </w:rPr>
      </w:pPr>
    </w:p>
    <w:p w:rsidR="004130D6" w:rsidRDefault="004130D6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EC0261" w:rsidRDefault="00EC0261" w:rsidP="004130D6">
      <w:pPr>
        <w:jc w:val="center"/>
        <w:rPr>
          <w:sz w:val="28"/>
          <w:szCs w:val="28"/>
          <w:lang w:val="ru-RU"/>
        </w:rPr>
      </w:pPr>
    </w:p>
    <w:p w:rsidR="004130D6" w:rsidRPr="004130D6" w:rsidRDefault="004130D6" w:rsidP="004130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130D6" w:rsidRPr="004130D6" w:rsidRDefault="004130D6" w:rsidP="004130D6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0261">
        <w:rPr>
          <w:rFonts w:ascii="Times New Roman" w:hAnsi="Times New Roman"/>
          <w:sz w:val="28"/>
          <w:szCs w:val="28"/>
          <w:lang w:val="ru-RU"/>
        </w:rPr>
        <w:t xml:space="preserve">Очер, </w:t>
      </w:r>
      <w:r w:rsidRPr="004130D6">
        <w:rPr>
          <w:rFonts w:ascii="Times New Roman" w:hAnsi="Times New Roman"/>
          <w:sz w:val="28"/>
          <w:szCs w:val="28"/>
          <w:lang w:val="ru-RU"/>
        </w:rPr>
        <w:t>20</w:t>
      </w:r>
      <w:r w:rsidR="00EC0261">
        <w:rPr>
          <w:rFonts w:ascii="Times New Roman" w:hAnsi="Times New Roman"/>
          <w:sz w:val="28"/>
          <w:szCs w:val="28"/>
          <w:lang w:val="ru-RU"/>
        </w:rPr>
        <w:t>15</w:t>
      </w:r>
    </w:p>
    <w:tbl>
      <w:tblPr>
        <w:tblW w:w="0" w:type="auto"/>
        <w:tblLook w:val="01E0"/>
      </w:tblPr>
      <w:tblGrid>
        <w:gridCol w:w="5039"/>
        <w:gridCol w:w="4958"/>
      </w:tblGrid>
      <w:tr w:rsidR="004130D6" w:rsidRPr="008A642C" w:rsidTr="000E7AD4">
        <w:tc>
          <w:tcPr>
            <w:tcW w:w="5039" w:type="dxa"/>
          </w:tcPr>
          <w:p w:rsidR="00EC0261" w:rsidRPr="004130D6" w:rsidRDefault="00EC0261" w:rsidP="000E7A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58" w:type="dxa"/>
          </w:tcPr>
          <w:p w:rsidR="004130D6" w:rsidRPr="004130D6" w:rsidRDefault="004130D6" w:rsidP="000E7AD4">
            <w:pPr>
              <w:ind w:left="73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130D6" w:rsidRPr="00B83863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B83863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B83863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B83863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B83863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B83863" w:rsidRDefault="004130D6" w:rsidP="004130D6">
      <w:pPr>
        <w:jc w:val="center"/>
        <w:rPr>
          <w:sz w:val="32"/>
          <w:szCs w:val="32"/>
          <w:lang w:val="ru-RU"/>
        </w:rPr>
      </w:pPr>
    </w:p>
    <w:p w:rsidR="004130D6" w:rsidRPr="004130D6" w:rsidRDefault="004130D6" w:rsidP="004130D6">
      <w:pPr>
        <w:rPr>
          <w:rFonts w:ascii="Times New Roman" w:hAnsi="Times New Roman"/>
          <w:sz w:val="32"/>
          <w:szCs w:val="32"/>
          <w:lang w:val="ru-RU"/>
        </w:rPr>
      </w:pPr>
    </w:p>
    <w:p w:rsidR="004130D6" w:rsidRPr="004130D6" w:rsidRDefault="004130D6" w:rsidP="004130D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Автор: </w:t>
      </w:r>
      <w:r w:rsidR="00EC0261">
        <w:rPr>
          <w:rFonts w:ascii="Times New Roman" w:hAnsi="Times New Roman"/>
          <w:sz w:val="28"/>
          <w:szCs w:val="28"/>
          <w:lang w:val="ru-RU"/>
        </w:rPr>
        <w:t>Ю</w:t>
      </w:r>
      <w:r w:rsidRPr="004130D6">
        <w:rPr>
          <w:rFonts w:ascii="Times New Roman" w:hAnsi="Times New Roman"/>
          <w:sz w:val="28"/>
          <w:szCs w:val="28"/>
          <w:lang w:val="ru-RU"/>
        </w:rPr>
        <w:t>.</w:t>
      </w:r>
      <w:r w:rsidR="00EC0261">
        <w:rPr>
          <w:rFonts w:ascii="Times New Roman" w:hAnsi="Times New Roman"/>
          <w:sz w:val="28"/>
          <w:szCs w:val="28"/>
          <w:lang w:val="ru-RU"/>
        </w:rPr>
        <w:t>Н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C0261">
        <w:rPr>
          <w:rFonts w:ascii="Times New Roman" w:hAnsi="Times New Roman"/>
          <w:sz w:val="28"/>
          <w:szCs w:val="28"/>
          <w:lang w:val="ru-RU"/>
        </w:rPr>
        <w:t>Морозова</w:t>
      </w:r>
      <w:r w:rsidRPr="004130D6">
        <w:rPr>
          <w:rFonts w:ascii="Times New Roman" w:hAnsi="Times New Roman"/>
          <w:sz w:val="28"/>
          <w:szCs w:val="28"/>
          <w:lang w:val="ru-RU"/>
        </w:rPr>
        <w:t>, преподаватель</w:t>
      </w:r>
      <w:r w:rsidR="00EC0261">
        <w:rPr>
          <w:rFonts w:ascii="Times New Roman" w:hAnsi="Times New Roman"/>
          <w:sz w:val="28"/>
          <w:szCs w:val="28"/>
          <w:lang w:val="ru-RU"/>
        </w:rPr>
        <w:t xml:space="preserve"> ГБПОУ Строгановский колледж г. Очер высшей категории, </w:t>
      </w:r>
      <w:r w:rsidRPr="004130D6">
        <w:rPr>
          <w:rFonts w:ascii="Times New Roman" w:hAnsi="Times New Roman"/>
          <w:sz w:val="28"/>
          <w:szCs w:val="28"/>
          <w:lang w:val="ru-RU"/>
        </w:rPr>
        <w:t>дисциплины «Правовое обеспечение профессиональной деятельности»</w:t>
      </w:r>
    </w:p>
    <w:p w:rsidR="004130D6" w:rsidRPr="004130D6" w:rsidRDefault="004130D6" w:rsidP="004130D6">
      <w:pPr>
        <w:ind w:left="7020" w:hanging="63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30D6" w:rsidRPr="004130D6" w:rsidRDefault="004130D6" w:rsidP="004130D6">
      <w:pPr>
        <w:ind w:right="4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30D6" w:rsidRPr="004130D6" w:rsidRDefault="004130D6" w:rsidP="004130D6">
      <w:pPr>
        <w:ind w:right="4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30D6" w:rsidRPr="004B6C7C" w:rsidRDefault="004130D6" w:rsidP="004130D6">
      <w:pPr>
        <w:ind w:right="420"/>
        <w:jc w:val="both"/>
        <w:rPr>
          <w:sz w:val="28"/>
          <w:szCs w:val="28"/>
          <w:lang w:val="ru-RU"/>
        </w:rPr>
      </w:pPr>
    </w:p>
    <w:p w:rsidR="004130D6" w:rsidRPr="004B6C7C" w:rsidRDefault="004130D6" w:rsidP="004130D6">
      <w:pPr>
        <w:ind w:left="700"/>
        <w:rPr>
          <w:sz w:val="28"/>
          <w:szCs w:val="28"/>
          <w:lang w:val="ru-RU"/>
        </w:rPr>
      </w:pPr>
    </w:p>
    <w:p w:rsidR="004130D6" w:rsidRPr="004B6C7C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Pr="004B6C7C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Pr="004B6C7C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Pr="004B6C7C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Pr="004B6C7C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Pr="004B6C7C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Pr="004B6C7C" w:rsidRDefault="004130D6" w:rsidP="004130D6">
      <w:pPr>
        <w:ind w:firstLine="720"/>
        <w:rPr>
          <w:sz w:val="32"/>
          <w:szCs w:val="32"/>
          <w:lang w:val="ru-RU"/>
        </w:rPr>
      </w:pPr>
    </w:p>
    <w:p w:rsidR="004130D6" w:rsidRDefault="004130D6" w:rsidP="004130D6">
      <w:pPr>
        <w:rPr>
          <w:lang w:val="ru-RU"/>
        </w:rPr>
      </w:pPr>
    </w:p>
    <w:p w:rsidR="00EC0261" w:rsidRDefault="00EC0261" w:rsidP="004130D6">
      <w:pPr>
        <w:rPr>
          <w:lang w:val="ru-RU"/>
        </w:rPr>
      </w:pPr>
    </w:p>
    <w:p w:rsidR="00EC0261" w:rsidRDefault="00EC0261" w:rsidP="004130D6">
      <w:pPr>
        <w:rPr>
          <w:lang w:val="ru-RU"/>
        </w:rPr>
      </w:pPr>
    </w:p>
    <w:p w:rsidR="00EC0261" w:rsidRDefault="00EC0261" w:rsidP="004130D6">
      <w:pPr>
        <w:rPr>
          <w:lang w:val="ru-RU"/>
        </w:rPr>
      </w:pPr>
    </w:p>
    <w:p w:rsidR="00EC0261" w:rsidRDefault="00EC0261" w:rsidP="004130D6">
      <w:pPr>
        <w:rPr>
          <w:lang w:val="ru-RU"/>
        </w:rPr>
      </w:pPr>
    </w:p>
    <w:p w:rsidR="00EC0261" w:rsidRDefault="00EC0261" w:rsidP="004130D6">
      <w:pPr>
        <w:rPr>
          <w:lang w:val="ru-RU"/>
        </w:rPr>
      </w:pPr>
    </w:p>
    <w:p w:rsidR="00EC0261" w:rsidRDefault="00EC0261" w:rsidP="004130D6">
      <w:pPr>
        <w:rPr>
          <w:lang w:val="ru-RU"/>
        </w:rPr>
      </w:pPr>
    </w:p>
    <w:p w:rsidR="00EC0261" w:rsidRPr="004B6C7C" w:rsidRDefault="00EC0261" w:rsidP="004130D6">
      <w:pPr>
        <w:rPr>
          <w:lang w:val="ru-RU"/>
        </w:rPr>
      </w:pPr>
    </w:p>
    <w:p w:rsidR="004130D6" w:rsidRPr="004B6C7C" w:rsidRDefault="004130D6" w:rsidP="004130D6">
      <w:pPr>
        <w:rPr>
          <w:lang w:val="ru-RU"/>
        </w:rPr>
      </w:pPr>
    </w:p>
    <w:p w:rsidR="004130D6" w:rsidRDefault="004130D6" w:rsidP="004130D6">
      <w:pPr>
        <w:rPr>
          <w:lang w:val="ru-RU"/>
        </w:rPr>
      </w:pPr>
    </w:p>
    <w:p w:rsidR="004130D6" w:rsidRDefault="004130D6" w:rsidP="004130D6">
      <w:pPr>
        <w:rPr>
          <w:lang w:val="ru-RU"/>
        </w:rPr>
      </w:pPr>
    </w:p>
    <w:p w:rsidR="00F60475" w:rsidRPr="004130D6" w:rsidRDefault="00F60475" w:rsidP="004130D6">
      <w:pPr>
        <w:pStyle w:val="a9"/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ПОЯСНИТЕЛЬНАЯ ЗАПИСКА</w:t>
      </w:r>
    </w:p>
    <w:p w:rsidR="006E7B61" w:rsidRPr="004130D6" w:rsidRDefault="001211B6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          </w:t>
      </w:r>
      <w:r w:rsidR="006E7B61" w:rsidRPr="004130D6">
        <w:rPr>
          <w:rFonts w:ascii="Times New Roman" w:hAnsi="Times New Roman"/>
          <w:sz w:val="28"/>
          <w:lang w:val="ru-RU"/>
        </w:rPr>
        <w:t>М</w:t>
      </w:r>
      <w:r w:rsidR="00F60475" w:rsidRPr="004130D6">
        <w:rPr>
          <w:rFonts w:ascii="Times New Roman" w:hAnsi="Times New Roman"/>
          <w:sz w:val="28"/>
          <w:lang w:val="ru-RU"/>
        </w:rPr>
        <w:t>етодическая разработка</w:t>
      </w:r>
      <w:r w:rsidR="008838FA" w:rsidRPr="004130D6">
        <w:rPr>
          <w:rFonts w:ascii="Times New Roman" w:hAnsi="Times New Roman"/>
          <w:sz w:val="28"/>
          <w:lang w:val="ru-RU"/>
        </w:rPr>
        <w:t xml:space="preserve"> </w:t>
      </w:r>
      <w:r w:rsidR="006E7B61" w:rsidRPr="004130D6">
        <w:rPr>
          <w:rFonts w:ascii="Times New Roman" w:hAnsi="Times New Roman"/>
          <w:sz w:val="28"/>
          <w:lang w:val="ru-RU"/>
        </w:rPr>
        <w:t xml:space="preserve">«Трудовые споры. Порядок их разрешения» </w:t>
      </w:r>
      <w:r w:rsidR="008838FA" w:rsidRPr="004130D6">
        <w:rPr>
          <w:rFonts w:ascii="Times New Roman" w:hAnsi="Times New Roman"/>
          <w:sz w:val="28"/>
          <w:lang w:val="ru-RU"/>
        </w:rPr>
        <w:t>содержит материал для подготовки</w:t>
      </w:r>
      <w:r w:rsidR="006E7B61" w:rsidRPr="004130D6">
        <w:rPr>
          <w:rFonts w:ascii="Times New Roman" w:hAnsi="Times New Roman"/>
          <w:sz w:val="28"/>
          <w:lang w:val="ru-RU"/>
        </w:rPr>
        <w:t xml:space="preserve"> </w:t>
      </w:r>
      <w:r w:rsidR="000E7AD4">
        <w:rPr>
          <w:rFonts w:ascii="Times New Roman" w:hAnsi="Times New Roman"/>
          <w:sz w:val="28"/>
          <w:lang w:val="ru-RU"/>
        </w:rPr>
        <w:t>занятия</w:t>
      </w:r>
      <w:r w:rsidR="006E7B61" w:rsidRPr="004130D6">
        <w:rPr>
          <w:rFonts w:ascii="Times New Roman" w:hAnsi="Times New Roman"/>
          <w:sz w:val="28"/>
          <w:lang w:val="ru-RU"/>
        </w:rPr>
        <w:t xml:space="preserve"> по вышеуказанной теме</w:t>
      </w:r>
      <w:r w:rsidR="008838FA" w:rsidRPr="004130D6">
        <w:rPr>
          <w:rFonts w:ascii="Times New Roman" w:hAnsi="Times New Roman"/>
          <w:sz w:val="28"/>
          <w:lang w:val="ru-RU"/>
        </w:rPr>
        <w:t>.</w:t>
      </w:r>
    </w:p>
    <w:p w:rsidR="00F60475" w:rsidRPr="004130D6" w:rsidRDefault="006E7B61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Данная</w:t>
      </w:r>
      <w:r w:rsidR="008838FA" w:rsidRPr="004130D6">
        <w:rPr>
          <w:rFonts w:ascii="Times New Roman" w:hAnsi="Times New Roman"/>
          <w:sz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lang w:val="ru-RU"/>
        </w:rPr>
        <w:t xml:space="preserve">тема </w:t>
      </w:r>
      <w:r w:rsidR="008838FA" w:rsidRPr="004130D6">
        <w:rPr>
          <w:rFonts w:ascii="Times New Roman" w:hAnsi="Times New Roman"/>
          <w:sz w:val="28"/>
          <w:lang w:val="ru-RU"/>
        </w:rPr>
        <w:t>предусмотрена рабочей программой</w:t>
      </w:r>
      <w:r w:rsidR="00873E52" w:rsidRPr="004130D6">
        <w:rPr>
          <w:rFonts w:ascii="Times New Roman" w:hAnsi="Times New Roman"/>
          <w:sz w:val="28"/>
          <w:lang w:val="ru-RU"/>
        </w:rPr>
        <w:t xml:space="preserve">  дисциплины</w:t>
      </w:r>
      <w:r w:rsidR="00534A83" w:rsidRPr="004130D6">
        <w:rPr>
          <w:rFonts w:ascii="Times New Roman" w:hAnsi="Times New Roman"/>
          <w:sz w:val="28"/>
          <w:lang w:val="ru-RU"/>
        </w:rPr>
        <w:t xml:space="preserve"> «Правовое обеспечение профессиональной деятельности»</w:t>
      </w:r>
      <w:r w:rsidRPr="004130D6">
        <w:rPr>
          <w:rFonts w:ascii="Times New Roman" w:hAnsi="Times New Roman"/>
          <w:sz w:val="28"/>
          <w:lang w:val="ru-RU"/>
        </w:rPr>
        <w:t xml:space="preserve"> и является обязательной</w:t>
      </w:r>
      <w:r w:rsidR="008838FA" w:rsidRPr="004130D6">
        <w:rPr>
          <w:rFonts w:ascii="Times New Roman" w:hAnsi="Times New Roman"/>
          <w:sz w:val="28"/>
          <w:lang w:val="ru-RU"/>
        </w:rPr>
        <w:t xml:space="preserve"> для изучения студентами </w:t>
      </w:r>
      <w:r w:rsidR="00EC0261">
        <w:rPr>
          <w:rFonts w:ascii="Times New Roman" w:hAnsi="Times New Roman"/>
          <w:sz w:val="28"/>
          <w:lang w:val="ru-RU"/>
        </w:rPr>
        <w:t>специальности: Строительство зданий и сооружений (по отраслям</w:t>
      </w:r>
      <w:r w:rsidR="008838FA" w:rsidRPr="004130D6">
        <w:rPr>
          <w:rFonts w:ascii="Times New Roman" w:hAnsi="Times New Roman"/>
          <w:sz w:val="28"/>
          <w:lang w:val="ru-RU"/>
        </w:rPr>
        <w:t>.</w:t>
      </w:r>
    </w:p>
    <w:p w:rsidR="00534A83" w:rsidRPr="004130D6" w:rsidRDefault="00534A83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М</w:t>
      </w:r>
      <w:r w:rsidR="00873E52" w:rsidRPr="004130D6">
        <w:rPr>
          <w:rFonts w:ascii="Times New Roman" w:hAnsi="Times New Roman"/>
          <w:sz w:val="28"/>
          <w:lang w:val="ru-RU"/>
        </w:rPr>
        <w:t xml:space="preserve">атериал по исследуемой проблеме достаточно обширен и в более полном объеме может представлять интерес только для студентов юридических специальностей. Тем ни менее методразработка охватывает широкий круг вопросов, позволяющий студентам сформировать систему знаний и умений в сфере правового обеспечения профессиональной деятельности </w:t>
      </w:r>
      <w:r w:rsidR="00EC0261">
        <w:rPr>
          <w:rFonts w:ascii="Times New Roman" w:hAnsi="Times New Roman"/>
          <w:sz w:val="28"/>
          <w:lang w:val="ru-RU"/>
        </w:rPr>
        <w:t>по строительной специальност</w:t>
      </w:r>
      <w:r w:rsidR="008B5852">
        <w:rPr>
          <w:rFonts w:ascii="Times New Roman" w:hAnsi="Times New Roman"/>
          <w:sz w:val="28"/>
          <w:lang w:val="ru-RU"/>
        </w:rPr>
        <w:t>и</w:t>
      </w:r>
      <w:r w:rsidR="00873E52" w:rsidRPr="004130D6">
        <w:rPr>
          <w:rFonts w:ascii="Times New Roman" w:hAnsi="Times New Roman"/>
          <w:sz w:val="28"/>
          <w:lang w:val="ru-RU"/>
        </w:rPr>
        <w:t>.</w:t>
      </w:r>
    </w:p>
    <w:p w:rsidR="00C431A2" w:rsidRPr="004130D6" w:rsidRDefault="00E3175B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К методической разработке прилагаются</w:t>
      </w:r>
      <w:r w:rsidR="00433512" w:rsidRPr="004130D6">
        <w:rPr>
          <w:rFonts w:ascii="Times New Roman" w:hAnsi="Times New Roman"/>
          <w:sz w:val="28"/>
          <w:lang w:val="ru-RU"/>
        </w:rPr>
        <w:t xml:space="preserve">  тестовые задани</w:t>
      </w:r>
      <w:r w:rsidRPr="004130D6">
        <w:rPr>
          <w:rFonts w:ascii="Times New Roman" w:hAnsi="Times New Roman"/>
          <w:sz w:val="28"/>
          <w:lang w:val="ru-RU"/>
        </w:rPr>
        <w:t xml:space="preserve">я </w:t>
      </w:r>
      <w:r w:rsidR="001211B6" w:rsidRPr="004130D6">
        <w:rPr>
          <w:rFonts w:ascii="Times New Roman" w:hAnsi="Times New Roman"/>
          <w:sz w:val="28"/>
          <w:lang w:val="ru-RU"/>
        </w:rPr>
        <w:t>(</w:t>
      </w:r>
      <w:r w:rsidR="001211B6" w:rsidRPr="004130D6">
        <w:rPr>
          <w:rFonts w:ascii="Times New Roman" w:hAnsi="Times New Roman"/>
          <w:sz w:val="28"/>
        </w:rPr>
        <w:t>I</w:t>
      </w:r>
      <w:r w:rsidR="001211B6" w:rsidRPr="004130D6">
        <w:rPr>
          <w:rFonts w:ascii="Times New Roman" w:hAnsi="Times New Roman"/>
          <w:sz w:val="28"/>
          <w:lang w:val="ru-RU"/>
        </w:rPr>
        <w:t xml:space="preserve"> и </w:t>
      </w:r>
      <w:r w:rsidR="001211B6" w:rsidRPr="004130D6">
        <w:rPr>
          <w:rFonts w:ascii="Times New Roman" w:hAnsi="Times New Roman"/>
          <w:sz w:val="28"/>
        </w:rPr>
        <w:t>II</w:t>
      </w:r>
      <w:r w:rsidR="001211B6" w:rsidRPr="004130D6">
        <w:rPr>
          <w:rFonts w:ascii="Times New Roman" w:hAnsi="Times New Roman"/>
          <w:sz w:val="28"/>
          <w:lang w:val="ru-RU"/>
        </w:rPr>
        <w:t xml:space="preserve"> варианты) и правовые ситуации</w:t>
      </w:r>
      <w:r w:rsidR="00433512" w:rsidRPr="004130D6">
        <w:rPr>
          <w:rFonts w:ascii="Times New Roman" w:hAnsi="Times New Roman"/>
          <w:sz w:val="28"/>
          <w:lang w:val="ru-RU"/>
        </w:rPr>
        <w:t xml:space="preserve">, </w:t>
      </w:r>
      <w:r w:rsidRPr="004130D6">
        <w:rPr>
          <w:rFonts w:ascii="Times New Roman" w:hAnsi="Times New Roman"/>
          <w:sz w:val="28"/>
          <w:lang w:val="ru-RU"/>
        </w:rPr>
        <w:t>с помощью которых</w:t>
      </w:r>
      <w:r w:rsidR="005D4E25" w:rsidRPr="004130D6">
        <w:rPr>
          <w:rFonts w:ascii="Times New Roman" w:hAnsi="Times New Roman"/>
          <w:sz w:val="28"/>
          <w:lang w:val="ru-RU"/>
        </w:rPr>
        <w:t xml:space="preserve"> в начале занятия</w:t>
      </w:r>
      <w:r w:rsidRPr="004130D6">
        <w:rPr>
          <w:rFonts w:ascii="Times New Roman" w:hAnsi="Times New Roman"/>
          <w:sz w:val="28"/>
          <w:lang w:val="ru-RU"/>
        </w:rPr>
        <w:t xml:space="preserve"> можно организовать </w:t>
      </w:r>
      <w:r w:rsidR="005D4E25" w:rsidRPr="004130D6">
        <w:rPr>
          <w:rFonts w:ascii="Times New Roman" w:hAnsi="Times New Roman"/>
          <w:sz w:val="28"/>
          <w:lang w:val="ru-RU"/>
        </w:rPr>
        <w:t xml:space="preserve">5-ти минутную </w:t>
      </w:r>
      <w:r w:rsidRPr="004130D6">
        <w:rPr>
          <w:rFonts w:ascii="Times New Roman" w:hAnsi="Times New Roman"/>
          <w:sz w:val="28"/>
          <w:lang w:val="ru-RU"/>
        </w:rPr>
        <w:t xml:space="preserve">проверку знаний учащихся по </w:t>
      </w:r>
      <w:r w:rsidR="00490C04" w:rsidRPr="004130D6">
        <w:rPr>
          <w:rFonts w:ascii="Times New Roman" w:hAnsi="Times New Roman"/>
          <w:sz w:val="28"/>
          <w:lang w:val="ru-RU"/>
        </w:rPr>
        <w:t xml:space="preserve">ранее </w:t>
      </w:r>
      <w:r w:rsidR="005D4E25" w:rsidRPr="004130D6">
        <w:rPr>
          <w:rFonts w:ascii="Times New Roman" w:hAnsi="Times New Roman"/>
          <w:sz w:val="28"/>
          <w:lang w:val="ru-RU"/>
        </w:rPr>
        <w:t>изученным темам.</w:t>
      </w:r>
    </w:p>
    <w:p w:rsidR="00E3175B" w:rsidRPr="004130D6" w:rsidRDefault="005D4E25" w:rsidP="004130D6">
      <w:pPr>
        <w:pStyle w:val="a9"/>
        <w:spacing w:line="360" w:lineRule="auto"/>
        <w:jc w:val="both"/>
        <w:rPr>
          <w:rFonts w:ascii="Times New Roman" w:hAnsi="Times New Roman"/>
          <w:sz w:val="40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Методразработка содержит список используемой </w:t>
      </w:r>
      <w:r w:rsidR="00451140" w:rsidRPr="004130D6">
        <w:rPr>
          <w:rFonts w:ascii="Times New Roman" w:hAnsi="Times New Roman"/>
          <w:sz w:val="28"/>
          <w:lang w:val="ru-RU"/>
        </w:rPr>
        <w:t>литературы,</w:t>
      </w:r>
      <w:r w:rsidR="00F227A3" w:rsidRPr="004130D6">
        <w:rPr>
          <w:rFonts w:ascii="Times New Roman" w:hAnsi="Times New Roman"/>
          <w:sz w:val="28"/>
          <w:lang w:val="ru-RU"/>
        </w:rPr>
        <w:t xml:space="preserve"> </w:t>
      </w:r>
      <w:r w:rsidR="00451140" w:rsidRPr="004130D6">
        <w:rPr>
          <w:rFonts w:ascii="Times New Roman" w:hAnsi="Times New Roman"/>
          <w:sz w:val="28"/>
          <w:lang w:val="ru-RU"/>
        </w:rPr>
        <w:t>из которого</w:t>
      </w:r>
      <w:r w:rsidR="00F227A3" w:rsidRPr="004130D6">
        <w:rPr>
          <w:rFonts w:ascii="Times New Roman" w:hAnsi="Times New Roman"/>
          <w:sz w:val="28"/>
          <w:lang w:val="ru-RU"/>
        </w:rPr>
        <w:t xml:space="preserve"> можно почерпнуть дополнительную информацию</w:t>
      </w:r>
      <w:r w:rsidR="00451140" w:rsidRPr="004130D6">
        <w:rPr>
          <w:rFonts w:ascii="Times New Roman" w:hAnsi="Times New Roman"/>
          <w:sz w:val="28"/>
          <w:lang w:val="ru-RU"/>
        </w:rPr>
        <w:t xml:space="preserve"> по данной теме </w:t>
      </w:r>
      <w:r w:rsidR="000E7AD4">
        <w:rPr>
          <w:rFonts w:ascii="Times New Roman" w:hAnsi="Times New Roman"/>
          <w:sz w:val="28"/>
          <w:lang w:val="ru-RU"/>
        </w:rPr>
        <w:t>занятия</w:t>
      </w:r>
      <w:r w:rsidR="00451140" w:rsidRPr="004130D6">
        <w:rPr>
          <w:rFonts w:ascii="Times New Roman" w:hAnsi="Times New Roman"/>
          <w:sz w:val="28"/>
          <w:lang w:val="ru-RU"/>
        </w:rPr>
        <w:t>.</w:t>
      </w:r>
    </w:p>
    <w:p w:rsidR="00003015" w:rsidRPr="004130D6" w:rsidRDefault="00003015" w:rsidP="004130D6">
      <w:pPr>
        <w:spacing w:line="360" w:lineRule="auto"/>
        <w:jc w:val="center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Мотивационный компонент занятия (актуальность изучения данной темы)</w:t>
      </w:r>
      <w:r w:rsidR="001211B6" w:rsidRPr="004130D6">
        <w:rPr>
          <w:rFonts w:ascii="Times New Roman" w:hAnsi="Times New Roman"/>
          <w:sz w:val="28"/>
          <w:lang w:val="ru-RU" w:eastAsia="ru-RU" w:bidi="ar-SA"/>
        </w:rPr>
        <w:t>:</w:t>
      </w:r>
    </w:p>
    <w:p w:rsidR="00003015" w:rsidRPr="004130D6" w:rsidRDefault="00003015" w:rsidP="004130D6">
      <w:pPr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 xml:space="preserve">              В последнее время со стороны работодателя, все чаще наблюдаются нарушения трудового законодательства. Работодатели стараются всевозможными способами обходить закон, что, в конечном счете, может привести к возникновению трудовых споров.</w:t>
      </w:r>
    </w:p>
    <w:p w:rsidR="00003015" w:rsidRPr="004130D6" w:rsidRDefault="00003015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4"/>
          <w:lang w:val="ru-RU" w:eastAsia="ru-RU" w:bidi="ar-SA"/>
        </w:rPr>
      </w:pPr>
      <w:r w:rsidRPr="004130D6">
        <w:rPr>
          <w:rFonts w:ascii="Times New Roman" w:hAnsi="Times New Roman"/>
          <w:sz w:val="28"/>
          <w:szCs w:val="24"/>
          <w:lang w:val="ru-RU" w:eastAsia="ru-RU" w:bidi="ar-SA"/>
        </w:rPr>
        <w:t xml:space="preserve">Поэтому работнику важно знать не только свои законные права, но и  как  грамотно отстоять эти права, в том случае если работодатель отказывается добровольно урегулировать разногласия в трудовых отношениях. </w:t>
      </w:r>
    </w:p>
    <w:p w:rsidR="00003015" w:rsidRPr="004130D6" w:rsidRDefault="00003015" w:rsidP="004130D6">
      <w:pPr>
        <w:pStyle w:val="a9"/>
        <w:spacing w:line="360" w:lineRule="auto"/>
        <w:rPr>
          <w:rFonts w:ascii="Times New Roman" w:hAnsi="Times New Roman"/>
          <w:szCs w:val="24"/>
          <w:lang w:val="ru-RU"/>
        </w:rPr>
      </w:pPr>
    </w:p>
    <w:p w:rsidR="00C431A2" w:rsidRPr="004130D6" w:rsidRDefault="00873E52" w:rsidP="004130D6">
      <w:pPr>
        <w:pStyle w:val="a9"/>
        <w:spacing w:line="360" w:lineRule="auto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4130D6">
        <w:rPr>
          <w:rFonts w:ascii="Times New Roman" w:hAnsi="Times New Roman"/>
          <w:sz w:val="28"/>
          <w:szCs w:val="24"/>
          <w:lang w:val="ru-RU"/>
        </w:rPr>
        <w:t xml:space="preserve">Цель </w:t>
      </w:r>
      <w:r w:rsidR="000E7AD4">
        <w:rPr>
          <w:rFonts w:ascii="Times New Roman" w:hAnsi="Times New Roman"/>
          <w:sz w:val="28"/>
          <w:szCs w:val="24"/>
          <w:lang w:val="ru-RU"/>
        </w:rPr>
        <w:t>занятия</w:t>
      </w:r>
      <w:r w:rsidRPr="004130D6">
        <w:rPr>
          <w:rFonts w:ascii="Times New Roman" w:hAnsi="Times New Roman"/>
          <w:sz w:val="28"/>
          <w:szCs w:val="24"/>
          <w:lang w:val="ru-RU"/>
        </w:rPr>
        <w:t>:</w:t>
      </w:r>
      <w:r w:rsidR="003D084C" w:rsidRPr="004130D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</w:p>
    <w:p w:rsidR="00C431A2" w:rsidRPr="004130D6" w:rsidRDefault="00C431A2" w:rsidP="004130D6">
      <w:pPr>
        <w:pStyle w:val="a9"/>
        <w:spacing w:line="360" w:lineRule="auto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4130D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1. </w:t>
      </w:r>
      <w:r w:rsidR="002E3120" w:rsidRPr="004130D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Расширение</w:t>
      </w:r>
      <w:r w:rsidRPr="004130D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знания уча</w:t>
      </w:r>
      <w:r w:rsidR="005E43E3" w:rsidRPr="004130D6">
        <w:rPr>
          <w:rFonts w:ascii="Times New Roman" w:eastAsia="Times New Roman" w:hAnsi="Times New Roman"/>
          <w:sz w:val="28"/>
          <w:szCs w:val="24"/>
          <w:lang w:val="ru-RU" w:eastAsia="ru-RU"/>
        </w:rPr>
        <w:t>щихся в области трудового права;</w:t>
      </w:r>
      <w:r w:rsidRPr="004130D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</w:p>
    <w:p w:rsidR="005E43E3" w:rsidRPr="004130D6" w:rsidRDefault="005E43E3" w:rsidP="004130D6">
      <w:pPr>
        <w:pStyle w:val="a9"/>
        <w:spacing w:line="360" w:lineRule="auto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4130D6">
        <w:rPr>
          <w:rFonts w:ascii="Times New Roman" w:eastAsia="Times New Roman" w:hAnsi="Times New Roman"/>
          <w:sz w:val="28"/>
          <w:szCs w:val="24"/>
          <w:lang w:val="ru-RU" w:eastAsia="ru-RU"/>
        </w:rPr>
        <w:lastRenderedPageBreak/>
        <w:t>2. Изучение положений Трудового кодекса РФ, касающихся разрешения трудовых споров: индивидуальных и коллективных</w:t>
      </w:r>
    </w:p>
    <w:p w:rsidR="00C431A2" w:rsidRPr="004130D6" w:rsidRDefault="005E43E3" w:rsidP="004130D6">
      <w:pPr>
        <w:pStyle w:val="a9"/>
        <w:spacing w:line="360" w:lineRule="auto"/>
        <w:ind w:left="284" w:hanging="284"/>
        <w:rPr>
          <w:rFonts w:ascii="Times New Roman" w:hAnsi="Times New Roman"/>
          <w:sz w:val="28"/>
          <w:szCs w:val="24"/>
          <w:lang w:val="ru-RU"/>
        </w:rPr>
      </w:pPr>
      <w:r w:rsidRPr="004130D6">
        <w:rPr>
          <w:rFonts w:ascii="Times New Roman" w:hAnsi="Times New Roman"/>
          <w:sz w:val="28"/>
          <w:szCs w:val="24"/>
          <w:lang w:val="ru-RU"/>
        </w:rPr>
        <w:t>3</w:t>
      </w:r>
      <w:r w:rsidR="00C431A2" w:rsidRPr="004130D6">
        <w:rPr>
          <w:rFonts w:ascii="Times New Roman" w:hAnsi="Times New Roman"/>
          <w:sz w:val="28"/>
          <w:szCs w:val="24"/>
          <w:lang w:val="ru-RU"/>
        </w:rPr>
        <w:t>.</w:t>
      </w:r>
      <w:r w:rsidR="001211B6" w:rsidRPr="004130D6">
        <w:rPr>
          <w:rFonts w:ascii="Times New Roman" w:hAnsi="Times New Roman"/>
          <w:sz w:val="28"/>
          <w:szCs w:val="24"/>
          <w:lang w:val="ru-RU"/>
        </w:rPr>
        <w:t xml:space="preserve">  </w:t>
      </w:r>
      <w:r w:rsidR="00C431A2" w:rsidRPr="004130D6">
        <w:rPr>
          <w:rFonts w:ascii="Times New Roman" w:hAnsi="Times New Roman"/>
          <w:sz w:val="28"/>
          <w:szCs w:val="24"/>
          <w:lang w:val="ru-RU"/>
        </w:rPr>
        <w:t xml:space="preserve">Активизация мыслительной деятельности </w:t>
      </w:r>
      <w:r w:rsidR="000E7AD4">
        <w:rPr>
          <w:rFonts w:ascii="Times New Roman" w:hAnsi="Times New Roman"/>
          <w:sz w:val="28"/>
          <w:szCs w:val="24"/>
          <w:lang w:val="ru-RU"/>
        </w:rPr>
        <w:t>об</w:t>
      </w:r>
      <w:r w:rsidR="00C431A2" w:rsidRPr="004130D6">
        <w:rPr>
          <w:rFonts w:ascii="Times New Roman" w:hAnsi="Times New Roman"/>
          <w:sz w:val="28"/>
          <w:szCs w:val="24"/>
          <w:lang w:val="ru-RU"/>
        </w:rPr>
        <w:t>уча</w:t>
      </w:r>
      <w:r w:rsidR="000E7AD4">
        <w:rPr>
          <w:rFonts w:ascii="Times New Roman" w:hAnsi="Times New Roman"/>
          <w:sz w:val="28"/>
          <w:szCs w:val="24"/>
          <w:lang w:val="ru-RU"/>
        </w:rPr>
        <w:t>ю</w:t>
      </w:r>
      <w:r w:rsidR="00C431A2" w:rsidRPr="004130D6">
        <w:rPr>
          <w:rFonts w:ascii="Times New Roman" w:hAnsi="Times New Roman"/>
          <w:sz w:val="28"/>
          <w:szCs w:val="24"/>
          <w:lang w:val="ru-RU"/>
        </w:rPr>
        <w:t>щихся, развитие коммуникативных свойств речи</w:t>
      </w:r>
      <w:r w:rsidR="000E7AD4">
        <w:rPr>
          <w:rFonts w:ascii="Times New Roman" w:hAnsi="Times New Roman"/>
          <w:sz w:val="28"/>
          <w:szCs w:val="24"/>
          <w:lang w:val="ru-RU"/>
        </w:rPr>
        <w:t>.</w:t>
      </w:r>
    </w:p>
    <w:p w:rsidR="00C431A2" w:rsidRPr="004130D6" w:rsidRDefault="00C431A2" w:rsidP="004130D6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1F62A7" w:rsidRPr="004130D6" w:rsidRDefault="001F62A7" w:rsidP="004130D6">
      <w:pPr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После изучения данной темы студент должен</w:t>
      </w:r>
    </w:p>
    <w:p w:rsidR="00EB6E74" w:rsidRPr="004130D6" w:rsidRDefault="001F62A7" w:rsidP="004130D6">
      <w:pPr>
        <w:spacing w:line="360" w:lineRule="auto"/>
        <w:rPr>
          <w:rFonts w:ascii="Times New Roman" w:hAnsi="Times New Roman"/>
          <w:u w:val="single"/>
          <w:lang w:val="ru-RU"/>
        </w:rPr>
      </w:pPr>
      <w:r w:rsidRPr="004130D6">
        <w:rPr>
          <w:rFonts w:ascii="Times New Roman" w:hAnsi="Times New Roman"/>
          <w:sz w:val="28"/>
          <w:u w:val="single"/>
          <w:lang w:val="ru-RU"/>
        </w:rPr>
        <w:t>знать</w:t>
      </w:r>
      <w:r w:rsidRPr="004130D6">
        <w:rPr>
          <w:rFonts w:ascii="Times New Roman" w:hAnsi="Times New Roman"/>
          <w:u w:val="single"/>
          <w:lang w:val="ru-RU"/>
        </w:rPr>
        <w:t>:</w:t>
      </w:r>
      <w:r w:rsidR="007262A2" w:rsidRPr="004130D6">
        <w:rPr>
          <w:rFonts w:ascii="Times New Roman" w:hAnsi="Times New Roman"/>
          <w:u w:val="single"/>
          <w:lang w:val="ru-RU"/>
        </w:rPr>
        <w:t xml:space="preserve"> </w:t>
      </w:r>
      <w:r w:rsidRPr="004130D6">
        <w:rPr>
          <w:rFonts w:ascii="Times New Roman" w:hAnsi="Times New Roman"/>
          <w:u w:val="single"/>
          <w:lang w:val="ru-RU"/>
        </w:rPr>
        <w:t xml:space="preserve"> </w:t>
      </w:r>
    </w:p>
    <w:p w:rsidR="00EB6E74" w:rsidRPr="004130D6" w:rsidRDefault="007262A2" w:rsidP="004130D6">
      <w:pPr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п</w:t>
      </w:r>
      <w:r w:rsidR="001211B6" w:rsidRPr="004130D6">
        <w:rPr>
          <w:rFonts w:ascii="Times New Roman" w:hAnsi="Times New Roman"/>
          <w:sz w:val="28"/>
          <w:lang w:val="ru-RU"/>
        </w:rPr>
        <w:t xml:space="preserve">орядок </w:t>
      </w:r>
      <w:r w:rsidR="001F62A7" w:rsidRPr="004130D6">
        <w:rPr>
          <w:rFonts w:ascii="Times New Roman" w:hAnsi="Times New Roman"/>
          <w:sz w:val="28"/>
          <w:lang w:val="ru-RU"/>
        </w:rPr>
        <w:t xml:space="preserve">разрешения </w:t>
      </w:r>
      <w:r w:rsidR="005E43E3" w:rsidRPr="004130D6">
        <w:rPr>
          <w:rFonts w:ascii="Times New Roman" w:hAnsi="Times New Roman"/>
          <w:sz w:val="28"/>
          <w:lang w:val="ru-RU"/>
        </w:rPr>
        <w:t xml:space="preserve">индивидуальных трудовых </w:t>
      </w:r>
      <w:r w:rsidR="001F62A7" w:rsidRPr="004130D6">
        <w:rPr>
          <w:rFonts w:ascii="Times New Roman" w:hAnsi="Times New Roman"/>
          <w:sz w:val="28"/>
          <w:lang w:val="ru-RU"/>
        </w:rPr>
        <w:t>споров</w:t>
      </w:r>
      <w:r w:rsidR="00B15AA9" w:rsidRPr="004130D6">
        <w:rPr>
          <w:rFonts w:ascii="Times New Roman" w:hAnsi="Times New Roman"/>
          <w:sz w:val="28"/>
          <w:lang w:val="ru-RU"/>
        </w:rPr>
        <w:t xml:space="preserve"> судом </w:t>
      </w:r>
      <w:r w:rsidR="00EB6E74" w:rsidRPr="004130D6">
        <w:rPr>
          <w:rFonts w:ascii="Times New Roman" w:hAnsi="Times New Roman"/>
          <w:sz w:val="28"/>
          <w:lang w:val="ru-RU"/>
        </w:rPr>
        <w:t xml:space="preserve">и комиссией по трудовым спорам; </w:t>
      </w:r>
    </w:p>
    <w:p w:rsidR="00EB6E74" w:rsidRPr="004130D6" w:rsidRDefault="00B15AA9" w:rsidP="004130D6">
      <w:pPr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порядок разрешени</w:t>
      </w:r>
      <w:r w:rsidR="00EB6E74" w:rsidRPr="004130D6">
        <w:rPr>
          <w:rFonts w:ascii="Times New Roman" w:hAnsi="Times New Roman"/>
          <w:sz w:val="28"/>
          <w:lang w:val="ru-RU"/>
        </w:rPr>
        <w:t xml:space="preserve">я коллективных трудовых споров; </w:t>
      </w:r>
      <w:r w:rsidR="007262A2" w:rsidRPr="004130D6">
        <w:rPr>
          <w:rFonts w:ascii="Times New Roman" w:hAnsi="Times New Roman"/>
          <w:sz w:val="28"/>
          <w:lang w:val="ru-RU"/>
        </w:rPr>
        <w:t xml:space="preserve"> </w:t>
      </w:r>
    </w:p>
    <w:p w:rsidR="00EB6E74" w:rsidRPr="004130D6" w:rsidRDefault="00B15AA9" w:rsidP="004130D6">
      <w:pPr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этапы  </w:t>
      </w:r>
      <w:r w:rsidR="007262A2" w:rsidRPr="004130D6">
        <w:rPr>
          <w:rFonts w:ascii="Times New Roman" w:hAnsi="Times New Roman"/>
          <w:sz w:val="28"/>
          <w:lang w:val="ru-RU"/>
        </w:rPr>
        <w:t>примирительных процедур</w:t>
      </w:r>
      <w:r w:rsidR="00EB6E74" w:rsidRPr="004130D6">
        <w:rPr>
          <w:rFonts w:ascii="Times New Roman" w:hAnsi="Times New Roman"/>
          <w:sz w:val="28"/>
          <w:lang w:val="ru-RU"/>
        </w:rPr>
        <w:t>;</w:t>
      </w:r>
    </w:p>
    <w:p w:rsidR="00EB6E74" w:rsidRPr="004130D6" w:rsidRDefault="00EB6E74" w:rsidP="004130D6">
      <w:pPr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 содержание права работников на забастовку; </w:t>
      </w:r>
    </w:p>
    <w:p w:rsidR="001F62A7" w:rsidRDefault="001F62A7" w:rsidP="004130D6">
      <w:pPr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u w:val="single"/>
          <w:lang w:val="ru-RU"/>
        </w:rPr>
        <w:t>уметь:</w:t>
      </w:r>
      <w:r w:rsidRPr="004130D6">
        <w:rPr>
          <w:rFonts w:ascii="Times New Roman" w:hAnsi="Times New Roman"/>
          <w:sz w:val="28"/>
          <w:lang w:val="ru-RU"/>
        </w:rPr>
        <w:t xml:space="preserve"> разбираться в правовых вопросах, которые могут возникнуть в процессе разрешения трудовых споров. </w:t>
      </w: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4130D6" w:rsidRPr="004130D6" w:rsidRDefault="004130D6" w:rsidP="004130D6">
      <w:pPr>
        <w:spacing w:line="360" w:lineRule="auto"/>
        <w:rPr>
          <w:rFonts w:ascii="Times New Roman" w:hAnsi="Times New Roman"/>
          <w:sz w:val="28"/>
          <w:lang w:val="ru-RU"/>
        </w:rPr>
      </w:pPr>
    </w:p>
    <w:p w:rsidR="00E3175B" w:rsidRPr="004130D6" w:rsidRDefault="00E3175B" w:rsidP="004130D6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E341CA" w:rsidRPr="004130D6" w:rsidRDefault="00FE6BD4" w:rsidP="004130D6">
      <w:pPr>
        <w:pStyle w:val="a9"/>
        <w:spacing w:line="360" w:lineRule="auto"/>
        <w:jc w:val="center"/>
        <w:rPr>
          <w:rFonts w:ascii="Times New Roman" w:hAnsi="Times New Roman"/>
          <w:sz w:val="32"/>
          <w:lang w:val="ru-RU" w:eastAsia="ru-RU" w:bidi="ar-SA"/>
        </w:rPr>
      </w:pPr>
      <w:r w:rsidRPr="004130D6">
        <w:rPr>
          <w:rFonts w:ascii="Times New Roman" w:hAnsi="Times New Roman"/>
          <w:sz w:val="32"/>
          <w:lang w:val="ru-RU" w:eastAsia="ru-RU" w:bidi="ar-SA"/>
        </w:rPr>
        <w:lastRenderedPageBreak/>
        <w:t>Тема</w:t>
      </w:r>
      <w:r w:rsidR="00E341CA" w:rsidRPr="004130D6">
        <w:rPr>
          <w:rFonts w:ascii="Times New Roman" w:hAnsi="Times New Roman"/>
          <w:sz w:val="32"/>
          <w:lang w:val="ru-RU" w:eastAsia="ru-RU" w:bidi="ar-SA"/>
        </w:rPr>
        <w:t xml:space="preserve"> </w:t>
      </w:r>
      <w:r w:rsidR="004130D6">
        <w:rPr>
          <w:rFonts w:ascii="Times New Roman" w:hAnsi="Times New Roman"/>
          <w:sz w:val="32"/>
          <w:lang w:val="ru-RU" w:eastAsia="ru-RU" w:bidi="ar-SA"/>
        </w:rPr>
        <w:t>занятия</w:t>
      </w:r>
      <w:r w:rsidR="00E341CA" w:rsidRPr="004130D6">
        <w:rPr>
          <w:rFonts w:ascii="Times New Roman" w:hAnsi="Times New Roman"/>
          <w:sz w:val="32"/>
          <w:lang w:val="ru-RU" w:eastAsia="ru-RU" w:bidi="ar-SA"/>
        </w:rPr>
        <w:t>: «Трудовые споры. Порядок их разрешения»</w:t>
      </w:r>
    </w:p>
    <w:p w:rsidR="00490C04" w:rsidRPr="004130D6" w:rsidRDefault="00490C04" w:rsidP="004130D6">
      <w:pPr>
        <w:spacing w:line="360" w:lineRule="auto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F5A13" w:rsidRPr="004130D6" w:rsidRDefault="00E341CA" w:rsidP="004130D6">
      <w:pPr>
        <w:spacing w:line="360" w:lineRule="auto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План </w:t>
      </w:r>
      <w:r w:rsidR="004130D6">
        <w:rPr>
          <w:rFonts w:ascii="Times New Roman" w:hAnsi="Times New Roman"/>
          <w:sz w:val="28"/>
          <w:szCs w:val="28"/>
          <w:lang w:val="ru-RU"/>
        </w:rPr>
        <w:t>занятия</w:t>
      </w:r>
      <w:r w:rsidRPr="004130D6">
        <w:rPr>
          <w:rFonts w:ascii="Times New Roman" w:hAnsi="Times New Roman"/>
          <w:sz w:val="28"/>
          <w:szCs w:val="28"/>
          <w:lang w:val="ru-RU"/>
        </w:rPr>
        <w:t>:</w:t>
      </w:r>
    </w:p>
    <w:p w:rsidR="006F330A" w:rsidRPr="004130D6" w:rsidRDefault="006F330A" w:rsidP="004130D6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История возникновения трудовых споров</w:t>
      </w:r>
    </w:p>
    <w:p w:rsidR="006F330A" w:rsidRPr="004130D6" w:rsidRDefault="006F330A" w:rsidP="004130D6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Рассмотрение и разрешение индивидуальных трудовых споров</w:t>
      </w:r>
    </w:p>
    <w:p w:rsidR="006F330A" w:rsidRPr="004130D6" w:rsidRDefault="006F330A" w:rsidP="004130D6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Рассмотрение и разрешение коллективных трудовых споров</w:t>
      </w:r>
    </w:p>
    <w:p w:rsidR="006F330A" w:rsidRPr="004130D6" w:rsidRDefault="006F330A" w:rsidP="004130D6">
      <w:pPr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Забастовка как способ разрешения трудового спора.</w:t>
      </w:r>
    </w:p>
    <w:p w:rsidR="00D21118" w:rsidRPr="004130D6" w:rsidRDefault="00D21118" w:rsidP="004130D6">
      <w:pPr>
        <w:spacing w:line="360" w:lineRule="auto"/>
        <w:ind w:left="-207"/>
        <w:rPr>
          <w:rFonts w:ascii="Times New Roman" w:hAnsi="Times New Roman"/>
          <w:sz w:val="28"/>
          <w:lang w:val="ru-RU" w:eastAsia="ru-RU" w:bidi="ar-SA"/>
        </w:rPr>
      </w:pPr>
    </w:p>
    <w:p w:rsidR="0046139A" w:rsidRPr="004130D6" w:rsidRDefault="0046139A" w:rsidP="004130D6">
      <w:pPr>
        <w:pStyle w:val="a9"/>
        <w:spacing w:line="360" w:lineRule="auto"/>
        <w:rPr>
          <w:rFonts w:ascii="Times New Roman" w:eastAsia="Times New Roman" w:hAnsi="Times New Roman"/>
          <w:sz w:val="32"/>
          <w:lang w:val="ru-RU" w:eastAsia="ru-RU" w:bidi="ar-SA"/>
        </w:rPr>
      </w:pPr>
      <w:r w:rsidRPr="004130D6">
        <w:rPr>
          <w:rFonts w:ascii="Times New Roman" w:hAnsi="Times New Roman"/>
          <w:sz w:val="32"/>
          <w:lang w:val="ru-RU"/>
        </w:rPr>
        <w:t>1. История возникновения трудовых споров</w:t>
      </w:r>
    </w:p>
    <w:p w:rsidR="0046139A" w:rsidRPr="004130D6" w:rsidRDefault="0046139A" w:rsidP="004130D6">
      <w:pPr>
        <w:pStyle w:val="a9"/>
        <w:spacing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>Разногласия в  трудовых правоотношениях могут возникнуть  как между отдельным работником и работодателем, так и между всем коллективом и работодателем.</w:t>
      </w:r>
    </w:p>
    <w:p w:rsidR="0046139A" w:rsidRPr="004130D6" w:rsidRDefault="0046139A" w:rsidP="004130D6">
      <w:pPr>
        <w:pStyle w:val="a9"/>
        <w:spacing w:line="360" w:lineRule="auto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В связи с этим трудовые споры бывают двух видов:</w:t>
      </w:r>
    </w:p>
    <w:p w:rsidR="0046139A" w:rsidRPr="004130D6" w:rsidRDefault="0046139A" w:rsidP="004130D6">
      <w:pPr>
        <w:pStyle w:val="a9"/>
        <w:numPr>
          <w:ilvl w:val="0"/>
          <w:numId w:val="41"/>
        </w:numPr>
        <w:spacing w:line="360" w:lineRule="auto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Индивидуальные споры</w:t>
      </w:r>
    </w:p>
    <w:p w:rsidR="0046139A" w:rsidRPr="004130D6" w:rsidRDefault="0046139A" w:rsidP="004130D6">
      <w:pPr>
        <w:pStyle w:val="a9"/>
        <w:numPr>
          <w:ilvl w:val="0"/>
          <w:numId w:val="41"/>
        </w:numPr>
        <w:spacing w:line="360" w:lineRule="auto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Коллективные споры</w:t>
      </w:r>
    </w:p>
    <w:p w:rsidR="00490C04" w:rsidRPr="004130D6" w:rsidRDefault="00490C04" w:rsidP="004130D6">
      <w:pPr>
        <w:pStyle w:val="a9"/>
        <w:spacing w:line="360" w:lineRule="auto"/>
        <w:rPr>
          <w:rFonts w:ascii="Times New Roman" w:hAnsi="Times New Roman"/>
          <w:i/>
          <w:sz w:val="28"/>
          <w:lang w:val="ru-RU" w:eastAsia="ru-RU" w:bidi="ar-SA"/>
        </w:rPr>
      </w:pPr>
    </w:p>
    <w:p w:rsidR="0035249B" w:rsidRPr="004130D6" w:rsidRDefault="00367402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Первые трудовые споры в основном  были коллективного характера.</w:t>
      </w:r>
      <w:r w:rsidR="0035249B" w:rsidRPr="004130D6">
        <w:rPr>
          <w:rFonts w:ascii="Times New Roman" w:hAnsi="Times New Roman"/>
          <w:sz w:val="28"/>
          <w:lang w:val="ru-RU" w:eastAsia="ru-RU" w:bidi="ar-SA"/>
        </w:rPr>
        <w:t xml:space="preserve"> </w:t>
      </w:r>
    </w:p>
    <w:p w:rsidR="00367402" w:rsidRPr="004130D6" w:rsidRDefault="0035249B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Законодательство Российской империи 18-19 в.в. совсем не содержало норм о порядке</w:t>
      </w:r>
      <w:r w:rsidR="00367402" w:rsidRPr="004130D6">
        <w:rPr>
          <w:rFonts w:ascii="Times New Roman" w:hAnsi="Times New Roman"/>
          <w:sz w:val="28"/>
          <w:lang w:val="ru-RU"/>
        </w:rPr>
        <w:t xml:space="preserve"> их </w:t>
      </w:r>
      <w:r w:rsidRPr="004130D6">
        <w:rPr>
          <w:rFonts w:ascii="Times New Roman" w:hAnsi="Times New Roman"/>
          <w:sz w:val="28"/>
          <w:lang w:val="ru-RU"/>
        </w:rPr>
        <w:t>разрешения</w:t>
      </w:r>
      <w:r w:rsidR="00AE3C60" w:rsidRPr="004130D6">
        <w:rPr>
          <w:rFonts w:ascii="Times New Roman" w:hAnsi="Times New Roman"/>
          <w:sz w:val="28"/>
          <w:lang w:val="ru-RU"/>
        </w:rPr>
        <w:t>, поскольку существовала фактическая (</w:t>
      </w:r>
      <w:r w:rsidR="00AE3C60" w:rsidRPr="004130D6">
        <w:rPr>
          <w:rFonts w:ascii="Times New Roman" w:hAnsi="Times New Roman"/>
          <w:sz w:val="28"/>
          <w:szCs w:val="28"/>
          <w:lang w:val="ru-RU"/>
        </w:rPr>
        <w:t>юридическая) невозможность возникновения подобных споров</w:t>
      </w:r>
    </w:p>
    <w:p w:rsidR="0035249B" w:rsidRPr="004130D6" w:rsidRDefault="00AE3C60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>Так в Положении</w:t>
      </w:r>
      <w:r w:rsidR="0035249B" w:rsidRPr="004130D6">
        <w:rPr>
          <w:sz w:val="28"/>
          <w:szCs w:val="28"/>
        </w:rPr>
        <w:t xml:space="preserve"> об отношениях между хозяевами фабричных заведений и рабочими людьми, поступающими по найму от 24 мая 1835 г., </w:t>
      </w:r>
      <w:r w:rsidRPr="004130D6">
        <w:rPr>
          <w:sz w:val="28"/>
          <w:szCs w:val="28"/>
        </w:rPr>
        <w:t xml:space="preserve">работникам запрещалось </w:t>
      </w:r>
      <w:r w:rsidR="0035249B" w:rsidRPr="004130D6">
        <w:rPr>
          <w:sz w:val="28"/>
          <w:szCs w:val="28"/>
        </w:rPr>
        <w:t xml:space="preserve"> в </w:t>
      </w:r>
      <w:r w:rsidRPr="004130D6">
        <w:rPr>
          <w:sz w:val="28"/>
          <w:szCs w:val="28"/>
        </w:rPr>
        <w:t xml:space="preserve">течение срока трудового договора </w:t>
      </w:r>
      <w:r w:rsidR="0035249B" w:rsidRPr="004130D6">
        <w:rPr>
          <w:sz w:val="28"/>
          <w:szCs w:val="28"/>
        </w:rPr>
        <w:t xml:space="preserve">требовать </w:t>
      </w:r>
      <w:r w:rsidR="004E17FB" w:rsidRPr="004130D6">
        <w:rPr>
          <w:sz w:val="28"/>
          <w:szCs w:val="28"/>
        </w:rPr>
        <w:t xml:space="preserve">от работодателя </w:t>
      </w:r>
      <w:r w:rsidR="0035249B" w:rsidRPr="004130D6">
        <w:rPr>
          <w:sz w:val="28"/>
          <w:szCs w:val="28"/>
        </w:rPr>
        <w:t>увеличения размера заработной платы</w:t>
      </w:r>
      <w:r w:rsidRPr="004130D6">
        <w:rPr>
          <w:sz w:val="28"/>
          <w:szCs w:val="28"/>
        </w:rPr>
        <w:t xml:space="preserve"> и</w:t>
      </w:r>
      <w:r w:rsidR="0035249B" w:rsidRPr="004130D6">
        <w:rPr>
          <w:sz w:val="28"/>
          <w:szCs w:val="28"/>
        </w:rPr>
        <w:t xml:space="preserve"> каких-либо изменений в его условиях</w:t>
      </w:r>
      <w:r w:rsidR="004E17FB" w:rsidRPr="004130D6">
        <w:rPr>
          <w:sz w:val="28"/>
          <w:szCs w:val="28"/>
        </w:rPr>
        <w:t>.</w:t>
      </w:r>
    </w:p>
    <w:p w:rsidR="004E17F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 xml:space="preserve">Вопреки законам того времени, которые не допускали возможности изменения условий найма, конфликты </w:t>
      </w:r>
      <w:r w:rsidR="004E17FB" w:rsidRPr="004130D6">
        <w:rPr>
          <w:sz w:val="28"/>
          <w:szCs w:val="28"/>
        </w:rPr>
        <w:t xml:space="preserve">все таки </w:t>
      </w:r>
      <w:r w:rsidRPr="004130D6">
        <w:rPr>
          <w:sz w:val="28"/>
          <w:szCs w:val="28"/>
        </w:rPr>
        <w:t xml:space="preserve">возникали. </w:t>
      </w:r>
    </w:p>
    <w:p w:rsidR="0035249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 xml:space="preserve">Рабочие устраивали забастовки, стачки с разрушительными последствиями, которые  причиняли материальный ущерб </w:t>
      </w:r>
      <w:r w:rsidR="004E17FB" w:rsidRPr="004130D6">
        <w:rPr>
          <w:sz w:val="28"/>
          <w:szCs w:val="28"/>
        </w:rPr>
        <w:t>работодате</w:t>
      </w:r>
      <w:r w:rsidRPr="004130D6">
        <w:rPr>
          <w:sz w:val="28"/>
          <w:szCs w:val="28"/>
        </w:rPr>
        <w:t xml:space="preserve">лям. </w:t>
      </w:r>
    </w:p>
    <w:p w:rsidR="004E17F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lastRenderedPageBreak/>
        <w:t>И эти действия работников по разжиганию трудовых конфликтов являлись уголовно наказуемыми. Так, например,  за  прекращение работы с целью принудить фабрикантов к увеличению з</w:t>
      </w:r>
      <w:r w:rsidR="004E17FB" w:rsidRPr="004130D6">
        <w:rPr>
          <w:sz w:val="28"/>
          <w:szCs w:val="28"/>
        </w:rPr>
        <w:t xml:space="preserve">аработной </w:t>
      </w:r>
      <w:r w:rsidRPr="004130D6">
        <w:rPr>
          <w:sz w:val="28"/>
          <w:szCs w:val="28"/>
        </w:rPr>
        <w:t>п</w:t>
      </w:r>
      <w:r w:rsidR="004E17FB" w:rsidRPr="004130D6">
        <w:rPr>
          <w:sz w:val="28"/>
          <w:szCs w:val="28"/>
        </w:rPr>
        <w:t>латы</w:t>
      </w:r>
      <w:r w:rsidRPr="004130D6">
        <w:rPr>
          <w:sz w:val="28"/>
          <w:szCs w:val="28"/>
        </w:rPr>
        <w:t xml:space="preserve"> или измене</w:t>
      </w:r>
      <w:r w:rsidR="004E17FB" w:rsidRPr="004130D6">
        <w:rPr>
          <w:sz w:val="28"/>
          <w:szCs w:val="28"/>
        </w:rPr>
        <w:t>нию условий труда, подстрекатели</w:t>
      </w:r>
      <w:r w:rsidRPr="004130D6">
        <w:rPr>
          <w:sz w:val="28"/>
          <w:szCs w:val="28"/>
        </w:rPr>
        <w:t xml:space="preserve"> к начатию или продолжению стачки подлежали заключению в тюрьме на срок от 4 месяцев до 8 месяцев. </w:t>
      </w:r>
    </w:p>
    <w:p w:rsidR="0035249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>Но, несмотря на установленную ответственность</w:t>
      </w:r>
      <w:r w:rsidR="004E17FB" w:rsidRPr="004130D6">
        <w:rPr>
          <w:sz w:val="28"/>
          <w:szCs w:val="28"/>
        </w:rPr>
        <w:t>, в конце 19 века</w:t>
      </w:r>
      <w:r w:rsidRPr="004130D6">
        <w:rPr>
          <w:sz w:val="28"/>
          <w:szCs w:val="28"/>
        </w:rPr>
        <w:t xml:space="preserve"> ст</w:t>
      </w:r>
      <w:r w:rsidR="004E17FB" w:rsidRPr="004130D6">
        <w:rPr>
          <w:sz w:val="28"/>
          <w:szCs w:val="28"/>
        </w:rPr>
        <w:t>ачки становятся достаточно част</w:t>
      </w:r>
      <w:r w:rsidRPr="004130D6">
        <w:rPr>
          <w:sz w:val="28"/>
          <w:szCs w:val="28"/>
        </w:rPr>
        <w:t>ым явлением, что дает возможность говорить о начале стачечного движения в России.</w:t>
      </w:r>
    </w:p>
    <w:p w:rsidR="00B21EB4" w:rsidRPr="004130D6" w:rsidRDefault="00B21EB4" w:rsidP="004130D6">
      <w:pPr>
        <w:pStyle w:val="af4"/>
        <w:spacing w:line="360" w:lineRule="auto"/>
        <w:jc w:val="both"/>
        <w:rPr>
          <w:sz w:val="28"/>
          <w:szCs w:val="28"/>
          <w:u w:val="single"/>
        </w:rPr>
      </w:pPr>
    </w:p>
    <w:p w:rsidR="004E17FB" w:rsidRPr="004130D6" w:rsidRDefault="0035249B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Становление промышленности сопровождалось произволом фабрикантов по отношению к своим рабочим</w:t>
      </w:r>
      <w:r w:rsidR="006F330A" w:rsidRPr="004130D6">
        <w:rPr>
          <w:rFonts w:ascii="Times New Roman" w:hAnsi="Times New Roman"/>
          <w:sz w:val="28"/>
          <w:szCs w:val="28"/>
          <w:lang w:val="ru-RU"/>
        </w:rPr>
        <w:t>. Фабриканты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стрем</w:t>
      </w:r>
      <w:r w:rsidR="006F330A" w:rsidRPr="004130D6">
        <w:rPr>
          <w:rFonts w:ascii="Times New Roman" w:hAnsi="Times New Roman"/>
          <w:sz w:val="28"/>
          <w:szCs w:val="28"/>
          <w:lang w:val="ru-RU"/>
        </w:rPr>
        <w:t>ились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выжать максимум </w:t>
      </w:r>
      <w:hyperlink r:id="rId8" w:tooltip="Прибыль" w:history="1">
        <w:r w:rsidRPr="004130D6">
          <w:rPr>
            <w:rStyle w:val="10"/>
            <w:rFonts w:ascii="Times New Roman" w:hAnsi="Times New Roman"/>
            <w:b w:val="0"/>
            <w:sz w:val="28"/>
            <w:szCs w:val="28"/>
            <w:lang w:val="ru-RU"/>
          </w:rPr>
          <w:t>прибыли</w:t>
        </w:r>
      </w:hyperlink>
      <w:r w:rsidRPr="004130D6">
        <w:rPr>
          <w:rFonts w:ascii="Times New Roman" w:hAnsi="Times New Roman"/>
          <w:sz w:val="28"/>
          <w:szCs w:val="28"/>
          <w:lang w:val="ru-RU"/>
        </w:rPr>
        <w:t xml:space="preserve"> из своего производства с минимальными убытками. </w:t>
      </w:r>
    </w:p>
    <w:p w:rsidR="006F330A" w:rsidRPr="004130D6" w:rsidRDefault="0035249B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Рабочие были вынуждены работать более 12 часов в день, </w:t>
      </w:r>
      <w:r w:rsidR="006F330A" w:rsidRPr="004130D6">
        <w:rPr>
          <w:rFonts w:ascii="Times New Roman" w:hAnsi="Times New Roman"/>
          <w:sz w:val="28"/>
          <w:szCs w:val="28"/>
          <w:lang w:val="ru-RU"/>
        </w:rPr>
        <w:t xml:space="preserve">использовался в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условиях </w:t>
      </w:r>
      <w:hyperlink r:id="rId9" w:tooltip="Механизация (страница отсутствует)" w:history="1">
        <w:r w:rsidRPr="004130D6">
          <w:rPr>
            <w:rStyle w:val="10"/>
            <w:rFonts w:ascii="Times New Roman" w:hAnsi="Times New Roman"/>
            <w:b w:val="0"/>
            <w:sz w:val="28"/>
            <w:lang w:val="ru-RU"/>
          </w:rPr>
          <w:t>механизации</w:t>
        </w:r>
      </w:hyperlink>
      <w:r w:rsidRPr="004130D6">
        <w:rPr>
          <w:rStyle w:val="10"/>
          <w:rFonts w:ascii="Times New Roman" w:hAnsi="Times New Roman"/>
          <w:b w:val="0"/>
          <w:sz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производства дешевый детский труд. </w:t>
      </w:r>
      <w:r w:rsidR="006F330A" w:rsidRPr="004130D6">
        <w:rPr>
          <w:rFonts w:ascii="Times New Roman" w:hAnsi="Times New Roman"/>
          <w:sz w:val="28"/>
          <w:szCs w:val="28"/>
          <w:lang w:val="ru-RU"/>
        </w:rPr>
        <w:t xml:space="preserve">Работодатель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практически полностью диктовал условия труда </w:t>
      </w:r>
      <w:r w:rsidR="006F330A" w:rsidRPr="004130D6">
        <w:rPr>
          <w:rFonts w:ascii="Times New Roman" w:hAnsi="Times New Roman"/>
          <w:sz w:val="28"/>
          <w:szCs w:val="28"/>
          <w:lang w:val="ru-RU"/>
        </w:rPr>
        <w:t>и был защищен правилами незыблем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ости этих условий. </w:t>
      </w:r>
    </w:p>
    <w:p w:rsidR="0035249B" w:rsidRPr="004130D6" w:rsidRDefault="0035249B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Заставить его вступить в переговоры с рабочими,  можно было только под угрозой силы.</w:t>
      </w:r>
    </w:p>
    <w:p w:rsidR="004E17F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 xml:space="preserve"> Важнейшей целью раннего рабочего движения было обеспечение достойного человеческого существования, для чего выдвигались </w:t>
      </w:r>
      <w:r w:rsidR="004E17FB" w:rsidRPr="004130D6">
        <w:rPr>
          <w:sz w:val="28"/>
          <w:szCs w:val="28"/>
        </w:rPr>
        <w:t xml:space="preserve">следующие </w:t>
      </w:r>
      <w:r w:rsidRPr="004130D6">
        <w:rPr>
          <w:sz w:val="28"/>
          <w:szCs w:val="28"/>
        </w:rPr>
        <w:t>требования</w:t>
      </w:r>
      <w:r w:rsidR="004E17FB" w:rsidRPr="004130D6">
        <w:rPr>
          <w:sz w:val="28"/>
          <w:szCs w:val="28"/>
        </w:rPr>
        <w:t>:</w:t>
      </w:r>
      <w:r w:rsidRPr="004130D6">
        <w:rPr>
          <w:sz w:val="28"/>
          <w:szCs w:val="28"/>
        </w:rPr>
        <w:t xml:space="preserve"> </w:t>
      </w:r>
    </w:p>
    <w:p w:rsidR="004E17FB" w:rsidRPr="004130D6" w:rsidRDefault="006F330A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У</w:t>
      </w:r>
      <w:r w:rsidR="0035249B" w:rsidRPr="004130D6">
        <w:rPr>
          <w:rFonts w:ascii="Times New Roman" w:hAnsi="Times New Roman"/>
          <w:sz w:val="28"/>
          <w:szCs w:val="28"/>
          <w:lang w:val="ru-RU"/>
        </w:rPr>
        <w:t>становить</w:t>
      </w:r>
      <w:r w:rsidR="00445E0B" w:rsidRPr="004130D6">
        <w:rPr>
          <w:rFonts w:ascii="Times New Roman" w:hAnsi="Times New Roman"/>
          <w:sz w:val="28"/>
          <w:szCs w:val="28"/>
          <w:lang w:val="ru-RU"/>
        </w:rPr>
        <w:t>:</w:t>
      </w:r>
      <w:r w:rsidR="0035249B"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1. </w:t>
      </w:r>
      <w:hyperlink r:id="rId10" w:tooltip="МРОТ" w:history="1">
        <w:r w:rsidR="0035249B" w:rsidRPr="004130D6">
          <w:rPr>
            <w:rStyle w:val="10"/>
            <w:rFonts w:ascii="Times New Roman" w:hAnsi="Times New Roman"/>
            <w:b w:val="0"/>
            <w:sz w:val="28"/>
            <w:szCs w:val="28"/>
            <w:lang w:val="ru-RU"/>
          </w:rPr>
          <w:t>минимальный размер оплаты труда</w:t>
        </w:r>
      </w:hyperlink>
      <w:r w:rsidR="0035249B" w:rsidRPr="004130D6">
        <w:rPr>
          <w:rFonts w:ascii="Times New Roman" w:hAnsi="Times New Roman"/>
          <w:sz w:val="28"/>
          <w:szCs w:val="28"/>
          <w:lang w:val="ru-RU"/>
        </w:rPr>
        <w:t>,</w:t>
      </w:r>
    </w:p>
    <w:p w:rsidR="004E17FB" w:rsidRPr="004130D6" w:rsidRDefault="006F330A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445E0B"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7FB" w:rsidRPr="004130D6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35249B" w:rsidRPr="004130D6">
        <w:rPr>
          <w:rFonts w:ascii="Times New Roman" w:hAnsi="Times New Roman"/>
          <w:sz w:val="28"/>
          <w:szCs w:val="28"/>
          <w:lang w:val="ru-RU"/>
        </w:rPr>
        <w:t xml:space="preserve">8-часовой рабочий день, </w:t>
      </w:r>
    </w:p>
    <w:p w:rsidR="004E17FB" w:rsidRPr="004130D6" w:rsidRDefault="006F330A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445E0B"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7FB" w:rsidRPr="004130D6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4130D6">
        <w:rPr>
          <w:rFonts w:ascii="Times New Roman" w:hAnsi="Times New Roman"/>
          <w:sz w:val="28"/>
          <w:szCs w:val="28"/>
          <w:lang w:val="ru-RU"/>
        </w:rPr>
        <w:t>пятидневную рабочую неделю</w:t>
      </w:r>
      <w:r w:rsidR="0035249B" w:rsidRPr="004130D6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4E17FB" w:rsidRPr="004130D6" w:rsidRDefault="006F330A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445E0B"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7FB" w:rsidRPr="004130D6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35249B" w:rsidRPr="004130D6">
        <w:rPr>
          <w:rFonts w:ascii="Times New Roman" w:hAnsi="Times New Roman"/>
          <w:sz w:val="28"/>
          <w:szCs w:val="28"/>
          <w:lang w:val="ru-RU"/>
        </w:rPr>
        <w:t xml:space="preserve">введение </w:t>
      </w:r>
      <w:hyperlink r:id="rId11" w:tooltip="Охрана труда" w:history="1">
        <w:r w:rsidR="0035249B" w:rsidRPr="004130D6">
          <w:rPr>
            <w:rStyle w:val="10"/>
            <w:rFonts w:ascii="Times New Roman" w:hAnsi="Times New Roman"/>
            <w:b w:val="0"/>
            <w:sz w:val="28"/>
            <w:szCs w:val="28"/>
            <w:lang w:val="ru-RU"/>
          </w:rPr>
          <w:t>охраны труда</w:t>
        </w:r>
      </w:hyperlink>
      <w:r w:rsidR="0035249B" w:rsidRPr="004130D6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6F330A" w:rsidRPr="004130D6" w:rsidRDefault="006F330A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445E0B"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E17FB" w:rsidRPr="004130D6"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4130D6">
        <w:rPr>
          <w:rFonts w:ascii="Times New Roman" w:hAnsi="Times New Roman"/>
          <w:sz w:val="28"/>
          <w:szCs w:val="28"/>
          <w:lang w:val="ru-RU"/>
        </w:rPr>
        <w:t>пособие</w:t>
      </w:r>
      <w:r w:rsidR="0035249B" w:rsidRPr="004130D6">
        <w:rPr>
          <w:rFonts w:ascii="Times New Roman" w:hAnsi="Times New Roman"/>
          <w:sz w:val="28"/>
          <w:szCs w:val="28"/>
          <w:lang w:val="ru-RU"/>
        </w:rPr>
        <w:t xml:space="preserve"> по болезни и </w:t>
      </w:r>
      <w:hyperlink r:id="rId12" w:tooltip="Пособие по безработице" w:history="1">
        <w:r w:rsidR="0035249B" w:rsidRPr="004130D6">
          <w:rPr>
            <w:rStyle w:val="10"/>
            <w:rFonts w:ascii="Times New Roman" w:hAnsi="Times New Roman"/>
            <w:b w:val="0"/>
            <w:sz w:val="28"/>
            <w:szCs w:val="28"/>
            <w:lang w:val="ru-RU"/>
          </w:rPr>
          <w:t>безработице</w:t>
        </w:r>
      </w:hyperlink>
      <w:r w:rsidR="0035249B" w:rsidRPr="004130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5249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>Достижение этих целей происходило медленно, путем перего</w:t>
      </w:r>
      <w:r w:rsidR="00445E0B" w:rsidRPr="004130D6">
        <w:rPr>
          <w:sz w:val="28"/>
          <w:szCs w:val="28"/>
        </w:rPr>
        <w:t>воров, общественной деятельностью</w:t>
      </w:r>
      <w:r w:rsidR="00490C04" w:rsidRPr="004130D6">
        <w:rPr>
          <w:sz w:val="28"/>
          <w:szCs w:val="28"/>
        </w:rPr>
        <w:t>, а также забастов</w:t>
      </w:r>
      <w:r w:rsidRPr="004130D6">
        <w:rPr>
          <w:sz w:val="28"/>
          <w:szCs w:val="28"/>
        </w:rPr>
        <w:t>к</w:t>
      </w:r>
      <w:r w:rsidR="00582702" w:rsidRPr="004130D6">
        <w:rPr>
          <w:sz w:val="28"/>
          <w:szCs w:val="28"/>
        </w:rPr>
        <w:t>ами</w:t>
      </w:r>
      <w:r w:rsidRPr="004130D6">
        <w:rPr>
          <w:sz w:val="28"/>
          <w:szCs w:val="28"/>
        </w:rPr>
        <w:t>.</w:t>
      </w:r>
    </w:p>
    <w:p w:rsidR="0035249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lastRenderedPageBreak/>
        <w:t xml:space="preserve"> В подавляющем большинстве случае</w:t>
      </w:r>
      <w:r w:rsidR="006F330A" w:rsidRPr="004130D6">
        <w:rPr>
          <w:sz w:val="28"/>
          <w:szCs w:val="28"/>
        </w:rPr>
        <w:t>в</w:t>
      </w:r>
      <w:r w:rsidRPr="004130D6">
        <w:rPr>
          <w:sz w:val="28"/>
          <w:szCs w:val="28"/>
        </w:rPr>
        <w:t xml:space="preserve"> требования работников касались увеличения заработной платы.</w:t>
      </w:r>
    </w:p>
    <w:p w:rsidR="00272191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 xml:space="preserve">Незаконные затянувшиеся действия стачечников вынуждали предпринимателей принимать их требования к рассмотрению и частично их удовлетворять. </w:t>
      </w:r>
    </w:p>
    <w:p w:rsidR="0035249B" w:rsidRPr="004130D6" w:rsidRDefault="006F330A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>И э</w:t>
      </w:r>
      <w:r w:rsidR="0035249B" w:rsidRPr="004130D6">
        <w:rPr>
          <w:sz w:val="28"/>
          <w:szCs w:val="28"/>
        </w:rPr>
        <w:t>то понятно. Работодатель проигрывает в затянувшемся конфликте: хаос, бунт, падает производительность, теряются возможные доходы.</w:t>
      </w:r>
      <w:r w:rsidR="0003280B" w:rsidRPr="004130D6">
        <w:rPr>
          <w:sz w:val="28"/>
          <w:szCs w:val="28"/>
        </w:rPr>
        <w:t xml:space="preserve">  </w:t>
      </w:r>
    </w:p>
    <w:p w:rsidR="00272191" w:rsidRPr="004130D6" w:rsidRDefault="00272191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В 1905 г.  Указом Императора работникам была предоставлена возможность прекращения работы в целях разрешения коллективного трудового спора. Исключение составляли работники, занятые на предприятиях имеющие общественное или государственное значение и прекращение или приостановление деятельности которых угрожает безопасности государства или создает возможность общественного бедствия.</w:t>
      </w:r>
    </w:p>
    <w:p w:rsidR="00272191" w:rsidRPr="004130D6" w:rsidRDefault="00272191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</w:rPr>
        <w:t>С</w:t>
      </w:r>
      <w:r w:rsidR="0035249B" w:rsidRPr="004130D6">
        <w:rPr>
          <w:sz w:val="28"/>
        </w:rPr>
        <w:t>ложившиеся условия, начали постепенно подталкивать государство к тому, чтобы разработать правовой механизм по разрешению коллективных трудовых споров.</w:t>
      </w:r>
      <w:r w:rsidRPr="004130D6">
        <w:rPr>
          <w:sz w:val="28"/>
          <w:szCs w:val="28"/>
        </w:rPr>
        <w:t xml:space="preserve"> И таким пр</w:t>
      </w:r>
      <w:r w:rsidR="001211B6" w:rsidRPr="004130D6">
        <w:rPr>
          <w:sz w:val="28"/>
          <w:szCs w:val="28"/>
        </w:rPr>
        <w:t>авовым</w:t>
      </w:r>
      <w:r w:rsidRPr="004130D6">
        <w:rPr>
          <w:sz w:val="28"/>
          <w:szCs w:val="28"/>
        </w:rPr>
        <w:t xml:space="preserve"> механизмом стало примирение сторон. И это естественно. Конфликт можно уладить, примирив стороны. Функции примирения сторон осуществляли такие  примирительные органы как: примирительные камеры, третейские суды. Окончательно законодательство о порядке разрешения трудовых споров сформировалось в период новой экономической политики (НЭП). Тогда был сформирован институт примирительно третейских органов.</w:t>
      </w:r>
    </w:p>
    <w:p w:rsidR="0035249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 xml:space="preserve"> К сожалению, стройная система разрешения трудовых конфликтов на основе партнерских отношений просуществовала крайне недолго.</w:t>
      </w:r>
    </w:p>
    <w:p w:rsidR="0035249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 xml:space="preserve">После отмены НЭП фактической ликвидации частной промышленности в результате становления государственной экономики, управляемой из единого центра, отпала сама основа существования коллективных трудовых споров. В ситуации, когда все основные условия труда определялись централизованно, любой конфликт с администрацией предприятия превращался в конфликт </w:t>
      </w:r>
      <w:r w:rsidRPr="004130D6">
        <w:rPr>
          <w:sz w:val="28"/>
          <w:szCs w:val="28"/>
        </w:rPr>
        <w:lastRenderedPageBreak/>
        <w:t>общегосударственный, который не мог быть разрешен на предприятии. В 1934 г. прекратилась практика заключения коллективных договоров, что привело и к прекращению возникновения коллективных трудовых споров.</w:t>
      </w:r>
    </w:p>
    <w:p w:rsidR="0035249B" w:rsidRPr="004130D6" w:rsidRDefault="0035249B" w:rsidP="004130D6">
      <w:pPr>
        <w:pStyle w:val="af4"/>
        <w:spacing w:line="360" w:lineRule="auto"/>
        <w:jc w:val="both"/>
        <w:rPr>
          <w:sz w:val="28"/>
          <w:szCs w:val="28"/>
        </w:rPr>
      </w:pPr>
      <w:r w:rsidRPr="004130D6">
        <w:rPr>
          <w:sz w:val="28"/>
          <w:szCs w:val="28"/>
        </w:rPr>
        <w:t xml:space="preserve">И лишь </w:t>
      </w:r>
      <w:r w:rsidR="001211B6" w:rsidRPr="004130D6">
        <w:rPr>
          <w:sz w:val="28"/>
          <w:szCs w:val="28"/>
        </w:rPr>
        <w:t xml:space="preserve">по истечении более чем пятидесяти лет, </w:t>
      </w:r>
      <w:r w:rsidRPr="004130D6">
        <w:rPr>
          <w:sz w:val="28"/>
          <w:szCs w:val="28"/>
        </w:rPr>
        <w:t>в 1989 г. Верховный Совет СССР принял закон, регулирующий порядок разрешения коллективных трудовых споров, что послужило началом нового этапа в разработке законодательных актов о разрешении трудовых споров.</w:t>
      </w:r>
    </w:p>
    <w:p w:rsidR="0035249B" w:rsidRPr="004130D6" w:rsidRDefault="003345FC" w:rsidP="004130D6">
      <w:pPr>
        <w:pStyle w:val="af4"/>
        <w:spacing w:line="360" w:lineRule="auto"/>
        <w:ind w:left="360"/>
        <w:jc w:val="both"/>
        <w:rPr>
          <w:sz w:val="28"/>
          <w:szCs w:val="28"/>
        </w:rPr>
      </w:pPr>
      <w:r w:rsidRPr="004130D6">
        <w:rPr>
          <w:noProof/>
          <w:sz w:val="28"/>
          <w:szCs w:val="28"/>
        </w:rPr>
        <w:t xml:space="preserve">В 1993 г. с принятием новой Конституции РФ, </w:t>
      </w:r>
      <w:r w:rsidR="0035249B" w:rsidRPr="004130D6">
        <w:rPr>
          <w:sz w:val="28"/>
          <w:szCs w:val="28"/>
        </w:rPr>
        <w:t xml:space="preserve"> право на разрешение индивидуальных и коллективных трудовых споров </w:t>
      </w:r>
      <w:r w:rsidRPr="004130D6">
        <w:rPr>
          <w:sz w:val="28"/>
          <w:szCs w:val="28"/>
        </w:rPr>
        <w:t xml:space="preserve">становится конституционным. </w:t>
      </w:r>
    </w:p>
    <w:p w:rsidR="00272191" w:rsidRPr="004130D6" w:rsidRDefault="00272191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Сегодня п</w:t>
      </w:r>
      <w:r w:rsidR="0035249B" w:rsidRPr="004130D6">
        <w:rPr>
          <w:rFonts w:ascii="Times New Roman" w:hAnsi="Times New Roman"/>
          <w:sz w:val="28"/>
          <w:lang w:val="ru-RU"/>
        </w:rPr>
        <w:t xml:space="preserve">орядок разрешения коллективных </w:t>
      </w:r>
      <w:r w:rsidRPr="004130D6">
        <w:rPr>
          <w:rFonts w:ascii="Times New Roman" w:hAnsi="Times New Roman"/>
          <w:sz w:val="28"/>
          <w:lang w:val="ru-RU"/>
        </w:rPr>
        <w:t xml:space="preserve">трудовых </w:t>
      </w:r>
      <w:r w:rsidR="0035249B" w:rsidRPr="004130D6">
        <w:rPr>
          <w:rFonts w:ascii="Times New Roman" w:hAnsi="Times New Roman"/>
          <w:sz w:val="28"/>
          <w:lang w:val="ru-RU"/>
        </w:rPr>
        <w:t>споров регулируется</w:t>
      </w:r>
      <w:r w:rsidRPr="004130D6">
        <w:rPr>
          <w:rFonts w:ascii="Times New Roman" w:hAnsi="Times New Roman"/>
          <w:sz w:val="28"/>
          <w:lang w:val="ru-RU"/>
        </w:rPr>
        <w:t>:</w:t>
      </w:r>
    </w:p>
    <w:p w:rsidR="00272191" w:rsidRPr="004130D6" w:rsidRDefault="00272191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1. Трудовым кодексом РФ</w:t>
      </w:r>
    </w:p>
    <w:p w:rsidR="00272191" w:rsidRPr="004130D6" w:rsidRDefault="00272191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2. ФЗ № </w:t>
      </w:r>
      <w:r w:rsidR="0036204E" w:rsidRPr="004130D6">
        <w:rPr>
          <w:rFonts w:ascii="Times New Roman" w:hAnsi="Times New Roman"/>
          <w:sz w:val="28"/>
          <w:lang w:val="ru-RU"/>
        </w:rPr>
        <w:t>175 от</w:t>
      </w:r>
      <w:r w:rsidRPr="004130D6">
        <w:rPr>
          <w:rFonts w:ascii="Times New Roman" w:hAnsi="Times New Roman"/>
          <w:sz w:val="28"/>
          <w:lang w:val="ru-RU"/>
        </w:rPr>
        <w:t xml:space="preserve"> 23.11.</w:t>
      </w:r>
      <w:r w:rsidR="003345FC" w:rsidRPr="004130D6">
        <w:rPr>
          <w:rFonts w:ascii="Times New Roman" w:hAnsi="Times New Roman"/>
          <w:sz w:val="28"/>
          <w:lang w:val="ru-RU"/>
        </w:rPr>
        <w:t>1</w:t>
      </w:r>
      <w:r w:rsidRPr="004130D6">
        <w:rPr>
          <w:rFonts w:ascii="Times New Roman" w:hAnsi="Times New Roman"/>
          <w:sz w:val="28"/>
          <w:lang w:val="ru-RU"/>
        </w:rPr>
        <w:t>995 г. «О порядке разрешения коллективных трудовых споров</w:t>
      </w:r>
      <w:r w:rsidR="0036204E" w:rsidRPr="004130D6">
        <w:rPr>
          <w:rFonts w:ascii="Times New Roman" w:hAnsi="Times New Roman"/>
          <w:sz w:val="28"/>
          <w:lang w:val="ru-RU"/>
        </w:rPr>
        <w:t>» и</w:t>
      </w:r>
      <w:r w:rsidR="00445E0B" w:rsidRPr="004130D6">
        <w:rPr>
          <w:rFonts w:ascii="Times New Roman" w:hAnsi="Times New Roman"/>
          <w:sz w:val="28"/>
          <w:lang w:val="ru-RU"/>
        </w:rPr>
        <w:t xml:space="preserve"> другими нормативно-правовыми актами</w:t>
      </w:r>
    </w:p>
    <w:p w:rsidR="0036204E" w:rsidRPr="004130D6" w:rsidRDefault="0036204E" w:rsidP="004130D6">
      <w:pPr>
        <w:spacing w:line="360" w:lineRule="auto"/>
        <w:jc w:val="both"/>
        <w:rPr>
          <w:rFonts w:ascii="Times New Roman" w:hAnsi="Times New Roman"/>
          <w:sz w:val="36"/>
          <w:szCs w:val="28"/>
          <w:lang w:val="ru-RU"/>
        </w:rPr>
      </w:pPr>
    </w:p>
    <w:p w:rsidR="0046139A" w:rsidRPr="004130D6" w:rsidRDefault="0046139A" w:rsidP="004130D6">
      <w:pPr>
        <w:spacing w:line="360" w:lineRule="auto"/>
        <w:rPr>
          <w:rFonts w:ascii="Times New Roman" w:hAnsi="Times New Roman"/>
          <w:sz w:val="32"/>
          <w:szCs w:val="28"/>
          <w:lang w:val="ru-RU"/>
        </w:rPr>
      </w:pPr>
      <w:r w:rsidRPr="004130D6">
        <w:rPr>
          <w:rFonts w:ascii="Times New Roman" w:hAnsi="Times New Roman"/>
          <w:sz w:val="32"/>
          <w:szCs w:val="28"/>
          <w:lang w:val="ru-RU"/>
        </w:rPr>
        <w:t xml:space="preserve">2. Рассмотрение и разрешение индивидуальных трудовых </w:t>
      </w:r>
      <w:r w:rsidR="0036204E" w:rsidRPr="004130D6">
        <w:rPr>
          <w:rFonts w:ascii="Times New Roman" w:hAnsi="Times New Roman"/>
          <w:sz w:val="32"/>
          <w:szCs w:val="28"/>
          <w:lang w:val="ru-RU"/>
        </w:rPr>
        <w:t xml:space="preserve">   </w:t>
      </w:r>
      <w:r w:rsidRPr="004130D6">
        <w:rPr>
          <w:rFonts w:ascii="Times New Roman" w:hAnsi="Times New Roman"/>
          <w:sz w:val="32"/>
          <w:szCs w:val="28"/>
          <w:lang w:val="ru-RU"/>
        </w:rPr>
        <w:t>споров</w:t>
      </w:r>
      <w:r w:rsidR="003345FC" w:rsidRPr="004130D6">
        <w:rPr>
          <w:rFonts w:ascii="Times New Roman" w:hAnsi="Times New Roman"/>
          <w:sz w:val="32"/>
          <w:szCs w:val="28"/>
          <w:lang w:val="ru-RU"/>
        </w:rPr>
        <w:t>.</w:t>
      </w:r>
    </w:p>
    <w:p w:rsidR="002C2841" w:rsidRPr="004130D6" w:rsidRDefault="002C2841" w:rsidP="004130D6">
      <w:pPr>
        <w:spacing w:line="360" w:lineRule="auto"/>
        <w:ind w:left="360"/>
        <w:rPr>
          <w:rFonts w:ascii="Times New Roman" w:hAnsi="Times New Roman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Порядок рассмотрения трудового спора – это установленная для данного юрисдикционного органа форма процесса разбирательства, начиная с принятия заявления и кончая вынесением решения по данному делу. </w:t>
      </w:r>
    </w:p>
    <w:p w:rsidR="003345FC" w:rsidRPr="004130D6" w:rsidRDefault="003345FC" w:rsidP="004130D6">
      <w:pPr>
        <w:spacing w:line="360" w:lineRule="auto"/>
        <w:ind w:left="360"/>
        <w:jc w:val="both"/>
        <w:rPr>
          <w:rFonts w:ascii="Times New Roman" w:hAnsi="Times New Roman"/>
          <w:bCs/>
          <w:sz w:val="28"/>
          <w:szCs w:val="28"/>
          <w:u w:val="single"/>
          <w:lang w:val="ru-RU"/>
        </w:rPr>
      </w:pPr>
    </w:p>
    <w:p w:rsidR="003345FC" w:rsidRPr="004130D6" w:rsidRDefault="003345F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bCs/>
          <w:sz w:val="28"/>
          <w:szCs w:val="28"/>
          <w:u w:val="single"/>
          <w:lang w:val="ru-RU"/>
        </w:rPr>
        <w:t>Статья 381 ТК РФ.  Индивидуальный трудовой спор</w:t>
      </w:r>
      <w:r w:rsidR="00A7233D" w:rsidRPr="004130D6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– это </w:t>
      </w:r>
      <w:r w:rsidR="0036204E" w:rsidRPr="004130D6">
        <w:rPr>
          <w:rFonts w:ascii="Times New Roman" w:hAnsi="Times New Roman"/>
          <w:sz w:val="28"/>
          <w:szCs w:val="28"/>
          <w:lang w:val="ru-RU"/>
        </w:rPr>
        <w:t>н</w:t>
      </w:r>
      <w:r w:rsidRPr="004130D6">
        <w:rPr>
          <w:rFonts w:ascii="Times New Roman" w:hAnsi="Times New Roman"/>
          <w:bCs/>
          <w:sz w:val="28"/>
          <w:szCs w:val="28"/>
          <w:lang w:val="ru-RU"/>
        </w:rPr>
        <w:t xml:space="preserve">еурегулированные разногласия между работодателем и работником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труда), </w:t>
      </w:r>
      <w:r w:rsidRPr="004130D6">
        <w:rPr>
          <w:rFonts w:ascii="Times New Roman" w:hAnsi="Times New Roman"/>
          <w:bCs/>
          <w:sz w:val="28"/>
          <w:szCs w:val="28"/>
          <w:lang w:val="ru-RU"/>
        </w:rPr>
        <w:t xml:space="preserve">о которых заявлено в орган по рассмотрению индивидуальных трудовых споров. </w:t>
      </w:r>
    </w:p>
    <w:p w:rsidR="00EB58EC" w:rsidRPr="004130D6" w:rsidRDefault="00EB58EC" w:rsidP="004130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pacing w:val="-2"/>
          <w:sz w:val="28"/>
          <w:lang w:val="ru-RU" w:eastAsia="ru-RU" w:bidi="ar-SA"/>
        </w:rPr>
      </w:pPr>
      <w:r w:rsidRPr="004130D6">
        <w:rPr>
          <w:rFonts w:ascii="Times New Roman" w:eastAsia="Times New Roman" w:hAnsi="Times New Roman"/>
          <w:spacing w:val="-2"/>
          <w:sz w:val="28"/>
          <w:lang w:val="ru-RU" w:eastAsia="ru-RU" w:bidi="ar-SA"/>
        </w:rPr>
        <w:lastRenderedPageBreak/>
        <w:t xml:space="preserve">Сторонами индивидуального трудового спора, по общему правилу, являются работник и работодатель. В то же время часть 2 статьи 381 ТК РФ дает возможность решать в установленном </w:t>
      </w:r>
      <w:r w:rsidR="005E7A6E" w:rsidRPr="004130D6">
        <w:rPr>
          <w:rFonts w:ascii="Times New Roman" w:eastAsia="Times New Roman" w:hAnsi="Times New Roman"/>
          <w:spacing w:val="-2"/>
          <w:sz w:val="28"/>
          <w:lang w:val="ru-RU" w:eastAsia="ru-RU" w:bidi="ar-SA"/>
        </w:rPr>
        <w:t>Трудовым к</w:t>
      </w:r>
      <w:r w:rsidRPr="004130D6">
        <w:rPr>
          <w:rFonts w:ascii="Times New Roman" w:eastAsia="Times New Roman" w:hAnsi="Times New Roman"/>
          <w:spacing w:val="-2"/>
          <w:sz w:val="28"/>
          <w:lang w:val="ru-RU" w:eastAsia="ru-RU" w:bidi="ar-SA"/>
        </w:rPr>
        <w:t xml:space="preserve">одексом </w:t>
      </w:r>
      <w:r w:rsidR="005E7A6E" w:rsidRPr="004130D6">
        <w:rPr>
          <w:rFonts w:ascii="Times New Roman" w:eastAsia="Times New Roman" w:hAnsi="Times New Roman"/>
          <w:spacing w:val="-2"/>
          <w:sz w:val="28"/>
          <w:lang w:val="ru-RU" w:eastAsia="ru-RU" w:bidi="ar-SA"/>
        </w:rPr>
        <w:t xml:space="preserve">РФ </w:t>
      </w:r>
      <w:r w:rsidRPr="004130D6">
        <w:rPr>
          <w:rFonts w:ascii="Times New Roman" w:eastAsia="Times New Roman" w:hAnsi="Times New Roman"/>
          <w:spacing w:val="-2"/>
          <w:sz w:val="28"/>
          <w:lang w:val="ru-RU" w:eastAsia="ru-RU" w:bidi="ar-SA"/>
        </w:rPr>
        <w:t>порядке споры с работодателем и теми лицами, которые ранее являлись работниками у данного работодателя, а также теми, кому работодатель отказал в заключении трудового договора.</w:t>
      </w:r>
    </w:p>
    <w:p w:rsidR="005E7A6E" w:rsidRPr="004130D6" w:rsidRDefault="005E7A6E" w:rsidP="004130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lang w:val="ru-RU" w:eastAsia="ru-RU" w:bidi="ar-SA"/>
        </w:rPr>
      </w:pP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>Основаниями возникновения индивидуального трудового спора служат нарушения прав работников, предусмотренных трудовым законодательством.</w:t>
      </w:r>
    </w:p>
    <w:p w:rsidR="00EB58EC" w:rsidRPr="004130D6" w:rsidRDefault="00EB58EC" w:rsidP="004130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lang w:val="ru-RU" w:eastAsia="ru-RU" w:bidi="ar-SA"/>
        </w:rPr>
      </w:pP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На практике стороны вначале всегда пытаются урегулировать возникшие между ними разногласия </w:t>
      </w:r>
      <w:r w:rsidRPr="004130D6">
        <w:rPr>
          <w:rFonts w:ascii="Times New Roman" w:eastAsia="Times New Roman" w:hAnsi="Times New Roman"/>
          <w:bCs/>
          <w:sz w:val="28"/>
          <w:lang w:val="ru-RU" w:eastAsia="ru-RU" w:bidi="ar-SA"/>
        </w:rPr>
        <w:t>самостоятельно путем переговоров.</w:t>
      </w: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 В случае если разногласия </w:t>
      </w:r>
      <w:r w:rsidRPr="004130D6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не удалось урегулировать </w:t>
      </w: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путем переговоров работника с работодателем или с участием (помощью) представителя работника, то о них подается </w:t>
      </w:r>
      <w:r w:rsidRPr="004130D6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заявление в орган по рассмотрению индивидуальных трудовых споров. </w:t>
      </w: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Это и является </w:t>
      </w:r>
      <w:r w:rsidRPr="004130D6">
        <w:rPr>
          <w:rFonts w:ascii="Times New Roman" w:eastAsia="Times New Roman" w:hAnsi="Times New Roman"/>
          <w:bCs/>
          <w:sz w:val="28"/>
          <w:lang w:val="ru-RU" w:eastAsia="ru-RU" w:bidi="ar-SA"/>
        </w:rPr>
        <w:t>моментом начала</w:t>
      </w: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 индивидуального трудового спора.</w:t>
      </w:r>
    </w:p>
    <w:p w:rsidR="005E7A6E" w:rsidRPr="004130D6" w:rsidRDefault="00EB58EC" w:rsidP="004130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lang w:val="ru-RU" w:eastAsia="ru-RU" w:bidi="ar-SA"/>
        </w:rPr>
      </w:pP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Статья 382 ТК РФ называет </w:t>
      </w:r>
      <w:r w:rsidRPr="004130D6">
        <w:rPr>
          <w:rFonts w:ascii="Times New Roman" w:eastAsia="Times New Roman" w:hAnsi="Times New Roman"/>
          <w:bCs/>
          <w:sz w:val="28"/>
          <w:lang w:val="ru-RU" w:eastAsia="ru-RU" w:bidi="ar-SA"/>
        </w:rPr>
        <w:t>две инстанции,</w:t>
      </w: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 в которых рассматриваются трудовые споры:</w:t>
      </w:r>
    </w:p>
    <w:p w:rsidR="005E7A6E" w:rsidRPr="004130D6" w:rsidRDefault="00EB58EC" w:rsidP="004130D6">
      <w:pPr>
        <w:pStyle w:val="ab"/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lang w:val="ru-RU" w:eastAsia="ru-RU" w:bidi="ar-SA"/>
        </w:rPr>
      </w:pP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r w:rsidRPr="004130D6">
        <w:rPr>
          <w:rFonts w:ascii="Times New Roman" w:eastAsia="Times New Roman" w:hAnsi="Times New Roman"/>
          <w:bCs/>
          <w:sz w:val="28"/>
          <w:lang w:val="ru-RU" w:eastAsia="ru-RU" w:bidi="ar-SA"/>
        </w:rPr>
        <w:t xml:space="preserve">комиссия по трудовым спорам </w:t>
      </w: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(далее КТС) </w:t>
      </w:r>
    </w:p>
    <w:p w:rsidR="00EB58EC" w:rsidRPr="004130D6" w:rsidRDefault="005E7A6E" w:rsidP="004130D6">
      <w:pPr>
        <w:pStyle w:val="ab"/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lang w:val="ru-RU" w:eastAsia="ru-RU" w:bidi="ar-SA"/>
        </w:rPr>
      </w:pPr>
      <w:r w:rsidRPr="004130D6">
        <w:rPr>
          <w:rFonts w:ascii="Times New Roman" w:eastAsia="Times New Roman" w:hAnsi="Times New Roman"/>
          <w:sz w:val="28"/>
          <w:lang w:val="ru-RU" w:eastAsia="ru-RU" w:bidi="ar-SA"/>
        </w:rPr>
        <w:t>суд</w:t>
      </w:r>
      <w:r w:rsidR="00EB58EC"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</w:p>
    <w:p w:rsidR="00921580" w:rsidRPr="004130D6" w:rsidRDefault="005E7A6E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Э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ти органы осуществляют правовосстанавливающие действия, но различным порядком.</w:t>
      </w:r>
    </w:p>
    <w:p w:rsidR="00A7233D" w:rsidRPr="004130D6" w:rsidRDefault="00A7233D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4947" w:rsidRPr="004130D6" w:rsidRDefault="006A4947" w:rsidP="004130D6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A7233D" w:rsidP="004130D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Рассмотрение спора в КТС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7233D" w:rsidRPr="004130D6" w:rsidRDefault="00A7233D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A7233D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u w:val="single"/>
          <w:lang w:val="ru-RU"/>
        </w:rPr>
        <w:t>Комиссия по трудовым спорам (КТС)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– это </w:t>
      </w:r>
      <w:r w:rsidR="005E7A6E" w:rsidRPr="004130D6">
        <w:rPr>
          <w:rFonts w:ascii="Times New Roman" w:hAnsi="Times New Roman"/>
          <w:sz w:val="28"/>
          <w:szCs w:val="28"/>
          <w:lang w:val="ru-RU"/>
        </w:rPr>
        <w:t xml:space="preserve">юрисдикционный </w:t>
      </w:r>
      <w:r w:rsidRPr="004130D6">
        <w:rPr>
          <w:rFonts w:ascii="Times New Roman" w:hAnsi="Times New Roman"/>
          <w:sz w:val="28"/>
          <w:szCs w:val="28"/>
          <w:lang w:val="ru-RU"/>
        </w:rPr>
        <w:t>орган трудового коллектива.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КТС создается на всех предприятиях, в учреждениях, организациях по инициативе работников и (или) работодателя на паритетных началах из представителей этих сторон.  Представители работников избираются общим собранием (конференцией) трудового коллектива тайным или открытым голосованием.</w:t>
      </w:r>
    </w:p>
    <w:p w:rsidR="006C6136" w:rsidRPr="004130D6" w:rsidRDefault="006C6136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130D6">
        <w:rPr>
          <w:rFonts w:ascii="Times New Roman" w:hAnsi="Times New Roman"/>
          <w:sz w:val="28"/>
          <w:szCs w:val="28"/>
          <w:lang w:val="ru-RU" w:eastAsia="ru-RU" w:bidi="ar-SA"/>
        </w:rPr>
        <w:t>КТС подведомственны все индивидуальные трудовые споры, за исключением подведомственных только суду.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130D6">
        <w:rPr>
          <w:rFonts w:ascii="Times New Roman" w:hAnsi="Times New Roman"/>
          <w:sz w:val="28"/>
          <w:szCs w:val="28"/>
          <w:lang w:val="ru-RU" w:eastAsia="ru-RU" w:bidi="ar-SA"/>
        </w:rPr>
        <w:t>КТС разрешают споры: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- о при</w:t>
      </w:r>
      <w:r w:rsidR="00040536" w:rsidRPr="004130D6">
        <w:rPr>
          <w:rFonts w:ascii="Times New Roman" w:hAnsi="Times New Roman"/>
          <w:sz w:val="28"/>
          <w:lang w:val="ru-RU" w:eastAsia="ru-RU" w:bidi="ar-SA"/>
        </w:rPr>
        <w:t>знании недействительными условия</w:t>
      </w:r>
      <w:r w:rsidRPr="004130D6">
        <w:rPr>
          <w:rFonts w:ascii="Times New Roman" w:hAnsi="Times New Roman"/>
          <w:sz w:val="28"/>
          <w:lang w:val="ru-RU" w:eastAsia="ru-RU" w:bidi="ar-SA"/>
        </w:rPr>
        <w:t xml:space="preserve"> трудового договора;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- о снятии дисциплинарного взыскания;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 xml:space="preserve">- о взыскании надбавок, предусмотренных системой оплаты труда, премий, об оплате сверхурочных работ, о выплате компенсаций при направлении в командировку; 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- о допуске к работе лиц, незаконно отстраненных от работы с приостановкой выплаты заработной платы;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 xml:space="preserve">- </w:t>
      </w:r>
      <w:r w:rsidR="009F1BE6" w:rsidRPr="004130D6">
        <w:rPr>
          <w:rFonts w:ascii="Times New Roman" w:hAnsi="Times New Roman"/>
          <w:sz w:val="28"/>
          <w:lang w:val="ru-RU" w:eastAsia="ru-RU" w:bidi="ar-SA"/>
        </w:rPr>
        <w:t>о</w:t>
      </w:r>
      <w:r w:rsidR="00040536" w:rsidRPr="004130D6">
        <w:rPr>
          <w:rFonts w:ascii="Times New Roman" w:hAnsi="Times New Roman"/>
          <w:sz w:val="28"/>
          <w:lang w:val="ru-RU" w:eastAsia="ru-RU" w:bidi="ar-SA"/>
        </w:rPr>
        <w:t xml:space="preserve"> продолжительности</w:t>
      </w:r>
      <w:r w:rsidRPr="004130D6">
        <w:rPr>
          <w:rFonts w:ascii="Times New Roman" w:hAnsi="Times New Roman"/>
          <w:sz w:val="28"/>
          <w:lang w:val="ru-RU" w:eastAsia="ru-RU" w:bidi="ar-SA"/>
        </w:rPr>
        <w:t xml:space="preserve"> очередного и дополнительного отпусков</w:t>
      </w:r>
      <w:r w:rsidR="00040536" w:rsidRPr="004130D6">
        <w:rPr>
          <w:rFonts w:ascii="Times New Roman" w:hAnsi="Times New Roman"/>
          <w:sz w:val="28"/>
          <w:lang w:val="ru-RU" w:eastAsia="ru-RU" w:bidi="ar-SA"/>
        </w:rPr>
        <w:t xml:space="preserve"> и другие споры, связанные с отпуском</w:t>
      </w:r>
      <w:r w:rsidRPr="004130D6">
        <w:rPr>
          <w:rFonts w:ascii="Times New Roman" w:hAnsi="Times New Roman"/>
          <w:sz w:val="28"/>
          <w:lang w:val="ru-RU" w:eastAsia="ru-RU" w:bidi="ar-SA"/>
        </w:rPr>
        <w:t>;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- об установлении неполного рабочего времени и другие споры о рабочем времени и времени отдыха;</w:t>
      </w:r>
    </w:p>
    <w:p w:rsidR="00EB58EC" w:rsidRPr="004130D6" w:rsidRDefault="00EB58EC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- о выдаче и использовании спецодежды, средств индивидуальной защиты и другие индивидуальные трудовые споры, если они возникли в связи с применением нормативных правовых актов и соглашений о труде.</w:t>
      </w:r>
    </w:p>
    <w:p w:rsidR="00445ED6" w:rsidRPr="004130D6" w:rsidRDefault="006C613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color w:val="000000"/>
          <w:sz w:val="28"/>
          <w:lang w:val="ru-RU" w:eastAsia="ru-RU" w:bidi="ar-SA"/>
        </w:rPr>
        <w:t> </w:t>
      </w:r>
      <w:r w:rsidR="00445ED6" w:rsidRPr="004130D6">
        <w:rPr>
          <w:rFonts w:ascii="Times New Roman" w:hAnsi="Times New Roman"/>
          <w:sz w:val="28"/>
          <w:szCs w:val="28"/>
          <w:lang w:val="ru-RU"/>
        </w:rPr>
        <w:t xml:space="preserve">Работник может обратиться в комиссию по трудовым спорам в </w:t>
      </w:r>
      <w:r w:rsidR="00A352C6" w:rsidRPr="004130D6">
        <w:rPr>
          <w:rFonts w:ascii="Times New Roman" w:hAnsi="Times New Roman"/>
          <w:sz w:val="28"/>
          <w:szCs w:val="28"/>
          <w:lang w:val="ru-RU"/>
        </w:rPr>
        <w:t>течение 3-х месяцев</w:t>
      </w:r>
      <w:r w:rsidR="00445ED6" w:rsidRPr="004130D6">
        <w:rPr>
          <w:rStyle w:val="afb"/>
          <w:rFonts w:ascii="Times New Roman" w:hAnsi="Times New Roman"/>
          <w:sz w:val="28"/>
          <w:szCs w:val="28"/>
          <w:lang w:val="ru-RU"/>
        </w:rPr>
        <w:footnoteReference w:id="2"/>
      </w:r>
      <w:r w:rsidR="00445ED6" w:rsidRPr="004130D6">
        <w:rPr>
          <w:rFonts w:ascii="Times New Roman" w:hAnsi="Times New Roman"/>
          <w:sz w:val="28"/>
          <w:szCs w:val="28"/>
          <w:lang w:val="ru-RU"/>
        </w:rPr>
        <w:t xml:space="preserve"> со дня, когда он узнал или должен был узнать о нарушении своего права. </w:t>
      </w:r>
    </w:p>
    <w:p w:rsidR="00445ED6" w:rsidRPr="004130D6" w:rsidRDefault="006A4947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Заявление работника, поступившее в комиссию по трудовым спорам, подлежит обязательной регистрации указанной комиссией. Комиссия по трудовым спорам обязана рассмотреть индивидуальный трудовой спор в течение десяти календарных дней со дня подачи работником заявления. </w:t>
      </w:r>
      <w:r w:rsidR="00D05A63" w:rsidRPr="004130D6">
        <w:rPr>
          <w:rFonts w:ascii="Times New Roman" w:hAnsi="Times New Roman"/>
          <w:sz w:val="28"/>
          <w:lang w:val="ru-RU"/>
        </w:rPr>
        <w:t xml:space="preserve">В случае если </w:t>
      </w:r>
      <w:r w:rsidR="00D05A63" w:rsidRPr="004130D6">
        <w:rPr>
          <w:rFonts w:ascii="Times New Roman" w:hAnsi="Times New Roman"/>
          <w:sz w:val="28"/>
          <w:lang w:val="ru-RU"/>
        </w:rPr>
        <w:lastRenderedPageBreak/>
        <w:t>индивидуальный трудовой спор не рассмотрен комиссией по трудовым спорам в десятидневный срок, работник имеет право перенести его рассмотрение в суд.</w:t>
      </w:r>
    </w:p>
    <w:p w:rsidR="00445ED6" w:rsidRPr="004130D6" w:rsidRDefault="00445ED6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КТС из своего состава избирает председателя, заместителя пр</w:t>
      </w:r>
      <w:r w:rsidR="00A352C6" w:rsidRPr="004130D6">
        <w:rPr>
          <w:rFonts w:ascii="Times New Roman" w:hAnsi="Times New Roman"/>
          <w:sz w:val="28"/>
          <w:lang w:val="ru-RU" w:eastAsia="ru-RU" w:bidi="ar-SA"/>
        </w:rPr>
        <w:t>едседателя и секретаря комиссии</w:t>
      </w:r>
      <w:r w:rsidRPr="004130D6">
        <w:rPr>
          <w:rFonts w:ascii="Times New Roman" w:hAnsi="Times New Roman"/>
          <w:sz w:val="28"/>
          <w:lang w:val="ru-RU" w:eastAsia="ru-RU" w:bidi="ar-SA"/>
        </w:rPr>
        <w:t xml:space="preserve"> (ст.384 ТК РФ).</w:t>
      </w:r>
    </w:p>
    <w:p w:rsidR="00445ED6" w:rsidRPr="004130D6" w:rsidRDefault="00445ED6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 xml:space="preserve">КТС имеет свою печать. Организационно-техническое обеспечение деятельности КТС осуществляется работодателем.   </w:t>
      </w:r>
    </w:p>
    <w:p w:rsidR="006A4947" w:rsidRPr="004130D6" w:rsidRDefault="006A4947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Порядок рассмотрения трудовых споров в КТС исключительно демократичен.</w:t>
      </w:r>
    </w:p>
    <w:p w:rsidR="006A4947" w:rsidRPr="004130D6" w:rsidRDefault="006A4947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 Спор рассматривается в удобное нерабочее время и обязательно в присутствии работника-заявителя или уполномоченного им представителя. Рассмотрение спора в отсутствие работника или его представителя допускается лишь по письменному заявлению работника. В случае неявки работника или его представителя на заседание указанной комиссии рассмотрение трудового спора откладывается. </w:t>
      </w:r>
    </w:p>
    <w:p w:rsidR="006A4947" w:rsidRPr="004130D6" w:rsidRDefault="006A4947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В случае вторичной неявки работника или его представителя без уважительных причин комиссия может вынести решение о снятии вопроса с рассмотрения. Но данное решение не лишает работника права подать заявление о рассмотрении трудового спора повторно в пределах срока, установленного </w:t>
      </w:r>
      <w:r w:rsidR="00A352C6" w:rsidRPr="004130D6">
        <w:rPr>
          <w:rFonts w:ascii="Times New Roman" w:hAnsi="Times New Roman"/>
          <w:sz w:val="28"/>
          <w:lang w:val="ru-RU"/>
        </w:rPr>
        <w:t>Трудовым к</w:t>
      </w:r>
      <w:r w:rsidRPr="004130D6">
        <w:rPr>
          <w:rFonts w:ascii="Times New Roman" w:hAnsi="Times New Roman"/>
          <w:sz w:val="28"/>
          <w:lang w:val="ru-RU"/>
        </w:rPr>
        <w:t>одексом</w:t>
      </w:r>
      <w:r w:rsidR="00A352C6" w:rsidRPr="004130D6">
        <w:rPr>
          <w:rFonts w:ascii="Times New Roman" w:hAnsi="Times New Roman"/>
          <w:sz w:val="28"/>
          <w:lang w:val="ru-RU"/>
        </w:rPr>
        <w:t xml:space="preserve"> РФ</w:t>
      </w:r>
      <w:r w:rsidRPr="004130D6">
        <w:rPr>
          <w:rFonts w:ascii="Times New Roman" w:hAnsi="Times New Roman"/>
          <w:sz w:val="28"/>
          <w:lang w:val="ru-RU"/>
        </w:rPr>
        <w:t xml:space="preserve">. </w:t>
      </w:r>
    </w:p>
    <w:p w:rsidR="006A4947" w:rsidRPr="004130D6" w:rsidRDefault="006A4947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Дело должно быть подготовлено к заседанию председателем или по его поручению членами КТС: вызваны необходимые свидетели по делу и проведена, если надо, соответствующими лицами техническая и бухгалтерская проверка, а также затребованы от администрации соответствующие документы, расчеты. Администрация обязана их представить по требованию КТС. На заседании комиссии по трудовым спорам ведется протокол, который подписывается председателем комиссии или его заместителем и заверяется печатью комиссии.</w:t>
      </w:r>
    </w:p>
    <w:p w:rsidR="00D05A63" w:rsidRPr="004130D6" w:rsidRDefault="006A4947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КТС принимает решение тайным голосованием простым большинством голосов присутствующих на заседании членов комиссии. Решение КТС подлежит исполнению в течение трех дней по истечении десяти дней, предусмотренных на обжалование. </w:t>
      </w:r>
      <w:r w:rsidR="00D05A63" w:rsidRPr="004130D6">
        <w:rPr>
          <w:rFonts w:ascii="Times New Roman" w:hAnsi="Times New Roman"/>
          <w:sz w:val="28"/>
          <w:lang w:val="ru-RU"/>
        </w:rPr>
        <w:t xml:space="preserve">Решение комиссии по трудовым спорам может быть обжаловано </w:t>
      </w:r>
      <w:r w:rsidR="00D05A63" w:rsidRPr="004130D6">
        <w:rPr>
          <w:rFonts w:ascii="Times New Roman" w:hAnsi="Times New Roman"/>
          <w:sz w:val="28"/>
          <w:lang w:val="ru-RU"/>
        </w:rPr>
        <w:lastRenderedPageBreak/>
        <w:t>работником или работодателем в суд в десятидневный срок со дня вручения ему копии решения комиссии.</w:t>
      </w:r>
    </w:p>
    <w:p w:rsidR="006A4947" w:rsidRPr="004130D6" w:rsidRDefault="006A4947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В случае неисполнения решения комиссии по трудовым спорам в установленный срок указанная комиссия выдает работнику удостоверение, являющееся исполнительным документом. На основании удостоверения, выданного КТС и предъявленного не позднее трехмесячного срока со дня его получения, судебный пристав приводит решение КТС в исполнение в принудительном порядке.</w:t>
      </w:r>
    </w:p>
    <w:p w:rsidR="006C6136" w:rsidRPr="004130D6" w:rsidRDefault="006C6136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Для отдельных категорий работников общий порядок разрешения индивидуальных трудовых споров имеет особенности, которые устанавливаются федеральными законами.</w:t>
      </w:r>
    </w:p>
    <w:p w:rsidR="006C6136" w:rsidRPr="004130D6" w:rsidRDefault="006C6136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 xml:space="preserve">Так, споры государственных служащих рассматриваются в порядке, установленном Федеральным законом от 27.07.04 г. № 79-ФЗ «О государственной гражданской службе Российской Федерации». </w:t>
      </w:r>
    </w:p>
    <w:p w:rsidR="006C6136" w:rsidRPr="004130D6" w:rsidRDefault="006C6136" w:rsidP="004130D6">
      <w:pPr>
        <w:pStyle w:val="a9"/>
        <w:spacing w:line="360" w:lineRule="auto"/>
        <w:jc w:val="both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 w:eastAsia="ru-RU" w:bidi="ar-SA"/>
        </w:rPr>
        <w:t>В заключении: Обычно инспекции, суды, общественные организации ассоциируются работниками с недоступностью или предсказуемо низкой эффективностью рассмотрения споров. КТС – один из механизмов защиты работниками своих трудовых прав, которым можно воспользоваться непосредственно в организации.</w:t>
      </w:r>
    </w:p>
    <w:p w:rsidR="006C6136" w:rsidRPr="004130D6" w:rsidRDefault="006C6136" w:rsidP="004130D6">
      <w:pPr>
        <w:pStyle w:val="a9"/>
        <w:spacing w:line="360" w:lineRule="auto"/>
        <w:rPr>
          <w:rFonts w:ascii="Times New Roman" w:hAnsi="Times New Roman"/>
          <w:sz w:val="28"/>
          <w:lang w:val="ru-RU"/>
        </w:rPr>
      </w:pPr>
    </w:p>
    <w:p w:rsidR="00921580" w:rsidRPr="004130D6" w:rsidRDefault="00A7233D" w:rsidP="004130D6">
      <w:pPr>
        <w:pStyle w:val="a9"/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 xml:space="preserve">2.2. Рассмотрение спора в судах </w:t>
      </w:r>
    </w:p>
    <w:p w:rsidR="00921580" w:rsidRPr="004130D6" w:rsidRDefault="00921580" w:rsidP="004130D6">
      <w:pPr>
        <w:pStyle w:val="a9"/>
        <w:spacing w:line="360" w:lineRule="auto"/>
        <w:rPr>
          <w:rFonts w:ascii="Times New Roman" w:hAnsi="Times New Roman"/>
          <w:lang w:val="ru-RU"/>
        </w:rPr>
      </w:pPr>
    </w:p>
    <w:p w:rsidR="002C2841" w:rsidRPr="004130D6" w:rsidRDefault="00C20969" w:rsidP="004130D6">
      <w:pPr>
        <w:pStyle w:val="a9"/>
        <w:spacing w:line="360" w:lineRule="auto"/>
        <w:rPr>
          <w:rFonts w:ascii="Times New Roman" w:hAnsi="Times New Roman"/>
          <w:sz w:val="28"/>
          <w:lang w:val="ru-RU"/>
        </w:rPr>
      </w:pPr>
      <w:r w:rsidRPr="004130D6">
        <w:rPr>
          <w:rFonts w:ascii="Times New Roman" w:hAnsi="Times New Roman"/>
          <w:sz w:val="28"/>
          <w:lang w:val="ru-RU"/>
        </w:rPr>
        <w:t>В судах рассматриваются индивидуальные трудовые споры по заявлениям работника, работодателя или професс</w:t>
      </w:r>
      <w:r w:rsidR="005D41AA" w:rsidRPr="004130D6">
        <w:rPr>
          <w:rFonts w:ascii="Times New Roman" w:hAnsi="Times New Roman"/>
          <w:sz w:val="28"/>
          <w:lang w:val="ru-RU"/>
        </w:rPr>
        <w:t>ионального союза,</w:t>
      </w:r>
      <w:r w:rsidRPr="004130D6">
        <w:rPr>
          <w:rFonts w:ascii="Times New Roman" w:hAnsi="Times New Roman"/>
          <w:sz w:val="28"/>
          <w:lang w:val="ru-RU"/>
        </w:rPr>
        <w:t xml:space="preserve"> защищающего интересы работника, когда они не согласны с решением КТС</w:t>
      </w:r>
      <w:r w:rsidR="005D41AA" w:rsidRPr="004130D6">
        <w:rPr>
          <w:rFonts w:ascii="Times New Roman" w:hAnsi="Times New Roman"/>
          <w:sz w:val="28"/>
          <w:lang w:val="ru-RU"/>
        </w:rPr>
        <w:t xml:space="preserve">. </w:t>
      </w:r>
      <w:r w:rsidRPr="004130D6">
        <w:rPr>
          <w:rFonts w:ascii="Times New Roman" w:hAnsi="Times New Roman"/>
          <w:sz w:val="28"/>
          <w:lang w:val="ru-RU"/>
        </w:rPr>
        <w:t xml:space="preserve"> </w:t>
      </w:r>
      <w:r w:rsidR="005D41AA" w:rsidRPr="004130D6">
        <w:rPr>
          <w:rFonts w:ascii="Times New Roman" w:hAnsi="Times New Roman"/>
          <w:sz w:val="28"/>
          <w:lang w:val="ru-RU"/>
        </w:rPr>
        <w:t>Р</w:t>
      </w:r>
      <w:r w:rsidRPr="004130D6">
        <w:rPr>
          <w:rFonts w:ascii="Times New Roman" w:hAnsi="Times New Roman"/>
          <w:sz w:val="28"/>
          <w:lang w:val="ru-RU"/>
        </w:rPr>
        <w:t>аб</w:t>
      </w:r>
      <w:r w:rsidR="005D41AA" w:rsidRPr="004130D6">
        <w:rPr>
          <w:rFonts w:ascii="Times New Roman" w:hAnsi="Times New Roman"/>
          <w:sz w:val="28"/>
          <w:lang w:val="ru-RU"/>
        </w:rPr>
        <w:t>отник может обратиться в суд,</w:t>
      </w:r>
      <w:r w:rsidRPr="004130D6">
        <w:rPr>
          <w:rFonts w:ascii="Times New Roman" w:hAnsi="Times New Roman"/>
          <w:sz w:val="28"/>
          <w:lang w:val="ru-RU"/>
        </w:rPr>
        <w:t xml:space="preserve"> минуя комиссию по трудовым спорам, а также по заявлению прокурора, если решение КТС</w:t>
      </w:r>
      <w:r w:rsidR="005D41AA" w:rsidRPr="004130D6">
        <w:rPr>
          <w:rFonts w:ascii="Times New Roman" w:hAnsi="Times New Roman"/>
          <w:sz w:val="28"/>
          <w:lang w:val="ru-RU"/>
        </w:rPr>
        <w:t xml:space="preserve"> не соответствует трудовому законодательству и иным актам, содержащим нормы трудового права.</w:t>
      </w:r>
    </w:p>
    <w:p w:rsidR="007B4127" w:rsidRPr="004130D6" w:rsidRDefault="005D41AA" w:rsidP="004130D6">
      <w:pPr>
        <w:pStyle w:val="a9"/>
        <w:spacing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sz w:val="28"/>
          <w:lang w:val="ru-RU"/>
        </w:rPr>
        <w:t>Непосредственно в судах рассматриваются индивидуальные трудовые споры по заявлениям</w:t>
      </w:r>
      <w:r w:rsidR="007B4127" w:rsidRPr="004130D6">
        <w:rPr>
          <w:rFonts w:ascii="Times New Roman" w:eastAsia="Times New Roman" w:hAnsi="Times New Roman"/>
          <w:sz w:val="28"/>
          <w:lang w:val="ru-RU" w:eastAsia="ru-RU" w:bidi="ar-SA"/>
        </w:rPr>
        <w:t xml:space="preserve"> (ст.391 ТК РФ):</w:t>
      </w:r>
    </w:p>
    <w:p w:rsidR="006C6136" w:rsidRPr="004130D6" w:rsidRDefault="005D41AA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Работника – </w:t>
      </w:r>
    </w:p>
    <w:p w:rsidR="007B4127" w:rsidRPr="004130D6" w:rsidRDefault="005D41AA" w:rsidP="004130D6">
      <w:pPr>
        <w:pStyle w:val="ab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>о восстановлении на работе независимо от оснований прекращения трудового договора, об изменении даты и формулировки причи</w:t>
      </w:r>
      <w:r w:rsidR="00E5230A" w:rsidRPr="004130D6">
        <w:rPr>
          <w:rFonts w:ascii="Times New Roman" w:hAnsi="Times New Roman"/>
          <w:sz w:val="28"/>
          <w:szCs w:val="28"/>
          <w:lang w:val="ru-RU"/>
        </w:rPr>
        <w:t>ны увольнения;</w:t>
      </w:r>
    </w:p>
    <w:p w:rsidR="007B4127" w:rsidRPr="004130D6" w:rsidRDefault="00E5230A" w:rsidP="004130D6">
      <w:pPr>
        <w:pStyle w:val="ab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о переводе на другую работу;</w:t>
      </w:r>
    </w:p>
    <w:p w:rsidR="007B4127" w:rsidRPr="004130D6" w:rsidRDefault="005D41AA" w:rsidP="004130D6">
      <w:pPr>
        <w:pStyle w:val="ab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об оплате за время вынужденного прогула либо о выплате разницы в заработной плате за время выполнения нижеоплачиваемой работы</w:t>
      </w:r>
      <w:r w:rsidR="00E5230A" w:rsidRPr="004130D6">
        <w:rPr>
          <w:rFonts w:ascii="Times New Roman" w:hAnsi="Times New Roman"/>
          <w:sz w:val="28"/>
          <w:szCs w:val="28"/>
          <w:lang w:val="ru-RU"/>
        </w:rPr>
        <w:t>;</w:t>
      </w:r>
    </w:p>
    <w:p w:rsidR="005D41AA" w:rsidRPr="004130D6" w:rsidRDefault="005D41AA" w:rsidP="004130D6">
      <w:pPr>
        <w:pStyle w:val="ab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о неправомерных действиях (бездействия) работодателя при обработке и защите персональных данных работника;</w:t>
      </w:r>
    </w:p>
    <w:p w:rsidR="00E5230A" w:rsidRPr="004130D6" w:rsidRDefault="005D41AA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Работодателя –</w:t>
      </w:r>
    </w:p>
    <w:p w:rsidR="005D41AA" w:rsidRPr="004130D6" w:rsidRDefault="005D41AA" w:rsidP="004130D6">
      <w:pPr>
        <w:pStyle w:val="ab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о возмещении работником ущерба, причиненного работодателю, если иное не предусмотрено федеральными законами.</w:t>
      </w:r>
    </w:p>
    <w:p w:rsidR="005D41AA" w:rsidRPr="004130D6" w:rsidRDefault="005D41AA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Непосредственно в судах рассматриваются такж</w:t>
      </w:r>
      <w:r w:rsidR="00E5230A" w:rsidRPr="004130D6">
        <w:rPr>
          <w:rFonts w:ascii="Times New Roman" w:hAnsi="Times New Roman"/>
          <w:sz w:val="28"/>
          <w:szCs w:val="28"/>
          <w:lang w:val="ru-RU"/>
        </w:rPr>
        <w:t xml:space="preserve">е индивидуальные трудовые споры: </w:t>
      </w:r>
    </w:p>
    <w:p w:rsidR="005D41AA" w:rsidRPr="004130D6" w:rsidRDefault="005D41AA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5230A" w:rsidRPr="004130D6">
        <w:rPr>
          <w:rFonts w:ascii="Times New Roman" w:hAnsi="Times New Roman"/>
          <w:sz w:val="28"/>
          <w:szCs w:val="28"/>
          <w:lang w:val="ru-RU"/>
        </w:rPr>
        <w:t>о</w:t>
      </w:r>
      <w:r w:rsidRPr="004130D6">
        <w:rPr>
          <w:rFonts w:ascii="Times New Roman" w:hAnsi="Times New Roman"/>
          <w:sz w:val="28"/>
          <w:szCs w:val="28"/>
          <w:lang w:val="ru-RU"/>
        </w:rPr>
        <w:t>б отказе в приеме на работу;</w:t>
      </w:r>
    </w:p>
    <w:p w:rsidR="005D41AA" w:rsidRPr="004130D6" w:rsidRDefault="005D41AA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- лиц, работающих по трудовому договору у работодателя – физических лиц, не являющихся индивидуальными предпринимателями, и работников</w:t>
      </w:r>
      <w:r w:rsidR="008A6B4F" w:rsidRPr="004130D6">
        <w:rPr>
          <w:rFonts w:ascii="Times New Roman" w:hAnsi="Times New Roman"/>
          <w:sz w:val="28"/>
          <w:szCs w:val="28"/>
          <w:lang w:val="ru-RU"/>
        </w:rPr>
        <w:t xml:space="preserve"> религиозных организаций;</w:t>
      </w:r>
    </w:p>
    <w:p w:rsidR="00E5230A" w:rsidRPr="004130D6" w:rsidRDefault="00E5230A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- лиц, считающих, что они подверглись дискриминации.</w:t>
      </w:r>
    </w:p>
    <w:p w:rsidR="008A6B4F" w:rsidRPr="004130D6" w:rsidRDefault="008A6B4F" w:rsidP="004130D6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5D41AA" w:rsidRPr="004130D6" w:rsidRDefault="008A6B4F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вручения ему копии приказа об увольнении либо со дня выдачи трудовой книжки.</w:t>
      </w:r>
    </w:p>
    <w:p w:rsidR="008A6B4F" w:rsidRPr="004130D6" w:rsidRDefault="008A6B4F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Работодатель имеет право обратиться в суд по трудовым спорам о возмещении работником ущерба, причиненного работодателю, в течение одного года со дня обнаружения причиненного ущерба.</w:t>
      </w:r>
      <w:r w:rsidR="00E5230A" w:rsidRPr="004130D6">
        <w:rPr>
          <w:rFonts w:ascii="Times New Roman" w:hAnsi="Times New Roman"/>
          <w:sz w:val="28"/>
          <w:szCs w:val="28"/>
          <w:lang w:val="ru-RU"/>
        </w:rPr>
        <w:t xml:space="preserve">  Если имеются уважительные причины, то пропущенные сроки могут быть восстановлены судом.</w:t>
      </w:r>
    </w:p>
    <w:p w:rsidR="00E5230A" w:rsidRPr="004130D6" w:rsidRDefault="00E5230A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6B4F" w:rsidRPr="004130D6" w:rsidRDefault="00FC7591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558E" w:rsidRPr="004130D6">
        <w:rPr>
          <w:rFonts w:ascii="Times New Roman" w:hAnsi="Times New Roman"/>
          <w:sz w:val="28"/>
          <w:szCs w:val="28"/>
          <w:lang w:val="ru-RU"/>
        </w:rPr>
        <w:t>Освобождение работника от судебных расходов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 (ст. 393 ТК РФ)</w:t>
      </w:r>
    </w:p>
    <w:p w:rsidR="002C2841" w:rsidRPr="004130D6" w:rsidRDefault="008A6B4F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>При обращении в суд</w:t>
      </w:r>
      <w:r w:rsidR="0003280B" w:rsidRPr="004130D6">
        <w:rPr>
          <w:rFonts w:ascii="Times New Roman" w:hAnsi="Times New Roman"/>
          <w:sz w:val="28"/>
          <w:szCs w:val="28"/>
          <w:lang w:val="ru-RU"/>
        </w:rPr>
        <w:t xml:space="preserve"> с иском работники освобождаются от оплаты пошлин и судебных расходов по требованиям, вытекающим из трудовых отношений. Судебные расходы не оплачиваются также по поводу невыполнения либо ненадлежащего выполнения условий трудового договора, носящих гражданско-правовой характер, </w:t>
      </w:r>
    </w:p>
    <w:p w:rsidR="003E558E" w:rsidRPr="004130D6" w:rsidRDefault="003E558E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2841" w:rsidRPr="004130D6" w:rsidRDefault="0003280B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Вынесение решений </w:t>
      </w:r>
      <w:r w:rsidR="009D2F65" w:rsidRPr="004130D6">
        <w:rPr>
          <w:rFonts w:ascii="Times New Roman" w:hAnsi="Times New Roman"/>
          <w:sz w:val="28"/>
          <w:szCs w:val="28"/>
          <w:lang w:val="ru-RU"/>
        </w:rPr>
        <w:t>органами, рассматривающими индивидуальные трудовые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9D2F65" w:rsidRPr="004130D6">
        <w:rPr>
          <w:rFonts w:ascii="Times New Roman" w:hAnsi="Times New Roman"/>
          <w:sz w:val="28"/>
          <w:szCs w:val="28"/>
          <w:lang w:val="ru-RU"/>
        </w:rPr>
        <w:t>поры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об увольнении и о переводе на другую работу</w:t>
      </w:r>
      <w:r w:rsidR="00E5230A" w:rsidRPr="004130D6">
        <w:rPr>
          <w:rFonts w:ascii="Times New Roman" w:hAnsi="Times New Roman"/>
          <w:sz w:val="28"/>
          <w:szCs w:val="28"/>
          <w:lang w:val="ru-RU"/>
        </w:rPr>
        <w:t xml:space="preserve"> (ст. 394 ТК РФ)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3280B" w:rsidRPr="004130D6" w:rsidRDefault="0003280B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 случае признания увольнен</w:t>
      </w:r>
      <w:r w:rsidR="00BF15DB" w:rsidRPr="004130D6">
        <w:rPr>
          <w:rFonts w:ascii="Times New Roman" w:hAnsi="Times New Roman"/>
          <w:sz w:val="28"/>
          <w:szCs w:val="28"/>
          <w:lang w:val="ru-RU"/>
        </w:rPr>
        <w:t>ия или перевода на другую работу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незаконными работник должен быть</w:t>
      </w:r>
      <w:r w:rsidR="00BF15DB" w:rsidRPr="004130D6">
        <w:rPr>
          <w:rFonts w:ascii="Times New Roman" w:hAnsi="Times New Roman"/>
          <w:sz w:val="28"/>
          <w:szCs w:val="28"/>
          <w:lang w:val="ru-RU"/>
        </w:rPr>
        <w:t xml:space="preserve"> восстановлен на прежней работе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органом</w:t>
      </w:r>
      <w:r w:rsidR="00BF15DB" w:rsidRPr="004130D6">
        <w:rPr>
          <w:rFonts w:ascii="Times New Roman" w:hAnsi="Times New Roman"/>
          <w:sz w:val="28"/>
          <w:szCs w:val="28"/>
          <w:lang w:val="ru-RU"/>
        </w:rPr>
        <w:t xml:space="preserve">, рассматривающий индивидуальный трудовой спор. </w:t>
      </w:r>
    </w:p>
    <w:p w:rsidR="002C2841" w:rsidRPr="004130D6" w:rsidRDefault="00BF15DB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работы.</w:t>
      </w:r>
    </w:p>
    <w:p w:rsidR="009D67B4" w:rsidRPr="004130D6" w:rsidRDefault="009D67B4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случае признания увольнения незаконным орган, рассматривающий индивидуальный трудовой спор, может по заявлению работника принять решение об изменении формулировки основания увольнения на увольнение по собственному желанию.</w:t>
      </w:r>
    </w:p>
    <w:p w:rsidR="00F950E0" w:rsidRPr="004130D6" w:rsidRDefault="00F950E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Если после признания увольнения незаконным суд вынесет решение не о восстановлении работника, а об изменении формулировки основания увольнения, то дата увольнения изменяется  на дату вынесения решения судом. </w:t>
      </w:r>
    </w:p>
    <w:p w:rsidR="003E558E" w:rsidRPr="004130D6" w:rsidRDefault="003E558E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Если неправильная формулировка основания и (или) причины увольнения в трудовой книжке препятствовала поступлению работника на другую работу, то суд принимает решение о выплате работнику среднего заработка за все время вынужденного прогула. </w:t>
      </w:r>
    </w:p>
    <w:p w:rsidR="002C2841" w:rsidRPr="004130D6" w:rsidRDefault="009D67B4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денежной компенсации морального вреда. Размер этой компенсации определяется судом. </w:t>
      </w:r>
    </w:p>
    <w:p w:rsidR="005B1CA2" w:rsidRPr="004130D6" w:rsidRDefault="005B1CA2" w:rsidP="004130D6">
      <w:pPr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 w:hanging="360"/>
        <w:rPr>
          <w:rFonts w:ascii="Times New Roman" w:hAnsi="Times New Roman"/>
          <w:sz w:val="36"/>
          <w:szCs w:val="28"/>
          <w:lang w:val="ru-RU"/>
        </w:rPr>
      </w:pPr>
    </w:p>
    <w:p w:rsidR="00921580" w:rsidRPr="004130D6" w:rsidRDefault="002C2841" w:rsidP="004130D6">
      <w:pPr>
        <w:spacing w:line="360" w:lineRule="auto"/>
        <w:ind w:left="360" w:hanging="360"/>
        <w:rPr>
          <w:rFonts w:ascii="Times New Roman" w:hAnsi="Times New Roman"/>
          <w:sz w:val="32"/>
          <w:szCs w:val="28"/>
          <w:lang w:val="ru-RU"/>
        </w:rPr>
      </w:pPr>
      <w:r w:rsidRPr="004130D6">
        <w:rPr>
          <w:rFonts w:ascii="Times New Roman" w:hAnsi="Times New Roman"/>
          <w:sz w:val="32"/>
          <w:szCs w:val="28"/>
          <w:lang w:val="ru-RU"/>
        </w:rPr>
        <w:t>3. Рассмотрение и разрешение коллективных трудовых споров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Конституция РФ признает право не только на </w:t>
      </w:r>
      <w:r w:rsidRPr="004130D6">
        <w:rPr>
          <w:rFonts w:ascii="Times New Roman" w:hAnsi="Times New Roman"/>
          <w:i/>
          <w:sz w:val="28"/>
          <w:szCs w:val="28"/>
          <w:lang w:val="ru-RU"/>
        </w:rPr>
        <w:t>индивидуальные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, но и на </w:t>
      </w:r>
      <w:r w:rsidRPr="004130D6">
        <w:rPr>
          <w:rFonts w:ascii="Times New Roman" w:hAnsi="Times New Roman"/>
          <w:i/>
          <w:sz w:val="28"/>
          <w:szCs w:val="28"/>
          <w:lang w:val="ru-RU"/>
        </w:rPr>
        <w:t>коллективные трудовые споры (ст. 37)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.  Это право может быть реализовано с использованием установленных федеральным законом </w:t>
      </w:r>
      <w:r w:rsidR="00811506" w:rsidRPr="004130D6">
        <w:rPr>
          <w:rFonts w:ascii="Times New Roman" w:hAnsi="Times New Roman"/>
          <w:sz w:val="28"/>
          <w:szCs w:val="28"/>
          <w:lang w:val="ru-RU"/>
        </w:rPr>
        <w:t>порядка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их разрешения, включая право на забастовку.</w:t>
      </w:r>
    </w:p>
    <w:p w:rsidR="009D2F65" w:rsidRPr="004130D6" w:rsidRDefault="009D2F6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2F65" w:rsidRPr="004130D6" w:rsidRDefault="009D2F6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2F65" w:rsidRPr="004130D6" w:rsidRDefault="00125978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u w:val="single"/>
          <w:lang w:val="ru-RU"/>
        </w:rPr>
        <w:t xml:space="preserve">Статья 398 ТК РФ. </w:t>
      </w:r>
      <w:r w:rsidR="009D2F65" w:rsidRPr="004130D6">
        <w:rPr>
          <w:rFonts w:ascii="Times New Roman" w:hAnsi="Times New Roman"/>
          <w:sz w:val="28"/>
          <w:szCs w:val="28"/>
          <w:u w:val="single"/>
          <w:lang w:val="ru-RU"/>
        </w:rPr>
        <w:t>Коллективный трудовой спор</w:t>
      </w:r>
      <w:r w:rsidR="009D2F65" w:rsidRPr="004130D6">
        <w:rPr>
          <w:rFonts w:ascii="Times New Roman" w:hAnsi="Times New Roman"/>
          <w:sz w:val="28"/>
          <w:szCs w:val="28"/>
          <w:lang w:val="ru-RU"/>
        </w:rPr>
        <w:t xml:space="preserve"> – неурегулированные разногласия между работниками (их представителями) и работодателями (их представителями) по поводу установления и изменения условия труда (включая заработную плату), заключения, изменения и выполнения коллективных договоров, соглашений, а также в связи с отказом работодателя учесть мнение выборного представительного органа работников при принятии локальных нормативных актов.</w:t>
      </w:r>
    </w:p>
    <w:p w:rsidR="00921580" w:rsidRPr="004130D6" w:rsidRDefault="00921580" w:rsidP="004130D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Любые разногласия, связанные с трудовыми отношениями (даже если они затрагивают интересы значительного количества работников), сами по себе не являются коллективным трудовым спором в юридическом смысле (до тех пор, пока не в</w:t>
      </w:r>
      <w:r w:rsidR="008D2D22" w:rsidRPr="004130D6">
        <w:rPr>
          <w:rFonts w:ascii="Times New Roman" w:hAnsi="Times New Roman"/>
          <w:sz w:val="28"/>
          <w:szCs w:val="28"/>
          <w:lang w:val="ru-RU"/>
        </w:rPr>
        <w:t xml:space="preserve">ыйдут на стадию, определенную Трудовым </w:t>
      </w:r>
      <w:r w:rsidRPr="004130D6">
        <w:rPr>
          <w:rFonts w:ascii="Times New Roman" w:hAnsi="Times New Roman"/>
          <w:sz w:val="28"/>
          <w:szCs w:val="28"/>
          <w:lang w:val="ru-RU"/>
        </w:rPr>
        <w:t>).</w:t>
      </w:r>
    </w:p>
    <w:p w:rsidR="00811506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Согласно нормам п. 1 ст. 2 Федерального закона "О порядке разрешения коллективных трудовых споров" и ч. 1 ст. 398 ТК РФ предметом коллективного трудового спора могут быть только неурегулированные разногласия. </w:t>
      </w:r>
    </w:p>
    <w:p w:rsidR="00921580" w:rsidRPr="004130D6" w:rsidRDefault="00921580" w:rsidP="004130D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Формально это должны быть неурегулированные разногласия, возникшие по конкретным поводам, поименованным </w:t>
      </w:r>
      <w:r w:rsidR="007637C5" w:rsidRPr="004130D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4130D6">
        <w:rPr>
          <w:rFonts w:ascii="Times New Roman" w:hAnsi="Times New Roman"/>
          <w:sz w:val="28"/>
          <w:szCs w:val="28"/>
          <w:lang w:val="ru-RU"/>
        </w:rPr>
        <w:t>юридическое определение коллективного трудового спора.</w:t>
      </w:r>
    </w:p>
    <w:p w:rsidR="00921580" w:rsidRPr="004130D6" w:rsidRDefault="00921580" w:rsidP="004130D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Такой спор не может начаться без попыток сторон урегулировать возникшие разногласия. Только если эти попытки окажутся безуспешными, может начаться процедура собственно коллективного трудового спора.</w:t>
      </w:r>
    </w:p>
    <w:p w:rsidR="00811506" w:rsidRPr="004130D6" w:rsidRDefault="00811506" w:rsidP="004130D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Юридические признаки коллективного трудового спора так называемого "классического" вида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Всего юристы насчитывают два, признака коллективного трудового спора, в число которых входят следующие приметы: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1) субъекты или стороны коллективного трудового спора - работники (их представители) и работодатели (их представители);</w:t>
      </w:r>
    </w:p>
    <w:p w:rsidR="007637C5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2) предмет коллективного трудового спора, который описан и закреплен законодателем в норме ч. 1 ст. 398 ТК РФ; </w:t>
      </w:r>
    </w:p>
    <w:p w:rsidR="007637C5" w:rsidRPr="004130D6" w:rsidRDefault="007637C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Примерный круг вопросов, по которым могут возникать разногласия и, соответственно, выдвигаться требования работников и их представителей, выглядит следующим образом: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а) установление, изменение, выполнение условий коллективного договора;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б) установление либо изменение условий труда</w:t>
      </w:r>
      <w:r w:rsidR="008E7ED6" w:rsidRPr="004130D6">
        <w:rPr>
          <w:rFonts w:ascii="Times New Roman" w:hAnsi="Times New Roman"/>
          <w:sz w:val="28"/>
          <w:szCs w:val="28"/>
          <w:lang w:val="ru-RU"/>
        </w:rPr>
        <w:t xml:space="preserve"> (включая заработную плату)</w:t>
      </w:r>
      <w:r w:rsidRPr="004130D6">
        <w:rPr>
          <w:rFonts w:ascii="Times New Roman" w:hAnsi="Times New Roman"/>
          <w:sz w:val="28"/>
          <w:szCs w:val="28"/>
          <w:lang w:val="ru-RU"/>
        </w:rPr>
        <w:t>;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в) выполнение (невыполнение) условий соглашения (отраслевого, регионал</w:t>
      </w:r>
      <w:r w:rsidR="007637C5" w:rsidRPr="004130D6">
        <w:rPr>
          <w:rFonts w:ascii="Times New Roman" w:hAnsi="Times New Roman"/>
          <w:sz w:val="28"/>
          <w:szCs w:val="28"/>
          <w:lang w:val="ru-RU"/>
        </w:rPr>
        <w:t>ьного) и т.д.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г) отказ работодателя учесть мнение выборного представительного органа работников в случаях, установленных законом, коллективным договором, соглашением.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Требования работников сначала выдвигаются в рамках отдельно взятой организации (филиала, представительства), т.е. на том уровне, где заключаются коллективные договоры, принимаются локальные нормативные акты, невыполнение положений которых может быть причиной коллективного трудового спора. 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7686" w:rsidRPr="004130D6" w:rsidRDefault="00582702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Требования</w:t>
      </w:r>
      <w:r w:rsidR="00BE7686"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излагаются в письменной форме и утверждаются </w:t>
      </w:r>
      <w:r w:rsidR="00BE7686" w:rsidRPr="004130D6">
        <w:rPr>
          <w:rFonts w:ascii="Times New Roman" w:hAnsi="Times New Roman"/>
          <w:sz w:val="28"/>
          <w:szCs w:val="28"/>
          <w:lang w:val="ru-RU"/>
        </w:rPr>
        <w:t xml:space="preserve">на собрании (конференции) работников организации (филиала, представительства или иного </w:t>
      </w:r>
      <w:r w:rsidR="00BE7686"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обособленного структурного подразделения), индивидуального предпринимателя,   и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затем направляются </w:t>
      </w:r>
      <w:r w:rsidR="00BE7686" w:rsidRPr="004130D6">
        <w:rPr>
          <w:rFonts w:ascii="Times New Roman" w:hAnsi="Times New Roman"/>
          <w:sz w:val="28"/>
          <w:szCs w:val="28"/>
          <w:lang w:val="ru-RU"/>
        </w:rPr>
        <w:t xml:space="preserve">работодателю. 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ТК РФ определяет критерии правомочности собрания и конференции (ст. 399 ТК РФ) (более половины - для собрания и две трети делегатов - для конференции). Решение об утверждении требований может приниматься простым большинством голосов от присутствующих на собрании (конференции).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Право выдвижения требований в рамках коллективного трудового спора предоставлено работникам и их представителям.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Обязательным условием для процедуры коллективного трудового спора является письменная форма изложения требований работников. Эта форма может быть любой, главное - зафиксировать факт получения работодателем этих требований в письменной форме.</w:t>
      </w:r>
    </w:p>
    <w:p w:rsidR="00BE7686" w:rsidRPr="004130D6" w:rsidRDefault="00BE7686" w:rsidP="004130D6">
      <w:pPr>
        <w:spacing w:line="360" w:lineRule="auto"/>
        <w:ind w:left="53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Несоблюдение установленной формы лишает работников права ссылаться на нарушение их прав (уклонение от получения требований и от участия в примирительных процедурах).</w:t>
      </w:r>
    </w:p>
    <w:p w:rsidR="00BE7686" w:rsidRPr="004130D6" w:rsidRDefault="00BE7686" w:rsidP="004130D6">
      <w:pPr>
        <w:spacing w:line="360" w:lineRule="auto"/>
        <w:ind w:left="-101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Способ передачи требований представителю работодателя законом не установлен. Они могут быть отправлены по почте, факсом, электронной почтой, телефонограммой, переданы лично.</w:t>
      </w:r>
    </w:p>
    <w:p w:rsidR="00BE7686" w:rsidRPr="004130D6" w:rsidRDefault="00BE7686" w:rsidP="004130D6">
      <w:pPr>
        <w:spacing w:line="360" w:lineRule="auto"/>
        <w:ind w:left="-101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Отсутствие такого доказательства лишает работников возможности предъявить претензии к работодателю и привлечь его к ответственности за уклонение от соблюдения процедур рассмотрения коллективного трудового спора.</w:t>
      </w:r>
    </w:p>
    <w:p w:rsidR="00BE7686" w:rsidRPr="004130D6" w:rsidRDefault="00BE7686" w:rsidP="004130D6">
      <w:pPr>
        <w:spacing w:line="360" w:lineRule="auto"/>
        <w:ind w:left="291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E7686" w:rsidRPr="004130D6" w:rsidRDefault="00BE7686" w:rsidP="004130D6">
      <w:pPr>
        <w:spacing w:line="360" w:lineRule="auto"/>
        <w:ind w:firstLine="41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Существенной гарантией того, что спор будет разрешен,  для работников и их представителей является возможность направления копии требований в соответствующий государственный орган по урегулированию коллективных трудовых споров. В настоящее время таким органом является Федеральная служба по труду и занятости (Роструд).</w:t>
      </w:r>
    </w:p>
    <w:p w:rsidR="00BE7686" w:rsidRPr="004130D6" w:rsidRDefault="00BE7686" w:rsidP="004130D6">
      <w:pPr>
        <w:spacing w:line="360" w:lineRule="auto"/>
        <w:ind w:firstLine="41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ТК обязывает работодателя принять к рассмотрению требования работников и определяет достаточно жесткие сроки для реагирования на принятые требования. В течение трех рабочих дней он должен дать представительному органу работников письменный ответ о принятом решении.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Уклонение работодателя или его представителя от получения требований работников и от участия в примирительных процедурах влечет наложение административного штрафа в размере от десяти до тридцати минимальных размеров оплаты труда (ст. 5.32 КоАП</w:t>
      </w:r>
      <w:r w:rsidR="008B0A04" w:rsidRPr="004130D6">
        <w:rPr>
          <w:rFonts w:ascii="Times New Roman" w:hAnsi="Times New Roman"/>
          <w:sz w:val="28"/>
          <w:szCs w:val="28"/>
          <w:lang w:val="ru-RU"/>
        </w:rPr>
        <w:t xml:space="preserve"> РФ</w:t>
      </w:r>
      <w:r w:rsidRPr="004130D6">
        <w:rPr>
          <w:rFonts w:ascii="Times New Roman" w:hAnsi="Times New Roman"/>
          <w:sz w:val="28"/>
          <w:szCs w:val="28"/>
          <w:lang w:val="ru-RU"/>
        </w:rPr>
        <w:t>)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41B5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141B5" w:rsidRPr="004130D6">
        <w:rPr>
          <w:rFonts w:ascii="Times New Roman" w:hAnsi="Times New Roman"/>
          <w:sz w:val="28"/>
          <w:szCs w:val="28"/>
          <w:lang w:val="ru-RU"/>
        </w:rPr>
        <w:t>Если работодатель принимает решение об удовлетворении требований работников, коллективного трудового спора не возникает.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863A3A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Если ответ работодателя отрицательный или не получен в установленный срок, то с этого дня и начинается коллективный трудовой спор. </w:t>
      </w:r>
    </w:p>
    <w:p w:rsidR="00582702" w:rsidRPr="004130D6" w:rsidRDefault="00582702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2702" w:rsidRPr="004130D6" w:rsidRDefault="00582702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День начала коллективного трудового спора – день сообщения решения работодателя (его представителя) об отклонении всех или части требований работников (их представителей) или несообщение работодателем (его представителем) своего решения.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B141B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3.1.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 xml:space="preserve"> Этапы и порядок примирительных процедур </w:t>
      </w:r>
      <w:r w:rsidR="00077928" w:rsidRPr="004130D6">
        <w:rPr>
          <w:rFonts w:ascii="Times New Roman" w:hAnsi="Times New Roman"/>
          <w:sz w:val="28"/>
          <w:szCs w:val="28"/>
          <w:lang w:val="ru-RU"/>
        </w:rPr>
        <w:t>раз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решения коллективных трудовых споров.</w:t>
      </w:r>
    </w:p>
    <w:p w:rsidR="00077928" w:rsidRPr="004130D6" w:rsidRDefault="001903D8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1580" w:rsidRPr="004130D6" w:rsidRDefault="001903D8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Вся концепция правового разрешения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 xml:space="preserve"> коллективных трудовых споров построена на стимулировании сторон к поиску компромиссных решений, поэтому важная роль отводится примирительным процедурам.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Это способ</w:t>
      </w:r>
      <w:r w:rsidR="001903D8" w:rsidRPr="004130D6">
        <w:rPr>
          <w:rFonts w:ascii="Times New Roman" w:hAnsi="Times New Roman"/>
          <w:sz w:val="28"/>
          <w:szCs w:val="28"/>
          <w:lang w:val="ru-RU"/>
        </w:rPr>
        <w:t>ы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разрешения коллективного трудового спора с помощью достижения согласованного решения.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В ст. 401 ТК </w:t>
      </w:r>
      <w:r w:rsidR="00B141B5" w:rsidRPr="004130D6">
        <w:rPr>
          <w:rFonts w:ascii="Times New Roman" w:hAnsi="Times New Roman"/>
          <w:sz w:val="28"/>
          <w:szCs w:val="28"/>
          <w:lang w:val="ru-RU"/>
        </w:rPr>
        <w:t xml:space="preserve">РФ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перечислены все этапы и варианты </w:t>
      </w:r>
      <w:r w:rsidRPr="004130D6">
        <w:rPr>
          <w:rFonts w:ascii="Times New Roman" w:hAnsi="Times New Roman"/>
          <w:i/>
          <w:sz w:val="28"/>
          <w:szCs w:val="28"/>
          <w:lang w:val="ru-RU"/>
        </w:rPr>
        <w:t xml:space="preserve">примирительных процедур: </w:t>
      </w:r>
    </w:p>
    <w:p w:rsidR="00921580" w:rsidRPr="004130D6" w:rsidRDefault="00921580" w:rsidP="004130D6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30D6">
        <w:rPr>
          <w:rFonts w:ascii="Times New Roman" w:hAnsi="Times New Roman"/>
          <w:i/>
          <w:sz w:val="28"/>
          <w:szCs w:val="28"/>
          <w:lang w:val="ru-RU"/>
        </w:rPr>
        <w:t xml:space="preserve">примирительная комиссия, </w:t>
      </w:r>
    </w:p>
    <w:p w:rsidR="001903D8" w:rsidRPr="004130D6" w:rsidRDefault="00921580" w:rsidP="004130D6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30D6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посредник и (или) </w:t>
      </w:r>
    </w:p>
    <w:p w:rsidR="00921580" w:rsidRPr="004130D6" w:rsidRDefault="00921580" w:rsidP="004130D6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30D6">
        <w:rPr>
          <w:rFonts w:ascii="Times New Roman" w:hAnsi="Times New Roman"/>
          <w:i/>
          <w:sz w:val="28"/>
          <w:szCs w:val="28"/>
          <w:lang w:val="ru-RU"/>
        </w:rPr>
        <w:t xml:space="preserve">трудовой арбитраж.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Конкретные процедуры каждого из этапов закреплены в соответствующих статьях ТК</w:t>
      </w:r>
      <w:r w:rsidR="001903D8" w:rsidRPr="004130D6">
        <w:rPr>
          <w:rFonts w:ascii="Times New Roman" w:hAnsi="Times New Roman"/>
          <w:sz w:val="28"/>
          <w:szCs w:val="28"/>
          <w:lang w:val="ru-RU"/>
        </w:rPr>
        <w:t xml:space="preserve"> РФ</w:t>
      </w:r>
      <w:r w:rsidRPr="004130D6">
        <w:rPr>
          <w:rFonts w:ascii="Times New Roman" w:hAnsi="Times New Roman"/>
          <w:sz w:val="28"/>
          <w:szCs w:val="28"/>
          <w:lang w:val="ru-RU"/>
        </w:rPr>
        <w:t>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 ТК </w:t>
      </w:r>
      <w:r w:rsidR="002D7709" w:rsidRPr="004130D6">
        <w:rPr>
          <w:rFonts w:ascii="Times New Roman" w:hAnsi="Times New Roman"/>
          <w:sz w:val="28"/>
          <w:szCs w:val="28"/>
          <w:lang w:val="ru-RU"/>
        </w:rPr>
        <w:t xml:space="preserve">РФ </w:t>
      </w:r>
      <w:r w:rsidRPr="004130D6">
        <w:rPr>
          <w:rFonts w:ascii="Times New Roman" w:hAnsi="Times New Roman"/>
          <w:sz w:val="28"/>
          <w:szCs w:val="28"/>
          <w:lang w:val="ru-RU"/>
        </w:rPr>
        <w:t>суд не назван в числе органов, рассматривающих коллективные трудовые споры. К его компетенции относится лишь рассмотрение вопросов о законности проведения забастовок.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Только при не достижении согласия в примирительной комиссии стороны коллективного трудового спора могут перейти к другим этапам и использовать соответствующие механизмы - пригласить посредника или передать спор на рассмотрение трудового арбитража.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Каждая из сторон коллективного трудового спора в любой момент после начала этого спора имеет право обратиться в соответствующий государственный орган по управлению коллективных трудовых споров для уведомительной регистрации спора</w:t>
      </w:r>
      <w:r w:rsidR="001903D8" w:rsidRPr="004130D6">
        <w:rPr>
          <w:rFonts w:ascii="Times New Roman" w:hAnsi="Times New Roman"/>
          <w:sz w:val="28"/>
          <w:szCs w:val="28"/>
          <w:lang w:val="ru-RU"/>
        </w:rPr>
        <w:t xml:space="preserve"> (Роструд)</w:t>
      </w:r>
      <w:r w:rsidRPr="004130D6">
        <w:rPr>
          <w:rFonts w:ascii="Times New Roman" w:hAnsi="Times New Roman"/>
          <w:sz w:val="28"/>
          <w:szCs w:val="28"/>
          <w:lang w:val="ru-RU"/>
        </w:rPr>
        <w:t>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Рассмотрение коллективного трудового спора в примирительной комиссии - это шанс для сторон трудовых отношений разрешить спор самостоятельно. Если попытка не удается, то стороны переходят к следующим этапам рассмотрения спора.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При этом они вправе выбрать любой из вариантов, т.е. рассмотреть спор, используя услуги посредника, или перенести его на рассмотрение трудового арбитража, а также последовательно пройти все эти стадии.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>Следовательно, возможны три сценария развития коллективного трудового спора (в различных сочетаниях):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примирительная комиссия - посредничество;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примирительная комиссия - трудовой арбитраж;</w:t>
      </w:r>
    </w:p>
    <w:p w:rsidR="008B7668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примирительная комиссия - посредничество - трудовой арбитраж</w:t>
      </w:r>
    </w:p>
    <w:p w:rsidR="008B7668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Особенностью российской системы примирительных процедур является использование всех трех форм, причем на каждой стадии у сторон есть выбор.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После завершения работы примирительной комиссии, если участники спора не пришли к согласованному решению, они могут пригласить посредника или приступить к созданию трудового арбитража.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Если стороны выбрали посредничество, но оно не принесло желаемых результатов, у сторон опять появляется выбор - создать трудовой арбитраж или приступить к проведению забастовки.</w:t>
      </w:r>
    </w:p>
    <w:p w:rsidR="001903D8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03D8" w:rsidRPr="004130D6">
        <w:rPr>
          <w:rFonts w:ascii="Times New Roman" w:hAnsi="Times New Roman"/>
          <w:sz w:val="28"/>
          <w:szCs w:val="28"/>
          <w:lang w:val="ru-RU"/>
        </w:rPr>
        <w:t>Важно:</w:t>
      </w:r>
    </w:p>
    <w:p w:rsidR="001903D8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4130D6">
        <w:rPr>
          <w:rFonts w:ascii="Times New Roman" w:hAnsi="Times New Roman"/>
          <w:sz w:val="28"/>
          <w:szCs w:val="28"/>
          <w:u w:val="single"/>
          <w:lang w:val="ru-RU"/>
        </w:rPr>
        <w:t xml:space="preserve">Стороны не имеют права уклоняться от участия в примирительных процедурах.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4130D6">
        <w:rPr>
          <w:rFonts w:ascii="Times New Roman" w:hAnsi="Times New Roman"/>
          <w:sz w:val="28"/>
          <w:szCs w:val="28"/>
          <w:u w:val="single"/>
          <w:lang w:val="ru-RU"/>
        </w:rPr>
        <w:t>Для работодателя это означает возможность привлечения к административной ответственности, а для работников и их представителей - признание забастовки недействительной (если до нее дойдет дело).</w:t>
      </w:r>
    </w:p>
    <w:p w:rsidR="00D703CE" w:rsidRPr="004130D6" w:rsidRDefault="00D703CE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Представители сторон, примирительная комиссия, посредник, трудовой арбитраж,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1580" w:rsidRPr="004130D6" w:rsidRDefault="00077928" w:rsidP="004130D6">
      <w:pPr>
        <w:pStyle w:val="1"/>
        <w:spacing w:line="360" w:lineRule="auto"/>
        <w:rPr>
          <w:rFonts w:ascii="Times New Roman" w:hAnsi="Times New Roman"/>
          <w:b w:val="0"/>
          <w:i/>
          <w:sz w:val="28"/>
          <w:szCs w:val="28"/>
          <w:lang w:val="ru-RU"/>
        </w:rPr>
      </w:pPr>
      <w:bookmarkStart w:id="0" w:name="sub_300"/>
      <w:r w:rsidRPr="004130D6">
        <w:rPr>
          <w:rFonts w:ascii="Times New Roman" w:hAnsi="Times New Roman"/>
          <w:b w:val="0"/>
          <w:i/>
          <w:szCs w:val="28"/>
          <w:lang w:val="ru-RU"/>
        </w:rPr>
        <w:t>3.1</w:t>
      </w:r>
      <w:r w:rsidRPr="004130D6">
        <w:rPr>
          <w:rFonts w:ascii="Times New Roman" w:hAnsi="Times New Roman"/>
          <w:b w:val="0"/>
          <w:i/>
          <w:sz w:val="28"/>
          <w:szCs w:val="28"/>
          <w:lang w:val="ru-RU"/>
        </w:rPr>
        <w:t>.1.</w:t>
      </w:r>
      <w:r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  <w:r w:rsidR="00921580" w:rsidRPr="004130D6">
        <w:rPr>
          <w:rFonts w:ascii="Times New Roman" w:hAnsi="Times New Roman"/>
          <w:b w:val="0"/>
          <w:i/>
          <w:sz w:val="28"/>
          <w:szCs w:val="28"/>
          <w:lang w:val="ru-RU"/>
        </w:rPr>
        <w:t>Рассмотрение коллективного трудового спора примирительной комиссией (статья 402 ТК  РФ)</w:t>
      </w:r>
    </w:p>
    <w:bookmarkEnd w:id="0"/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ТК закрепляет подробную "технологию" рассмотрения коллективного трудового спора примирительной комиссией.</w:t>
      </w:r>
    </w:p>
    <w:p w:rsidR="0023709C" w:rsidRPr="004130D6" w:rsidRDefault="00921580" w:rsidP="004130D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Создание примирительной комиссии необходимо на любом уровне - не только при рассмотрении споров, возникающих в рамках отдельно взятой организации (работодателя), но и вне организации - на уровне отрасли, территории, региона и т.д.</w:t>
      </w:r>
      <w:r w:rsidR="0023709C" w:rsidRPr="004130D6">
        <w:rPr>
          <w:rFonts w:ascii="Times New Roman" w:hAnsi="Times New Roman"/>
          <w:sz w:val="28"/>
          <w:szCs w:val="28"/>
          <w:lang w:val="ru-RU"/>
        </w:rPr>
        <w:t xml:space="preserve"> Рассмотрение коллективного трудового спора примирительной комиссией является обязательным этапом.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 </w:t>
      </w:r>
      <w:r w:rsidRPr="004130D6">
        <w:rPr>
          <w:rFonts w:ascii="Times New Roman" w:hAnsi="Times New Roman"/>
          <w:sz w:val="28"/>
          <w:szCs w:val="28"/>
          <w:lang w:val="ru-RU"/>
        </w:rPr>
        <w:t>Примирительная комиссия должна быть создана в срок до трех рабочих дней со дня начала коллективного трудового спора.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Она формируется из представителей сторон коллективного трудового спора на равноправной основе, поэтому на уровне организации (работодателя) необходимо наличие совместного решения о создании комиссии, которое оформляется соответствующим приказом (распоряжением) работодателя и решением представителя работников.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На уровнях выше локального решения о создании примирительных комиссий оформляются соответствующими актами (приказом, распоряжением, постановлением) представителей работодателей и представителей работников.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Примирительная комиссия рассматривает спор в срок до пяти рабочих дней с момента издания актов о ее создании. При взаимном согласии сторон этот срок может быть продлен, что оформляется протоколом.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Примирительная комиссия самостоятельно определяет порядок своей работы. Результаты работы могут выразиться в двух вариантах: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4130D6">
        <w:rPr>
          <w:rFonts w:ascii="Times New Roman" w:hAnsi="Times New Roman"/>
          <w:sz w:val="28"/>
          <w:szCs w:val="28"/>
          <w:u w:val="single"/>
          <w:lang w:val="ru-RU"/>
        </w:rPr>
        <w:t>если стороны пришли к соглашению</w:t>
      </w:r>
    </w:p>
    <w:p w:rsidR="00921580" w:rsidRPr="004130D6" w:rsidRDefault="0023709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Согласованное,  принятое решение оформляется протоколом. В нем стороны самостоятельно определяют порядок и сроки исполнения решения, которое имеет для них обязательную силу. В этом сл</w:t>
      </w:r>
      <w:r w:rsidRPr="004130D6">
        <w:rPr>
          <w:rFonts w:ascii="Times New Roman" w:hAnsi="Times New Roman"/>
          <w:sz w:val="28"/>
          <w:szCs w:val="28"/>
          <w:lang w:val="ru-RU"/>
        </w:rPr>
        <w:t>учае спор считается разрешенным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;</w:t>
      </w:r>
    </w:p>
    <w:p w:rsidR="0023709C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130D6">
        <w:rPr>
          <w:rFonts w:ascii="Times New Roman" w:hAnsi="Times New Roman"/>
          <w:sz w:val="28"/>
          <w:szCs w:val="28"/>
          <w:u w:val="single"/>
          <w:lang w:val="ru-RU"/>
        </w:rPr>
        <w:t>если стороны не достигли согласия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этом случае они обязаны продолжить примирительные процедуры, определяя в рамках дальнейших переговоров возможность приглашения для рассмотрения спора посредника или принятия решения о создании трудового арбитража.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1580" w:rsidRPr="004130D6" w:rsidRDefault="00077928" w:rsidP="004130D6">
      <w:pPr>
        <w:pStyle w:val="1"/>
        <w:spacing w:line="360" w:lineRule="auto"/>
        <w:jc w:val="both"/>
        <w:rPr>
          <w:rFonts w:ascii="Times New Roman" w:hAnsi="Times New Roman"/>
          <w:b w:val="0"/>
          <w:i/>
          <w:sz w:val="28"/>
          <w:szCs w:val="28"/>
          <w:lang w:val="ru-RU"/>
        </w:rPr>
      </w:pPr>
      <w:bookmarkStart w:id="1" w:name="sub_400"/>
      <w:r w:rsidRPr="004130D6">
        <w:rPr>
          <w:rFonts w:ascii="Times New Roman" w:hAnsi="Times New Roman"/>
          <w:b w:val="0"/>
          <w:i/>
          <w:szCs w:val="28"/>
          <w:lang w:val="ru-RU"/>
        </w:rPr>
        <w:t>3.1.</w:t>
      </w:r>
      <w:r w:rsidRPr="004130D6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2. </w:t>
      </w:r>
      <w:r w:rsidR="00921580" w:rsidRPr="004130D6">
        <w:rPr>
          <w:rFonts w:ascii="Times New Roman" w:hAnsi="Times New Roman"/>
          <w:b w:val="0"/>
          <w:i/>
          <w:sz w:val="28"/>
          <w:szCs w:val="28"/>
          <w:lang w:val="ru-RU"/>
        </w:rPr>
        <w:t>Рассмотрение коллективного трудового спора с участием посредника (статья 403 ТК РФ)</w:t>
      </w:r>
    </w:p>
    <w:bookmarkEnd w:id="1"/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Если стороны не достигли соглашения в примирительной комиссии, то они вправе пригласить посредника, на что им дается три рабочих дня после составления протокола разногласий.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Стороны могут выбрать посредника самостоятельно (при наличии взаимного согласия по его кандидатуре) или же обратиться в Роструд с просьбой дать рекомендации по кандидатуре посредника. Им может быть любой независимый квалифицированный специалист.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Как и на предыдущем этапе рассмотрения коллективного трудового спора (в примирительной комиссии), стороны самостоятельно определяют порядок рассмотрения спора с участием посредника.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На весь этап посредничества сторонам отводится максимум 10 рабочих дней: три дня для выбора посредника и еще семь дней для рассмотрения спора с его участием. По соглашению сторон этот срок может быть продлен (ст. 401 ТК).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 результате рассмотрения спора с участием посредника (как и в примирительной комиссии) стороны либо принимают согласованное решение, либо, составив протокол разногласий, переходят к следующей стадии коллективного трудового спора - передают спор на рассмотрение трудового арбитража.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Фигура посредника при рассмотрении коллективного трудового спора не является обязательной, хотя пренебрегать такой возможностью продолжить примирительные процедуры не стоит, а само посредничество может быть вполне эффективной примирительной процедурой.</w:t>
      </w:r>
    </w:p>
    <w:p w:rsidR="0019074C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" w:name="sub_500"/>
    </w:p>
    <w:p w:rsidR="00921580" w:rsidRPr="004130D6" w:rsidRDefault="00077928" w:rsidP="004130D6">
      <w:p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4130D6">
        <w:rPr>
          <w:rFonts w:ascii="Times New Roman" w:hAnsi="Times New Roman"/>
          <w:i/>
          <w:sz w:val="32"/>
          <w:szCs w:val="28"/>
          <w:lang w:val="ru-RU"/>
        </w:rPr>
        <w:t>3.1.</w:t>
      </w:r>
      <w:r w:rsidRPr="004130D6">
        <w:rPr>
          <w:rFonts w:ascii="Times New Roman" w:hAnsi="Times New Roman"/>
          <w:i/>
          <w:sz w:val="28"/>
          <w:szCs w:val="28"/>
          <w:lang w:val="ru-RU"/>
        </w:rPr>
        <w:t xml:space="preserve">3. </w:t>
      </w:r>
      <w:r w:rsidR="00921580" w:rsidRPr="004130D6">
        <w:rPr>
          <w:rFonts w:ascii="Times New Roman" w:hAnsi="Times New Roman"/>
          <w:i/>
          <w:sz w:val="28"/>
          <w:szCs w:val="28"/>
          <w:lang w:val="ru-RU"/>
        </w:rPr>
        <w:t>Рассмотрение коллективного трудового спора в трудовом арбитраже (статья 404 ТК РФ)</w:t>
      </w:r>
    </w:p>
    <w:bookmarkEnd w:id="2"/>
    <w:p w:rsidR="00077928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Трудовой арбитраж является временно действующим органом, создаваемым для рассмотрения конкретного коллективного трудового спора в случае, если стороны использовали другие процедуры. </w:t>
      </w:r>
    </w:p>
    <w:p w:rsidR="00921580" w:rsidRPr="004130D6" w:rsidRDefault="00077928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Трудовой арбитраж -  э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то независимый орган по разрешению коллективного трудового спора, поэтому в его состав не могут входить представители работников и работодателей, участвующих в данном споре.</w:t>
      </w:r>
    </w:p>
    <w:p w:rsidR="003A2C8D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Как и все остальные формы примирительных процедур, он носит, как правило, добровольный характер, так как создается при наличии одновременно двух условий: </w:t>
      </w:r>
    </w:p>
    <w:p w:rsidR="003A2C8D" w:rsidRPr="004130D6" w:rsidRDefault="00921580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согласия сторон на рассмотрение спора в трудовом арбитраже</w:t>
      </w:r>
    </w:p>
    <w:p w:rsidR="00921580" w:rsidRPr="004130D6" w:rsidRDefault="00921580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и соглашения сторон в письменной форме об обязательном выполнении решений арбитража.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Добровольный характер трудового арбитража проявляется в том, что он может быть создан только по соглашению сторон. </w:t>
      </w:r>
      <w:r w:rsidR="003A2C8D" w:rsidRPr="004130D6">
        <w:rPr>
          <w:rFonts w:ascii="Times New Roman" w:hAnsi="Times New Roman"/>
          <w:sz w:val="28"/>
          <w:szCs w:val="28"/>
          <w:lang w:val="ru-RU"/>
        </w:rPr>
        <w:t>(</w:t>
      </w:r>
      <w:r w:rsidR="0019074C" w:rsidRPr="004130D6">
        <w:rPr>
          <w:rFonts w:ascii="Times New Roman" w:hAnsi="Times New Roman"/>
          <w:sz w:val="28"/>
          <w:szCs w:val="28"/>
          <w:lang w:val="ru-RU"/>
        </w:rPr>
        <w:t>и</w:t>
      </w:r>
      <w:r w:rsidRPr="004130D6">
        <w:rPr>
          <w:rFonts w:ascii="Times New Roman" w:hAnsi="Times New Roman"/>
          <w:sz w:val="28"/>
          <w:szCs w:val="28"/>
          <w:lang w:val="ru-RU"/>
        </w:rPr>
        <w:t>сключение предусмотрено для организаций, в которых законом запрещено или ограничено проведение забастовок, здесь создание трудового арбитража обязательно (ч. 7 ст. 407, ч. 1 и 2 ст. 413 ТК)</w:t>
      </w:r>
      <w:r w:rsidR="005745B4" w:rsidRPr="004130D6">
        <w:rPr>
          <w:rFonts w:ascii="Times New Roman" w:hAnsi="Times New Roman"/>
          <w:sz w:val="28"/>
          <w:szCs w:val="28"/>
          <w:lang w:val="ru-RU"/>
        </w:rPr>
        <w:t>)</w:t>
      </w:r>
      <w:r w:rsidRPr="004130D6">
        <w:rPr>
          <w:rFonts w:ascii="Times New Roman" w:hAnsi="Times New Roman"/>
          <w:sz w:val="28"/>
          <w:szCs w:val="28"/>
          <w:lang w:val="ru-RU"/>
        </w:rPr>
        <w:t>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Арбитраж не может быть создан без участия работодателя (если он уклоняется от продолжения примирительных процедур).</w:t>
      </w:r>
    </w:p>
    <w:p w:rsidR="00921580" w:rsidRPr="004130D6" w:rsidRDefault="001907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Для создания трудового арбитража сторонам необходимо обратиться в Роструд</w:t>
      </w:r>
    </w:p>
    <w:p w:rsidR="0019074C" w:rsidRPr="004130D6" w:rsidRDefault="001907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Процедура создания трудового арбитража может начать реализовываться в случаях, предусмотренных законодательством:</w:t>
      </w:r>
    </w:p>
    <w:p w:rsidR="00921580" w:rsidRPr="004130D6" w:rsidRDefault="00921580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при не достижении согласия в примирительной комиссии;</w:t>
      </w:r>
    </w:p>
    <w:p w:rsidR="00921580" w:rsidRPr="004130D6" w:rsidRDefault="00921580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случае уклонения одной из сторон коллективного трудового спора от участия в создании или работе примирительной комиссии;</w:t>
      </w:r>
    </w:p>
    <w:p w:rsidR="00921580" w:rsidRPr="004130D6" w:rsidRDefault="00921580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случае сознательного выбора сторонами коллективного трудового спора варианта рассмотрения его в трудовом арбитраже, минуя стадию рассмотрения с участием посредника;</w:t>
      </w:r>
    </w:p>
    <w:p w:rsidR="00921580" w:rsidRPr="004130D6" w:rsidRDefault="00077928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случае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 xml:space="preserve"> если на первом этапе рассмотрения коллективного трудового спора (три рабочих дня) стороны не пришли к соглашению по  кандидатуре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посредника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;</w:t>
      </w:r>
    </w:p>
    <w:p w:rsidR="00921580" w:rsidRPr="004130D6" w:rsidRDefault="00077928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в случае 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 xml:space="preserve"> если участие посредника в рассмотрении коллективного трудового спора не принесло результата и стороны по-прежнему имеют несогласованные позиции;</w:t>
      </w:r>
    </w:p>
    <w:p w:rsidR="00921580" w:rsidRPr="004130D6" w:rsidRDefault="00921580" w:rsidP="004130D6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>в случае, когда его создание обязательно, - для некоторых категорий работников, которые не имеют права на забастовку.</w:t>
      </w:r>
    </w:p>
    <w:p w:rsidR="0019074C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На создание трудового арбитража и рассмотрение в нем спора сторонам отводится максимум восемь рабочих дней</w:t>
      </w:r>
      <w:r w:rsidR="0019074C" w:rsidRPr="004130D6">
        <w:rPr>
          <w:rFonts w:ascii="Times New Roman" w:hAnsi="Times New Roman"/>
          <w:sz w:val="28"/>
          <w:szCs w:val="28"/>
          <w:lang w:val="ru-RU"/>
        </w:rPr>
        <w:t>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 рассмотрении коллективного трудового спора в трудовом арбитраже участвуют представители сторон спора.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Недопустимо проведение заседаний арбитража в отсутствие одной или обеих сторон, если только представитель работников или представитель работодателя (работодателей) в письменной форме не обратился с просьбой разрешить спор без него, другая сторона согласилась, а арбитраж счел это возможным.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Поскольку трудовой арбитраж примирительный орган, созданный для разрешения конкретного спора, и является, как правило, вторым (а иногда и третьим) органом, пытающимся примирить стороны, на его рассмотрение выносится только протокол разногласий, составленный примирительной комиссией или посредником совместно с участниками спора.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Процедура рассмотрения спора трудовым арбитражем состоит из нескольких этапов:</w:t>
      </w:r>
    </w:p>
    <w:p w:rsidR="00921580" w:rsidRPr="004130D6" w:rsidRDefault="00921580" w:rsidP="004130D6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изучение документов и материалов, представленных сторонами;</w:t>
      </w:r>
    </w:p>
    <w:p w:rsidR="00921580" w:rsidRPr="004130D6" w:rsidRDefault="00921580" w:rsidP="004130D6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заслушивание представителей сторон;</w:t>
      </w:r>
    </w:p>
    <w:p w:rsidR="00921580" w:rsidRPr="004130D6" w:rsidRDefault="00921580" w:rsidP="004130D6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заслушивание свидетелей и экспертов, если в этом есть необходимость;</w:t>
      </w:r>
    </w:p>
    <w:p w:rsidR="00921580" w:rsidRPr="004130D6" w:rsidRDefault="00921580" w:rsidP="004130D6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выработка решения по существу коллективного трудового спора.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Результатом рассмотрения коллективного трудового спора в трудовом арбитраже является принятие решения по урегулированию спора. Оно принимается с учетом всех обстоятельств дела в строгом соответствии с действующими законами и иными нормативными правовыми актами в сфере труда. Оно составляется в письменной форме, подписывается трудовыми арбитрами и передается сторонам коллективного трудового спора.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Решение обязательно для сторон в силу заключенного соглашения о его выполнении. Соглашение должно быть заключено и оформлено в письменной форме до создания трудового арбитража либо одновременно с его созданием.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Поскольку стороны сами избирают арбитров, то в случае заключения письменного соглашения об обязательности выполнения его решения стороны обязаны его выполнить.</w:t>
      </w:r>
    </w:p>
    <w:p w:rsidR="00BE7686" w:rsidRPr="004130D6" w:rsidRDefault="00BE7686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Если работодатель уклоняется от создания трудового арбитража, а также в случае его отказа от выполнения решений арбитража работники могут приступить к организации и проведению забастовки.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629FE" w:rsidRPr="004130D6" w:rsidRDefault="00C629FE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sub_600"/>
    </w:p>
    <w:p w:rsidR="00BE7686" w:rsidRPr="004130D6" w:rsidRDefault="00BE7686" w:rsidP="004130D6">
      <w:pPr>
        <w:spacing w:line="360" w:lineRule="auto"/>
        <w:rPr>
          <w:rFonts w:ascii="Times New Roman" w:hAnsi="Times New Roman"/>
          <w:sz w:val="32"/>
          <w:szCs w:val="28"/>
          <w:lang w:val="ru-RU"/>
        </w:rPr>
      </w:pPr>
      <w:r w:rsidRPr="004130D6">
        <w:rPr>
          <w:rFonts w:ascii="Times New Roman" w:hAnsi="Times New Roman"/>
          <w:sz w:val="32"/>
          <w:szCs w:val="28"/>
          <w:lang w:val="ru-RU"/>
        </w:rPr>
        <w:t>4. Забастовка как сп</w:t>
      </w:r>
      <w:r w:rsidR="00275F31" w:rsidRPr="004130D6">
        <w:rPr>
          <w:rFonts w:ascii="Times New Roman" w:hAnsi="Times New Roman"/>
          <w:sz w:val="32"/>
          <w:szCs w:val="28"/>
          <w:lang w:val="ru-RU"/>
        </w:rPr>
        <w:t>особ разрешения трудового спора</w:t>
      </w:r>
    </w:p>
    <w:p w:rsidR="00BE7686" w:rsidRPr="004130D6" w:rsidRDefault="00BE7686" w:rsidP="004130D6">
      <w:pPr>
        <w:spacing w:line="360" w:lineRule="auto"/>
        <w:ind w:left="-207"/>
        <w:rPr>
          <w:rFonts w:ascii="Times New Roman" w:hAnsi="Times New Roman"/>
          <w:sz w:val="28"/>
          <w:lang w:val="ru-RU" w:eastAsia="ru-RU" w:bidi="ar-SA"/>
        </w:rPr>
      </w:pPr>
    </w:p>
    <w:p w:rsidR="00C629FE" w:rsidRPr="004130D6" w:rsidRDefault="00C629FE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3"/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u w:val="single"/>
          <w:lang w:val="ru-RU"/>
        </w:rPr>
        <w:t>Забастовка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– это временный добровольный отказ работников от исполнения трудовых обязанностей (полностью или частично) в целях разрешения коллективного трудового спора. </w:t>
      </w:r>
    </w:p>
    <w:p w:rsidR="00BE7686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отличие от примирительных процедур разрешения коллективного трудового спора</w:t>
      </w:r>
      <w:r w:rsidR="00CA151C" w:rsidRPr="004130D6">
        <w:rPr>
          <w:rFonts w:ascii="Times New Roman" w:hAnsi="Times New Roman"/>
          <w:sz w:val="28"/>
          <w:szCs w:val="28"/>
          <w:lang w:val="ru-RU"/>
        </w:rPr>
        <w:t>,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забастовка – это ультимативное действие работников, давление на работодателя путем прекращения работы, чтобы добиться выполнения своих требований, не урегулированных в примирительных процедурах, крайняя, исключительная мера разрешения трудового спора. Приостанавливая работу, коллектив работников временно отказывается выполнять работу в целях коллективной самозащиты трудовых прав работников.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Забастовка является конституционным правом разрешения коллективных трудовых споров. В соответствии со ст. 37 Конституции РФ признается право работников на забастовку как способ разрешения коллективного трудового спора.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Забастовка как средство разрешения коллективного трудового спора допускается лишь в случаях</w:t>
      </w:r>
      <w:r w:rsidR="00743457" w:rsidRPr="004130D6">
        <w:rPr>
          <w:rFonts w:ascii="Times New Roman" w:hAnsi="Times New Roman"/>
          <w:sz w:val="28"/>
          <w:szCs w:val="28"/>
          <w:lang w:val="ru-RU"/>
        </w:rPr>
        <w:t xml:space="preserve"> когда</w:t>
      </w:r>
      <w:r w:rsidRPr="004130D6">
        <w:rPr>
          <w:rFonts w:ascii="Times New Roman" w:hAnsi="Times New Roman"/>
          <w:sz w:val="28"/>
          <w:szCs w:val="28"/>
          <w:lang w:val="ru-RU"/>
        </w:rPr>
        <w:t>:</w:t>
      </w:r>
    </w:p>
    <w:p w:rsidR="00743457" w:rsidRPr="004130D6" w:rsidRDefault="00743457" w:rsidP="004130D6">
      <w:pPr>
        <w:spacing w:line="360" w:lineRule="auto"/>
        <w:ind w:left="41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3457" w:rsidRPr="004130D6" w:rsidRDefault="0074345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>1. Примирительные процедуры не привели к разрешению коллективного трудового спора</w:t>
      </w:r>
    </w:p>
    <w:p w:rsidR="00743457" w:rsidRPr="004130D6" w:rsidRDefault="0074345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2.  Работодатель уклоняется от участия в примирительных процедурах</w:t>
      </w:r>
    </w:p>
    <w:p w:rsidR="00743457" w:rsidRPr="004130D6" w:rsidRDefault="0074345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3.  Не выполняются соглашения, достигнутые в ходе разрешения коллективного трудового спора</w:t>
      </w:r>
    </w:p>
    <w:p w:rsidR="00743457" w:rsidRPr="004130D6" w:rsidRDefault="0074345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4. Не исполняется решение трудового арбитража, имеющее обязательную для сторон силу, </w:t>
      </w:r>
      <w:r w:rsidRPr="004130D6">
        <w:rPr>
          <w:rFonts w:ascii="Times New Roman" w:hAnsi="Times New Roman"/>
          <w:i/>
          <w:iCs/>
          <w:sz w:val="28"/>
          <w:szCs w:val="28"/>
          <w:lang w:val="ru-RU"/>
        </w:rPr>
        <w:t xml:space="preserve">за исключением случаев, когда в соответствии с частями первой и второй статьи 413 ТК РФ забастовка не может быть проведена. </w:t>
      </w:r>
    </w:p>
    <w:p w:rsidR="00743457" w:rsidRPr="004130D6" w:rsidRDefault="0074345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Право на забастовку - это коллективное право, предоставленное профсоюзу (объединению профсоюзов) и коллективу работников организации. В соответствии со ст. 410 ТК этим правом (принять решение об объявлении забастовки, сроках и форме ее проведения, продолжительности и т.д.) наделен коллектив работников организации (обособленного структурного подразделения).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Участие в забастовке является добровольным. Никто не может быть принужден  к участию или отказу от участия в забастовке.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Лица, принуждающие работников к участию или отказу от участия в забастовке, несут дисциплинарную, административную, уголовную ответственность в порядке, установленном настоящим Кодексом, иными федеральными законами. </w:t>
      </w:r>
    </w:p>
    <w:p w:rsidR="00F7771C" w:rsidRPr="004130D6" w:rsidRDefault="00921580" w:rsidP="004130D6">
      <w:pPr>
        <w:pStyle w:val="1"/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bookmarkStart w:id="4" w:name="sub_700"/>
      <w:r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743457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 Если р</w:t>
      </w:r>
      <w:r w:rsidR="00436BC4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ешение об участии работников данного работодателя в забастовке, </w:t>
      </w:r>
      <w:r w:rsidR="00743457" w:rsidRPr="004130D6">
        <w:rPr>
          <w:rFonts w:ascii="Times New Roman" w:hAnsi="Times New Roman"/>
          <w:b w:val="0"/>
          <w:sz w:val="28"/>
          <w:szCs w:val="28"/>
          <w:lang w:val="ru-RU"/>
        </w:rPr>
        <w:t>объявляется</w:t>
      </w:r>
      <w:r w:rsidR="00436BC4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 профессиональным союзом (объединением профессиональных союзов),</w:t>
      </w:r>
      <w:r w:rsidR="00F35D97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 то</w:t>
      </w:r>
      <w:r w:rsidR="00436BC4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F35D97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оно </w:t>
      </w:r>
      <w:r w:rsidR="00436BC4" w:rsidRPr="004130D6">
        <w:rPr>
          <w:rFonts w:ascii="Times New Roman" w:hAnsi="Times New Roman"/>
          <w:b w:val="0"/>
          <w:sz w:val="28"/>
          <w:szCs w:val="28"/>
          <w:lang w:val="ru-RU"/>
        </w:rPr>
        <w:t>принимается собранием (конференцией) работников данного работодателя без пров</w:t>
      </w:r>
      <w:r w:rsidR="00743457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едения примирительных процедур </w:t>
      </w:r>
      <w:r w:rsidR="00436BC4" w:rsidRPr="004130D6">
        <w:rPr>
          <w:rFonts w:ascii="Times New Roman" w:hAnsi="Times New Roman"/>
          <w:b w:val="0"/>
          <w:sz w:val="28"/>
          <w:szCs w:val="28"/>
          <w:lang w:val="ru-RU"/>
        </w:rPr>
        <w:t>(ст. 410 ТК РФ)</w:t>
      </w:r>
      <w:r w:rsidR="00743457" w:rsidRPr="004130D6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436BC4" w:rsidRPr="004130D6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743457" w:rsidRPr="004130D6" w:rsidRDefault="00743457" w:rsidP="004130D6">
      <w:pPr>
        <w:pStyle w:val="1"/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bookmarkEnd w:id="4"/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Предложение об объявлении забастовки может сделать только орган, который ранее был уполномочен работниками на разрешение коллективного трудового спора.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Решение об объявлении забастовки принимается не представителем работников, а непосредственно работниками. Для этого должно быть созвано собрание либо конференция работников.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Если решение об объявлении забастовки принято профсоюзом (объединением профсоюзов), то даже в том случае, если этот профорган уполномочен работниками на представительство их интересов на стадии примирительных процедур, данное решение все равно должно быть утверждено собранием (конференцией) работников организации.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За решение об объявлении забастовки должно проголосовать не менее половины работников, присутствующих на собрании (конференции).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Т</w:t>
      </w:r>
      <w:r w:rsidR="00077928" w:rsidRPr="004130D6">
        <w:rPr>
          <w:rFonts w:ascii="Times New Roman" w:hAnsi="Times New Roman"/>
          <w:sz w:val="28"/>
          <w:szCs w:val="28"/>
          <w:lang w:val="ru-RU"/>
        </w:rPr>
        <w:t>рудовой кодекс РФ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не устанавливает специальных требований к процедуре голосования (тайное или открытое). Эти вопросы решаются непосредственно участниками собрания (конференции). Однако в любом случае решение оформляется в письменной форме.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 отдельных случаях, когда нет реальной возможности провести собрание (конференцию), допускается право представительного органа работников утвердить свое решение, собрав подписи более половины работников организации или ее обособленного структурного подразделения в поддержку проведения забастовки.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На стадии деятельности примирительной комиссии </w:t>
      </w:r>
      <w:r w:rsidRPr="004130D6">
        <w:rPr>
          <w:rFonts w:ascii="Times New Roman" w:hAnsi="Times New Roman"/>
          <w:i/>
          <w:sz w:val="28"/>
          <w:szCs w:val="28"/>
          <w:lang w:val="ru-RU"/>
        </w:rPr>
        <w:t xml:space="preserve">возможно объявление часовой предупредительной забастовки.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Она может быть объявлена тем же органом, который уполномочен на представление интересов работников в коллективном трудовом споре. При этом должны соблюдаться сроки, определенные ТК </w:t>
      </w:r>
      <w:r w:rsidR="00077928" w:rsidRPr="004130D6">
        <w:rPr>
          <w:rFonts w:ascii="Times New Roman" w:hAnsi="Times New Roman"/>
          <w:sz w:val="28"/>
          <w:szCs w:val="28"/>
          <w:lang w:val="ru-RU"/>
        </w:rPr>
        <w:t xml:space="preserve">РФ </w:t>
      </w:r>
      <w:r w:rsidRPr="004130D6">
        <w:rPr>
          <w:rFonts w:ascii="Times New Roman" w:hAnsi="Times New Roman"/>
          <w:sz w:val="28"/>
          <w:szCs w:val="28"/>
          <w:lang w:val="ru-RU"/>
        </w:rPr>
        <w:t>для такого вида забастовки, и условия об ее предупреждении. Забастовка не может быть начата ранее десяти дней после принятия решения об ее объявлении, о чем работодатель должен быть предупрежден в письменной форме. Он, в свою очередь, предупреждает о планируемой забастовке Роструд.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 xml:space="preserve"> Статья 410 ТК РФ определяет минимальный перечень вопросов и реквизитов, которые должны найти отражение в решении об объявлении забастовки.</w:t>
      </w:r>
    </w:p>
    <w:p w:rsidR="0014372C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 решении указываются</w:t>
      </w:r>
      <w:r w:rsidR="0014372C" w:rsidRPr="004130D6">
        <w:rPr>
          <w:rFonts w:ascii="Times New Roman" w:hAnsi="Times New Roman"/>
          <w:sz w:val="28"/>
          <w:szCs w:val="28"/>
          <w:lang w:val="ru-RU"/>
        </w:rPr>
        <w:t>:</w:t>
      </w:r>
    </w:p>
    <w:p w:rsidR="0014372C" w:rsidRPr="004130D6" w:rsidRDefault="0014372C" w:rsidP="004130D6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дата и время начала забастовки;</w:t>
      </w:r>
    </w:p>
    <w:p w:rsidR="0014372C" w:rsidRPr="004130D6" w:rsidRDefault="0014372C" w:rsidP="004130D6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предполагаемая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 xml:space="preserve"> продолжительность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забастовки;</w:t>
      </w:r>
    </w:p>
    <w:p w:rsidR="0014372C" w:rsidRPr="004130D6" w:rsidRDefault="00921580" w:rsidP="004130D6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количество участников</w:t>
      </w:r>
      <w:r w:rsidR="0014372C" w:rsidRPr="004130D6">
        <w:rPr>
          <w:rFonts w:ascii="Times New Roman" w:hAnsi="Times New Roman"/>
          <w:sz w:val="28"/>
          <w:szCs w:val="28"/>
          <w:lang w:val="ru-RU"/>
        </w:rPr>
        <w:t xml:space="preserve"> забастовки</w:t>
      </w:r>
      <w:r w:rsidRPr="004130D6">
        <w:rPr>
          <w:rFonts w:ascii="Times New Roman" w:hAnsi="Times New Roman"/>
          <w:sz w:val="28"/>
          <w:szCs w:val="28"/>
          <w:lang w:val="ru-RU"/>
        </w:rPr>
        <w:t>.</w:t>
      </w:r>
    </w:p>
    <w:p w:rsidR="00921580" w:rsidRPr="004130D6" w:rsidRDefault="00921580" w:rsidP="004130D6">
      <w:pPr>
        <w:spacing w:line="360" w:lineRule="auto"/>
        <w:ind w:left="67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При этом забастовка не может быть начата позднее двух месяцев со дня принятия решения об ее объявлении (в противном случае она будет признана незаконной).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В случае, когда забастовка не начата в срок, определенный решением о ее объявлении, дальнейшее разрешение коллективного трудового спора осуществляется в порядке, установленном ст. 401 ТК РФ, т.е. стороны должны вернуться к примирительным процедурам.</w:t>
      </w:r>
    </w:p>
    <w:p w:rsidR="0014372C" w:rsidRPr="004130D6" w:rsidRDefault="0014372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Орган, возглавляющий забастовку, получает права, предусмотренные ст. 410 ТК (право на созыв собрания (конференции) работников, на получение необходимой информации, на привлечение специалистов, на осуществление иных действий, предусмотренных ТК).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Кроме того, он имеет право приостановить забастовку, а для ее возобновления не требуется повторного рассмотрения спора примирительной комиссией или в трудовом арбитраже. О возобновлении забастовки должны быть предупреждены работодатель и Роструд.</w:t>
      </w:r>
    </w:p>
    <w:p w:rsidR="00A3418D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Орган, возглавляющий забастовку, вправе получать от работодателя информацию по вопросам, затрагивающим интересы работников, прежде всего, касающимся предмета коллективного трудового спора. </w:t>
      </w:r>
    </w:p>
    <w:p w:rsidR="00921580" w:rsidRPr="004130D6" w:rsidRDefault="00921580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Главная обязанность сторон в период проведения забастовки - продолжение примирительных процедур. Закон не предусматривает видов и последовательности их прохождения. Стороны вправе самостоятельно определить, какие процедуры, в каком порядке и в какие сроки проводить. </w:t>
      </w: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>Уклонение от участия в примирительных процедурах во время забастовки влечет ответственность представителей работодателя в соответствии со ст. 416 ТК</w:t>
      </w:r>
      <w:r w:rsidR="00FB4B4C" w:rsidRPr="004130D6">
        <w:rPr>
          <w:rFonts w:ascii="Times New Roman" w:hAnsi="Times New Roman"/>
          <w:sz w:val="28"/>
          <w:szCs w:val="28"/>
          <w:lang w:val="ru-RU"/>
        </w:rPr>
        <w:t xml:space="preserve"> РФ</w:t>
      </w:r>
      <w:r w:rsidRPr="004130D6">
        <w:rPr>
          <w:rFonts w:ascii="Times New Roman" w:hAnsi="Times New Roman"/>
          <w:sz w:val="28"/>
          <w:szCs w:val="28"/>
          <w:lang w:val="ru-RU"/>
        </w:rPr>
        <w:t>.</w:t>
      </w:r>
    </w:p>
    <w:p w:rsidR="00A3418D" w:rsidRPr="004130D6" w:rsidRDefault="00A3418D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642C" w:rsidRPr="004130D6" w:rsidRDefault="008A642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sub_900"/>
    </w:p>
    <w:p w:rsidR="008B0A04" w:rsidRPr="004130D6" w:rsidRDefault="008B0A04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1580" w:rsidRPr="004130D6" w:rsidRDefault="0056230E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4.1. </w:t>
      </w:r>
      <w:r w:rsidR="00921580" w:rsidRPr="004130D6">
        <w:rPr>
          <w:rFonts w:ascii="Times New Roman" w:hAnsi="Times New Roman"/>
          <w:sz w:val="28"/>
          <w:szCs w:val="28"/>
          <w:lang w:val="ru-RU"/>
        </w:rPr>
        <w:t>Незаконные забастовки</w:t>
      </w:r>
    </w:p>
    <w:bookmarkEnd w:id="5"/>
    <w:p w:rsidR="00041635" w:rsidRPr="004130D6" w:rsidRDefault="0004163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Забастовка при наличии коллективного трудового спора является незаконной, если она была объявлена без учета сроков, процедур и требований, предусмотренных Трудовым кодексом РФ  (ст. 413 ТК РФ).  </w:t>
      </w:r>
    </w:p>
    <w:p w:rsidR="00041635" w:rsidRPr="004130D6" w:rsidRDefault="0004163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соответствии со статьей 55 Конституции РФ являются незаконными и не допускаются забастовки:</w:t>
      </w:r>
    </w:p>
    <w:p w:rsidR="00041635" w:rsidRPr="004130D6" w:rsidRDefault="0004163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а) в периоды введения военного или чрезвычайного положения либо особых мер в соответствии с законодательством о чрезвычайном положении; в органах и организациях Вооруженных Сил РФ, других военных, военизированных и иных формированиях, организациях (филиалах</w:t>
      </w:r>
      <w:r w:rsidR="003A28C8" w:rsidRPr="004130D6">
        <w:rPr>
          <w:rFonts w:ascii="Times New Roman" w:hAnsi="Times New Roman"/>
          <w:sz w:val="28"/>
          <w:szCs w:val="28"/>
          <w:lang w:val="ru-RU"/>
        </w:rPr>
        <w:t>, представительствах или иных обособленных структурных подразделениях), непосредственно ведающих вопросами обеспечения обороны страны, безопасности государства, аварийно-спасательных, поисково-спасательных, противопожарных работ, предупреждения или ликвидации стихийных бедствий и чрезвычайных ситуаций;</w:t>
      </w:r>
    </w:p>
    <w:p w:rsidR="003A28C8" w:rsidRPr="004130D6" w:rsidRDefault="003A28C8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правоохранительных органах; в организациях (филиалах, представительствах или иных обособленных структурных подразделениях), непосредственно обслуживающих особо опасные виды производств или оборудования, на станциях скорой и неотложной медицинской помощи;</w:t>
      </w:r>
    </w:p>
    <w:p w:rsidR="003A28C8" w:rsidRPr="004130D6" w:rsidRDefault="003A28C8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б) в организациях (филиалах, представительствах или иных обособленных структурных подразделениях)</w:t>
      </w:r>
      <w:r w:rsidR="00814B4C" w:rsidRPr="004130D6">
        <w:rPr>
          <w:rFonts w:ascii="Times New Roman" w:hAnsi="Times New Roman"/>
          <w:sz w:val="28"/>
          <w:szCs w:val="28"/>
          <w:lang w:val="ru-RU"/>
        </w:rPr>
        <w:t>, непосредственно связанных с обеспечением жизнедеятельности населения, в том случае, если проведение забастовок создает угрозу обороне страны и безопасности государства, жизни и здоровью людей. (энергообеспечение, отопление и теплоснабжение, водоснабжение, газоснабжение, авиационный, железнодорожный и водный транспорт, связь, больницы)</w:t>
      </w:r>
    </w:p>
    <w:p w:rsidR="00814B4C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>Это означает, что в каждом конкретном случае при решении вопроса о проведении забастовки в таких организациях следует выяснять весь комплекс взаимосвязей и взаимозависимостей, сопутствующих этой стадии коллективного трудового спора. При этом необходимо совпадение двух условий: организации должны входить в указанный перечень и проведение забастовки создает угрозу обороне страны, безопасности государства, жизни и здоровью людей.</w:t>
      </w:r>
    </w:p>
    <w:p w:rsidR="00814B4C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Право на забастовку может быть ограничено федеральным законом.</w:t>
      </w:r>
    </w:p>
    <w:p w:rsidR="00814B4C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Решение о признании забастовки незаконной принимается верховными судами республик, краевыми, областными судами, судами городов федерального значения, судами автономной области и автономных округов по заявлению работодателя или прокурора.</w:t>
      </w:r>
    </w:p>
    <w:p w:rsidR="00814B4C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Решение суда о признании забастовки незаконной, вступившее в законную силу, подлежит немедленному исполнению. Это решение доводится до работников через орган, возглавляющий забастовку. Работники обязаны прекратить забастовку и приступить к работе не позднее следующего дня после вручения копии такого решения суда их представительному органу, возглавляющему забастовку.</w:t>
      </w:r>
    </w:p>
    <w:p w:rsidR="00E31E59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1E59" w:rsidRPr="004130D6">
        <w:rPr>
          <w:rFonts w:ascii="Times New Roman" w:hAnsi="Times New Roman"/>
          <w:sz w:val="28"/>
          <w:szCs w:val="28"/>
          <w:lang w:val="ru-RU"/>
        </w:rPr>
        <w:t>В случае создания непосредственной угрозы жизни и здоровью людей суд вправе неначавшуюся забастовку отложить на срок до 30 дней, а начавшуюся – приостановить на тот же срок.</w:t>
      </w:r>
    </w:p>
    <w:p w:rsidR="00814B4C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случае признания судом забастовки незаконной в связи с нарушением работниками и их представителями процедуры ее проведения последние не лишаются возможности использовать свое право на забастовку, устранив допущенные нарушения.</w:t>
      </w:r>
    </w:p>
    <w:p w:rsidR="00814B4C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EEC" w:rsidRPr="004130D6" w:rsidRDefault="00182EE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Забастовка не должна парализовать деятельность организации, серьезно ущемлять права и интересы граждан. </w:t>
      </w:r>
    </w:p>
    <w:p w:rsidR="00182EEC" w:rsidRPr="004130D6" w:rsidRDefault="00041635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В связи с этим</w:t>
      </w:r>
      <w:r w:rsidR="00182EEC" w:rsidRPr="004130D6">
        <w:rPr>
          <w:rFonts w:ascii="Times New Roman" w:hAnsi="Times New Roman"/>
          <w:sz w:val="28"/>
          <w:szCs w:val="28"/>
          <w:lang w:val="ru-RU"/>
        </w:rPr>
        <w:t xml:space="preserve"> Т</w:t>
      </w:r>
      <w:r w:rsidR="00E31E59" w:rsidRPr="004130D6">
        <w:rPr>
          <w:rFonts w:ascii="Times New Roman" w:hAnsi="Times New Roman"/>
          <w:sz w:val="28"/>
          <w:szCs w:val="28"/>
          <w:lang w:val="ru-RU"/>
        </w:rPr>
        <w:t>рудовой кодекс</w:t>
      </w:r>
      <w:r w:rsidR="00182EEC" w:rsidRPr="004130D6">
        <w:rPr>
          <w:rFonts w:ascii="Times New Roman" w:hAnsi="Times New Roman"/>
          <w:sz w:val="28"/>
          <w:szCs w:val="28"/>
          <w:lang w:val="ru-RU"/>
        </w:rPr>
        <w:t xml:space="preserve"> РФ возлагает на работодателя, органы исполнительной власти, органы местного самоуправления и орган, возглавляющий забастовку, обязанность по принятию зависящих от них мер по </w:t>
      </w:r>
      <w:r w:rsidR="00182EEC" w:rsidRPr="004130D6">
        <w:rPr>
          <w:rFonts w:ascii="Times New Roman" w:hAnsi="Times New Roman"/>
          <w:sz w:val="28"/>
          <w:szCs w:val="28"/>
          <w:lang w:val="ru-RU"/>
        </w:rPr>
        <w:lastRenderedPageBreak/>
        <w:t>обеспечению в период забастовки общественного порядка, сохранности имущества работодателя и работников, соблюдению других условий, направленных на сохранение жизни и здоровья людей.</w:t>
      </w:r>
    </w:p>
    <w:p w:rsidR="00814B4C" w:rsidRPr="004130D6" w:rsidRDefault="00814B4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4B4C" w:rsidRPr="004130D6" w:rsidRDefault="00E31E59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О начале предстоящей забастовки работодатель должен быть предупрежден в письменной форме не </w:t>
      </w:r>
      <w:r w:rsidR="00D50DC7" w:rsidRPr="004130D6">
        <w:rPr>
          <w:rFonts w:ascii="Times New Roman" w:hAnsi="Times New Roman"/>
          <w:sz w:val="28"/>
          <w:szCs w:val="28"/>
          <w:lang w:val="ru-RU"/>
        </w:rPr>
        <w:t>позднее,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чем за 10 календарных дней</w:t>
      </w:r>
      <w:r w:rsidR="00D50DC7" w:rsidRPr="004130D6">
        <w:rPr>
          <w:rFonts w:ascii="Times New Roman" w:hAnsi="Times New Roman"/>
          <w:sz w:val="28"/>
          <w:szCs w:val="28"/>
          <w:lang w:val="ru-RU"/>
        </w:rPr>
        <w:t xml:space="preserve"> (ст. 410 ТК РФ)</w:t>
      </w:r>
      <w:r w:rsidRPr="004130D6">
        <w:rPr>
          <w:rFonts w:ascii="Times New Roman" w:hAnsi="Times New Roman"/>
          <w:sz w:val="28"/>
          <w:szCs w:val="28"/>
          <w:lang w:val="ru-RU"/>
        </w:rPr>
        <w:t>.</w:t>
      </w:r>
    </w:p>
    <w:p w:rsidR="00D50DC7" w:rsidRPr="004130D6" w:rsidRDefault="00D50DC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Работодатель предупреждает о предстоящей забастовке соответствующий государственный орган по урегулированию коллективных трудовых споров.</w:t>
      </w:r>
    </w:p>
    <w:p w:rsidR="00D50DC7" w:rsidRPr="004130D6" w:rsidRDefault="00182EE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EEC" w:rsidRPr="004130D6" w:rsidRDefault="00D50DC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Статье</w:t>
      </w:r>
      <w:r w:rsidR="00D5182A" w:rsidRPr="004130D6">
        <w:rPr>
          <w:rFonts w:ascii="Times New Roman" w:hAnsi="Times New Roman"/>
          <w:sz w:val="28"/>
          <w:szCs w:val="28"/>
          <w:lang w:val="ru-RU"/>
        </w:rPr>
        <w:t xml:space="preserve">й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 412 ТК РФ </w:t>
      </w:r>
      <w:r w:rsidR="00182EEC" w:rsidRPr="004130D6">
        <w:rPr>
          <w:rFonts w:ascii="Times New Roman" w:hAnsi="Times New Roman"/>
          <w:sz w:val="28"/>
          <w:szCs w:val="28"/>
          <w:lang w:val="ru-RU"/>
        </w:rPr>
        <w:t xml:space="preserve">определен порядок обеспечения минимума необходимых работ (услуг), которые должны в обязательном порядке выполняться в период забастовки с целью предотвращения причинения вреда жизни, здоровью и безопасности людей и жизненно важным интересам общества. </w:t>
      </w:r>
    </w:p>
    <w:p w:rsidR="00182EEC" w:rsidRPr="004130D6" w:rsidRDefault="00182EE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Если забастовка проводилась без учета этих требований, она является незаконной и прекращается по решению суда.</w:t>
      </w:r>
      <w:r w:rsidR="00041635" w:rsidRPr="004130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F62E5" w:rsidRPr="004130D6" w:rsidRDefault="00182EE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F62E5" w:rsidRPr="004130D6">
        <w:rPr>
          <w:rFonts w:ascii="Times New Roman" w:hAnsi="Times New Roman"/>
          <w:sz w:val="28"/>
          <w:szCs w:val="28"/>
          <w:lang w:val="ru-RU"/>
        </w:rPr>
        <w:t xml:space="preserve">Минимум необходимых работ </w:t>
      </w:r>
      <w:r w:rsidR="00BF70D1" w:rsidRPr="004130D6">
        <w:rPr>
          <w:rFonts w:ascii="Times New Roman" w:hAnsi="Times New Roman"/>
          <w:sz w:val="28"/>
          <w:szCs w:val="28"/>
          <w:lang w:val="ru-RU"/>
        </w:rPr>
        <w:t>(</w:t>
      </w:r>
      <w:r w:rsidR="007F62E5" w:rsidRPr="004130D6">
        <w:rPr>
          <w:rFonts w:ascii="Times New Roman" w:hAnsi="Times New Roman"/>
          <w:sz w:val="28"/>
          <w:szCs w:val="28"/>
          <w:lang w:val="ru-RU"/>
        </w:rPr>
        <w:t>услуг</w:t>
      </w:r>
      <w:r w:rsidR="00BF70D1" w:rsidRPr="004130D6">
        <w:rPr>
          <w:rFonts w:ascii="Times New Roman" w:hAnsi="Times New Roman"/>
          <w:sz w:val="28"/>
          <w:szCs w:val="28"/>
          <w:lang w:val="ru-RU"/>
        </w:rPr>
        <w:t>),  выполняемых в период проведения забастовки работниками организации, индивидуального предпринимателя,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(услуг) в пятидневный срок со дня принятия решения об объявлении забастовки. Включение вида работ (услуг) в минимум необходимых работ (услуг) должно быть мотивировано вероятностью причинения вреда здоровью или угрозой жизни граждан. В минимум необходимых работ (</w:t>
      </w:r>
      <w:r w:rsidR="00D5182A" w:rsidRPr="004130D6">
        <w:rPr>
          <w:rFonts w:ascii="Times New Roman" w:hAnsi="Times New Roman"/>
          <w:sz w:val="28"/>
          <w:szCs w:val="28"/>
          <w:lang w:val="ru-RU"/>
        </w:rPr>
        <w:t>услуг) не могут быть включены работы (услуги), не предусмотренные соответствующими перечнями минимума необходимых работ (услуг).</w:t>
      </w:r>
    </w:p>
    <w:p w:rsidR="007F62E5" w:rsidRPr="004130D6" w:rsidRDefault="00D5182A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При необеспечении минимума необходимых работ (услуг) забастовка может быть признана незаконной.</w:t>
      </w:r>
    </w:p>
    <w:p w:rsidR="0056230E" w:rsidRPr="004130D6" w:rsidRDefault="0056230E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16D4" w:rsidRPr="004130D6" w:rsidRDefault="0056230E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4.2. </w:t>
      </w:r>
      <w:r w:rsidR="0056526F" w:rsidRPr="004130D6">
        <w:rPr>
          <w:rFonts w:ascii="Times New Roman" w:hAnsi="Times New Roman"/>
          <w:sz w:val="28"/>
          <w:szCs w:val="28"/>
          <w:lang w:val="ru-RU"/>
        </w:rPr>
        <w:t>Гарантии и правовое положение работников в связи с проведением забастовки</w:t>
      </w:r>
    </w:p>
    <w:p w:rsidR="0056526F" w:rsidRPr="004130D6" w:rsidRDefault="0056526F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lastRenderedPageBreak/>
        <w:t>Участие работника в забастовке не может рассматриваться в качестве нарушения трудовой дисциплины и основания для расторжения трудового договора, за исключением случаев неисполнения обязанности прекратить забастовку.</w:t>
      </w:r>
      <w:r w:rsidR="00E24CCC" w:rsidRPr="004130D6">
        <w:rPr>
          <w:rFonts w:ascii="Times New Roman" w:hAnsi="Times New Roman"/>
          <w:sz w:val="28"/>
          <w:szCs w:val="28"/>
          <w:lang w:val="ru-RU"/>
        </w:rPr>
        <w:t xml:space="preserve"> Запрещается применять к работникам, участвующим в забастовке, меры дисциплинарной ответственности, за исключением случая, когда работники не прекращают забастовку признанную судом незаконной. </w:t>
      </w:r>
    </w:p>
    <w:p w:rsidR="00AA0DD9" w:rsidRPr="004130D6" w:rsidRDefault="00E24CCC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>На время забастовки за участвующими в ней работниками сохраняются место работы и должность. Работодатель имеет право не выплачивать работникам заработную плату за время их участия в забастовке, за исключением работников, занятых выполнением обязательного минимума работ (</w:t>
      </w:r>
      <w:r w:rsidR="0056230E" w:rsidRPr="004130D6">
        <w:rPr>
          <w:rFonts w:ascii="Times New Roman" w:hAnsi="Times New Roman"/>
          <w:sz w:val="28"/>
          <w:szCs w:val="28"/>
          <w:lang w:val="ru-RU"/>
        </w:rPr>
        <w:t>услуг).</w:t>
      </w:r>
    </w:p>
    <w:p w:rsidR="003D4D19" w:rsidRPr="004130D6" w:rsidRDefault="0056230E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В процессе урегулирования коллективного трудового спора, включая проведение забастовки, запрещается локаут – увольнение работников по инициативе работодателя в связи с их участием в коллективном трудовом споре или в забастовке (ст. 415 ТК РФ). </w:t>
      </w:r>
    </w:p>
    <w:p w:rsidR="00B21EB4" w:rsidRDefault="00B21EB4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8B5852" w:rsidRPr="004130D6" w:rsidRDefault="008B5852" w:rsidP="004130D6">
      <w:pPr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878A7" w:rsidRPr="008B5852" w:rsidRDefault="008B5852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Список используемой литературы</w:t>
      </w:r>
    </w:p>
    <w:p w:rsidR="00CA0C3D" w:rsidRPr="008B5852" w:rsidRDefault="00CA0C3D" w:rsidP="004130D6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E878A7" w:rsidRPr="008B5852" w:rsidRDefault="00E878A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5852">
        <w:rPr>
          <w:rFonts w:ascii="Times New Roman" w:hAnsi="Times New Roman"/>
          <w:sz w:val="28"/>
          <w:szCs w:val="28"/>
          <w:lang w:val="ru-RU"/>
        </w:rPr>
        <w:t>1. Трудовой кодекс РФ</w:t>
      </w:r>
      <w:r w:rsidR="008B5852" w:rsidRPr="008B5852">
        <w:rPr>
          <w:rFonts w:ascii="Times New Roman" w:hAnsi="Times New Roman"/>
          <w:sz w:val="28"/>
          <w:szCs w:val="28"/>
          <w:lang w:val="ru-RU"/>
        </w:rPr>
        <w:t>.// СПС Консультант Плюс( в редакции  март 2015 года)</w:t>
      </w:r>
    </w:p>
    <w:p w:rsidR="00E878A7" w:rsidRPr="008B5852" w:rsidRDefault="00E878A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5852">
        <w:rPr>
          <w:rFonts w:ascii="Times New Roman" w:hAnsi="Times New Roman"/>
          <w:sz w:val="28"/>
          <w:szCs w:val="28"/>
          <w:lang w:val="ru-RU"/>
        </w:rPr>
        <w:t>2. Федеральный закон «О порядке разрешения коллективных трудовых споров» № 175-ФЗ от 23.11.1995 г.</w:t>
      </w:r>
    </w:p>
    <w:p w:rsidR="00E878A7" w:rsidRPr="008B5852" w:rsidRDefault="00E878A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5852">
        <w:rPr>
          <w:rFonts w:ascii="Times New Roman" w:hAnsi="Times New Roman"/>
          <w:sz w:val="28"/>
          <w:szCs w:val="28"/>
          <w:lang w:val="ru-RU"/>
        </w:rPr>
        <w:t>3. Толкунова В.Н. Трудовое право. Курс лекций. М.: ООО «ТК Велби», 20</w:t>
      </w:r>
      <w:r w:rsidR="008B5852" w:rsidRPr="008B5852">
        <w:rPr>
          <w:rFonts w:ascii="Times New Roman" w:hAnsi="Times New Roman"/>
          <w:sz w:val="28"/>
          <w:szCs w:val="28"/>
          <w:lang w:val="ru-RU"/>
        </w:rPr>
        <w:t>14</w:t>
      </w:r>
      <w:r w:rsidRPr="008B5852">
        <w:rPr>
          <w:rFonts w:ascii="Times New Roman" w:hAnsi="Times New Roman"/>
          <w:sz w:val="28"/>
          <w:szCs w:val="28"/>
          <w:lang w:val="ru-RU"/>
        </w:rPr>
        <w:t>.</w:t>
      </w:r>
    </w:p>
    <w:p w:rsidR="00E878A7" w:rsidRPr="008B5852" w:rsidRDefault="00E878A7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5852">
        <w:rPr>
          <w:rFonts w:ascii="Times New Roman" w:hAnsi="Times New Roman"/>
          <w:sz w:val="28"/>
          <w:szCs w:val="28"/>
          <w:lang w:val="ru-RU"/>
        </w:rPr>
        <w:t>4. Астахов П.А.  Трудовые отношения. – М.: Эксмо, 20</w:t>
      </w:r>
      <w:r w:rsidR="008B5852" w:rsidRPr="008B5852">
        <w:rPr>
          <w:rFonts w:ascii="Times New Roman" w:hAnsi="Times New Roman"/>
          <w:sz w:val="28"/>
          <w:szCs w:val="28"/>
          <w:lang w:val="ru-RU"/>
        </w:rPr>
        <w:t>14</w:t>
      </w:r>
      <w:r w:rsidRPr="008B585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878A7" w:rsidRPr="008B5852" w:rsidRDefault="00E878A7" w:rsidP="004130D6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B5852"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8C74BC" w:rsidRPr="008B5852">
        <w:rPr>
          <w:rFonts w:ascii="Times New Roman" w:hAnsi="Times New Roman"/>
          <w:sz w:val="28"/>
          <w:szCs w:val="28"/>
          <w:lang w:val="ru-RU"/>
        </w:rPr>
        <w:t>http://law.edu.ru/magazine/article.</w:t>
      </w:r>
      <w:r w:rsidR="00F55961" w:rsidRPr="008B5852">
        <w:rPr>
          <w:rFonts w:ascii="Times New Roman" w:eastAsia="Calibri" w:hAnsi="Times New Roman"/>
          <w:sz w:val="28"/>
          <w:szCs w:val="28"/>
          <w:lang w:val="ru-RU"/>
        </w:rPr>
        <w:t xml:space="preserve"> Разрешение коллективных трудовых споров в России: Исторический</w:t>
      </w:r>
      <w:r w:rsidR="00F55961" w:rsidRPr="008B5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961" w:rsidRPr="008B5852">
        <w:rPr>
          <w:rFonts w:ascii="Times New Roman" w:eastAsia="Calibri" w:hAnsi="Times New Roman"/>
          <w:sz w:val="28"/>
          <w:szCs w:val="28"/>
          <w:lang w:val="ru-RU"/>
        </w:rPr>
        <w:t xml:space="preserve"> обзор.</w:t>
      </w:r>
      <w:r w:rsidR="00F55961" w:rsidRPr="008B5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961" w:rsidRPr="008B5852">
        <w:rPr>
          <w:rFonts w:ascii="Times New Roman" w:hAnsi="Times New Roman"/>
          <w:iCs/>
          <w:sz w:val="28"/>
          <w:szCs w:val="28"/>
          <w:lang w:val="ru-RU"/>
        </w:rPr>
        <w:t>Сафонов</w:t>
      </w:r>
      <w:r w:rsidR="00F55961" w:rsidRPr="008B5852">
        <w:rPr>
          <w:rFonts w:ascii="Times New Roman" w:eastAsia="Calibri" w:hAnsi="Times New Roman"/>
          <w:iCs/>
          <w:sz w:val="28"/>
          <w:szCs w:val="28"/>
          <w:lang w:val="ru-RU"/>
        </w:rPr>
        <w:t xml:space="preserve"> В. А.</w:t>
      </w:r>
    </w:p>
    <w:p w:rsidR="00E878A7" w:rsidRPr="004130D6" w:rsidRDefault="00E878A7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B4C" w:rsidRPr="004130D6" w:rsidRDefault="00FB4B4C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B4C" w:rsidRPr="004130D6" w:rsidRDefault="00FB4B4C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B4C" w:rsidRPr="004130D6" w:rsidRDefault="00FB4B4C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B4C" w:rsidRPr="004130D6" w:rsidRDefault="00FB4B4C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B4C" w:rsidRPr="004130D6" w:rsidRDefault="00FB4B4C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B4C" w:rsidRPr="004130D6" w:rsidRDefault="00FB4B4C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B4C" w:rsidRPr="004130D6" w:rsidRDefault="00FB4B4C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1EB4" w:rsidRPr="004130D6" w:rsidRDefault="008A0A30" w:rsidP="004130D6">
      <w:pPr>
        <w:spacing w:line="360" w:lineRule="auto"/>
        <w:ind w:left="360"/>
        <w:jc w:val="right"/>
        <w:rPr>
          <w:rFonts w:ascii="Times New Roman" w:hAnsi="Times New Roman"/>
          <w:bCs/>
          <w:sz w:val="32"/>
          <w:szCs w:val="28"/>
          <w:lang w:val="ru-RU"/>
        </w:rPr>
      </w:pPr>
      <w:r w:rsidRPr="004130D6">
        <w:rPr>
          <w:rFonts w:ascii="Times New Roman" w:hAnsi="Times New Roman"/>
          <w:bCs/>
          <w:sz w:val="32"/>
          <w:szCs w:val="28"/>
          <w:lang w:val="ru-RU"/>
        </w:rPr>
        <w:t xml:space="preserve"> </w:t>
      </w:r>
      <w:r w:rsidR="00B21EB4" w:rsidRPr="004130D6">
        <w:rPr>
          <w:rFonts w:ascii="Times New Roman" w:hAnsi="Times New Roman"/>
          <w:bCs/>
          <w:sz w:val="32"/>
          <w:szCs w:val="28"/>
          <w:lang w:val="ru-RU"/>
        </w:rPr>
        <w:t xml:space="preserve">  Приложение 1                                                                                              </w:t>
      </w:r>
    </w:p>
    <w:p w:rsidR="00B21EB4" w:rsidRPr="004130D6" w:rsidRDefault="00B21EB4" w:rsidP="004130D6">
      <w:pPr>
        <w:pStyle w:val="a9"/>
        <w:spacing w:line="360" w:lineRule="auto"/>
        <w:jc w:val="center"/>
        <w:rPr>
          <w:rFonts w:ascii="Times New Roman" w:hAnsi="Times New Roman"/>
          <w:sz w:val="28"/>
          <w:lang w:val="ru-RU" w:eastAsia="ru-RU" w:bidi="ar-SA"/>
        </w:rPr>
      </w:pPr>
      <w:r w:rsidRPr="004130D6">
        <w:rPr>
          <w:rFonts w:ascii="Times New Roman" w:hAnsi="Times New Roman"/>
          <w:bCs/>
          <w:sz w:val="28"/>
          <w:lang w:val="ru-RU" w:eastAsia="ru-RU" w:bidi="ar-SA"/>
        </w:rPr>
        <w:t>Сроки, установленные законодательством для рассмотрения и разрешения</w:t>
      </w:r>
    </w:p>
    <w:p w:rsidR="00B21EB4" w:rsidRDefault="00B21EB4" w:rsidP="004130D6">
      <w:pPr>
        <w:pStyle w:val="a9"/>
        <w:spacing w:line="360" w:lineRule="auto"/>
        <w:jc w:val="center"/>
        <w:rPr>
          <w:rFonts w:ascii="Times New Roman" w:hAnsi="Times New Roman"/>
          <w:bCs/>
          <w:sz w:val="28"/>
          <w:lang w:val="ru-RU" w:eastAsia="ru-RU" w:bidi="ar-SA"/>
        </w:rPr>
      </w:pPr>
      <w:r w:rsidRPr="004130D6">
        <w:rPr>
          <w:rFonts w:ascii="Times New Roman" w:hAnsi="Times New Roman"/>
          <w:bCs/>
          <w:sz w:val="28"/>
          <w:lang w:val="ru-RU" w:eastAsia="ru-RU" w:bidi="ar-SA"/>
        </w:rPr>
        <w:t>индивидуальных трудовых споров в КТС</w:t>
      </w:r>
    </w:p>
    <w:p w:rsidR="004130D6" w:rsidRPr="004130D6" w:rsidRDefault="004130D6" w:rsidP="004130D6">
      <w:pPr>
        <w:pStyle w:val="a9"/>
        <w:spacing w:line="360" w:lineRule="auto"/>
        <w:rPr>
          <w:rFonts w:ascii="Times New Roman" w:hAnsi="Times New Roman"/>
          <w:sz w:val="28"/>
          <w:lang w:val="ru-RU" w:eastAsia="ru-RU" w:bidi="ar-S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1"/>
        <w:gridCol w:w="3599"/>
        <w:gridCol w:w="3447"/>
        <w:gridCol w:w="2320"/>
      </w:tblGrid>
      <w:tr w:rsidR="00B21EB4" w:rsidRPr="004130D6" w:rsidTr="004130D6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bCs/>
                <w:lang w:val="ru-RU" w:eastAsia="ru-RU" w:bidi="ar-SA"/>
              </w:rPr>
              <w:t>№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bCs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bCs/>
                <w:lang w:val="ru-RU" w:eastAsia="ru-RU" w:bidi="ar-SA"/>
              </w:rPr>
              <w:t>п/п</w:t>
            </w:r>
          </w:p>
          <w:p w:rsidR="00896802" w:rsidRPr="004130D6" w:rsidRDefault="00896802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bCs/>
                <w:lang w:val="ru-RU" w:eastAsia="ru-RU" w:bidi="ar-SA"/>
              </w:rPr>
              <w:t>Цель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bCs/>
                <w:lang w:val="ru-RU" w:eastAsia="ru-RU" w:bidi="ar-SA"/>
              </w:rPr>
              <w:t>установления срока</w:t>
            </w:r>
          </w:p>
        </w:tc>
        <w:tc>
          <w:tcPr>
            <w:tcW w:w="3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bCs/>
                <w:lang w:val="ru-RU" w:eastAsia="ru-RU" w:bidi="ar-SA"/>
              </w:rPr>
              <w:t>Срок</w:t>
            </w:r>
          </w:p>
        </w:tc>
        <w:tc>
          <w:tcPr>
            <w:tcW w:w="2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bCs/>
                <w:lang w:val="ru-RU" w:eastAsia="ru-RU" w:bidi="ar-SA"/>
              </w:rPr>
              <w:t>Правовая норма</w:t>
            </w:r>
          </w:p>
        </w:tc>
      </w:tr>
      <w:tr w:rsidR="00B21EB4" w:rsidRPr="004130D6" w:rsidTr="004130D6">
        <w:trPr>
          <w:tblCellSpacing w:w="0" w:type="dxa"/>
        </w:trPr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1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Обращение работника в  КТС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3 месяца со дня, когда работник узнал или должен был узнать о нарушении своего права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ч.1 ст.386 ТК РФ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</w:tr>
      <w:tr w:rsidR="00B21EB4" w:rsidRPr="004130D6" w:rsidTr="004130D6">
        <w:trPr>
          <w:tblCellSpacing w:w="0" w:type="dxa"/>
        </w:trPr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2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Рассмотрение КТС заявления работника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10 дней со дня подачи работником заявления в КТС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ч. 2 ст.387 ТК РФ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</w:tr>
      <w:tr w:rsidR="00B21EB4" w:rsidRPr="004130D6" w:rsidTr="004130D6">
        <w:trPr>
          <w:tblCellSpacing w:w="0" w:type="dxa"/>
        </w:trPr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3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Предъявление работнику и работодателю (их представителям) копий решения КТС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3 дня со дня принятия КТС решения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ч. 3 ст.388 ТК РФ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</w:tr>
      <w:tr w:rsidR="00B21EB4" w:rsidRPr="00EC0261" w:rsidTr="004130D6">
        <w:trPr>
          <w:tblCellSpacing w:w="0" w:type="dxa"/>
        </w:trPr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4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Обжалование решения КТС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  <w:p w:rsidR="00896802" w:rsidRPr="004130D6" w:rsidRDefault="00896802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10 дней со дня вручения стороне трудового спора копии решения КТС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ч. 1 ст. 389 ТК РФ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ч. 2 ст. 390 ТК РФ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 </w:t>
            </w:r>
          </w:p>
        </w:tc>
      </w:tr>
      <w:tr w:rsidR="00B21EB4" w:rsidRPr="004130D6" w:rsidTr="004130D6">
        <w:trPr>
          <w:tblCellSpacing w:w="0" w:type="dxa"/>
        </w:trPr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5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Исполнение решения КТС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3 дня по истечении 10 дней, предусмотренных на обжалование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ч. 1 ст. 389 ТК РФ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</w:tr>
      <w:tr w:rsidR="00B21EB4" w:rsidRPr="004130D6" w:rsidTr="004130D6">
        <w:trPr>
          <w:tblCellSpacing w:w="0" w:type="dxa"/>
        </w:trPr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6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Обращение работника в КТС за удостоверением, являющимся  исполнительным документом, если решение КТС не выполнено в 3 дня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 xml:space="preserve">1 месяц со дня принятия КТС решения  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 xml:space="preserve">ч. 2 </w:t>
            </w:r>
            <w:r w:rsidR="00896802" w:rsidRPr="004130D6">
              <w:rPr>
                <w:rFonts w:ascii="Times New Roman" w:hAnsi="Times New Roman"/>
                <w:lang w:val="ru-RU" w:eastAsia="ru-RU" w:bidi="ar-SA"/>
              </w:rPr>
              <w:t xml:space="preserve"> </w:t>
            </w:r>
            <w:r w:rsidRPr="004130D6">
              <w:rPr>
                <w:rFonts w:ascii="Times New Roman" w:hAnsi="Times New Roman"/>
                <w:lang w:val="en-GB" w:eastAsia="ru-RU" w:bidi="ar-SA"/>
              </w:rPr>
              <w:t>ст. 389 ТК РФ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</w:tr>
      <w:tr w:rsidR="00B21EB4" w:rsidRPr="004130D6" w:rsidTr="004130D6">
        <w:trPr>
          <w:tblCellSpacing w:w="0" w:type="dxa"/>
        </w:trPr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7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Предъявление удостоверения судебному приставу с целью приведения решения КТС в исполнение в принудительном порядке</w:t>
            </w:r>
          </w:p>
          <w:p w:rsidR="00B21EB4" w:rsidRPr="004130D6" w:rsidRDefault="00B21EB4" w:rsidP="004130D6">
            <w:pPr>
              <w:pStyle w:val="a9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3 месяца со дня получения работником удостоверения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ru-RU" w:eastAsia="ru-RU" w:bidi="ar-SA"/>
              </w:rPr>
              <w:t>ч. 3 ст. 389 ТК Р</w:t>
            </w:r>
            <w:r w:rsidR="00896802" w:rsidRPr="004130D6">
              <w:rPr>
                <w:rFonts w:ascii="Times New Roman" w:hAnsi="Times New Roman"/>
                <w:lang w:val="ru-RU" w:eastAsia="ru-RU" w:bidi="ar-SA"/>
              </w:rPr>
              <w:t>Ф</w:t>
            </w:r>
          </w:p>
          <w:p w:rsidR="00B21EB4" w:rsidRPr="004130D6" w:rsidRDefault="00B21EB4" w:rsidP="004130D6">
            <w:pPr>
              <w:pStyle w:val="a9"/>
              <w:spacing w:line="360" w:lineRule="auto"/>
              <w:rPr>
                <w:rFonts w:ascii="Times New Roman" w:hAnsi="Times New Roman"/>
                <w:lang w:val="ru-RU" w:eastAsia="ru-RU" w:bidi="ar-SA"/>
              </w:rPr>
            </w:pPr>
            <w:r w:rsidRPr="004130D6">
              <w:rPr>
                <w:rFonts w:ascii="Times New Roman" w:hAnsi="Times New Roman"/>
                <w:lang w:val="en-GB" w:eastAsia="ru-RU" w:bidi="ar-SA"/>
              </w:rPr>
              <w:t> </w:t>
            </w:r>
          </w:p>
        </w:tc>
      </w:tr>
    </w:tbl>
    <w:p w:rsidR="00B21EB4" w:rsidRPr="004130D6" w:rsidRDefault="00B21EB4" w:rsidP="004130D6">
      <w:pPr>
        <w:pStyle w:val="a9"/>
        <w:spacing w:line="360" w:lineRule="auto"/>
        <w:rPr>
          <w:rFonts w:ascii="Times New Roman" w:hAnsi="Times New Roman"/>
          <w:lang w:val="ru-RU" w:eastAsia="ru-RU" w:bidi="ar-SA"/>
        </w:rPr>
      </w:pPr>
    </w:p>
    <w:p w:rsidR="00B21EB4" w:rsidRPr="004130D6" w:rsidRDefault="00B21EB4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right"/>
        <w:rPr>
          <w:rFonts w:ascii="Times New Roman" w:hAnsi="Times New Roman"/>
          <w:bCs/>
          <w:sz w:val="32"/>
          <w:szCs w:val="28"/>
          <w:lang w:val="ru-RU"/>
        </w:rPr>
      </w:pPr>
      <w:r w:rsidRPr="004130D6">
        <w:rPr>
          <w:rFonts w:ascii="Times New Roman" w:hAnsi="Times New Roman"/>
          <w:bCs/>
          <w:sz w:val="32"/>
          <w:szCs w:val="28"/>
          <w:lang w:val="ru-RU"/>
        </w:rPr>
        <w:lastRenderedPageBreak/>
        <w:t>Приложение</w:t>
      </w:r>
      <w:r w:rsidR="006A4947" w:rsidRPr="004130D6">
        <w:rPr>
          <w:rFonts w:ascii="Times New Roman" w:hAnsi="Times New Roman"/>
          <w:bCs/>
          <w:sz w:val="32"/>
          <w:szCs w:val="28"/>
          <w:lang w:val="ru-RU"/>
        </w:rPr>
        <w:t xml:space="preserve"> </w:t>
      </w:r>
      <w:r w:rsidR="00B21EB4" w:rsidRPr="004130D6">
        <w:rPr>
          <w:rFonts w:ascii="Times New Roman" w:hAnsi="Times New Roman"/>
          <w:bCs/>
          <w:sz w:val="32"/>
          <w:szCs w:val="28"/>
          <w:lang w:val="ru-RU"/>
        </w:rPr>
        <w:t>2</w:t>
      </w:r>
      <w:r w:rsidR="008A0A30" w:rsidRPr="004130D6">
        <w:rPr>
          <w:rFonts w:ascii="Times New Roman" w:hAnsi="Times New Roman"/>
          <w:bCs/>
          <w:sz w:val="32"/>
          <w:szCs w:val="28"/>
          <w:lang w:val="ru-RU"/>
        </w:rPr>
        <w:t xml:space="preserve">                                                                                                 </w:t>
      </w:r>
    </w:p>
    <w:p w:rsidR="005B1CA2" w:rsidRPr="004130D6" w:rsidRDefault="008A0A30" w:rsidP="004130D6">
      <w:pPr>
        <w:spacing w:line="360" w:lineRule="auto"/>
        <w:ind w:left="360"/>
        <w:rPr>
          <w:rFonts w:ascii="Times New Roman" w:hAnsi="Times New Roman"/>
          <w:bCs/>
          <w:szCs w:val="28"/>
          <w:u w:val="single"/>
          <w:lang w:val="ru-RU"/>
        </w:rPr>
      </w:pPr>
      <w:r w:rsidRPr="004130D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30D6">
        <w:rPr>
          <w:rFonts w:ascii="Times New Roman" w:hAnsi="Times New Roman"/>
          <w:bCs/>
          <w:sz w:val="28"/>
          <w:szCs w:val="28"/>
        </w:rPr>
        <w:t>I</w:t>
      </w:r>
      <w:r w:rsidRPr="004130D6">
        <w:rPr>
          <w:rFonts w:ascii="Times New Roman" w:hAnsi="Times New Roman"/>
          <w:bCs/>
          <w:sz w:val="28"/>
          <w:szCs w:val="28"/>
          <w:lang w:val="ru-RU"/>
        </w:rPr>
        <w:t xml:space="preserve"> вариант</w:t>
      </w:r>
      <w:r w:rsidRPr="004130D6">
        <w:rPr>
          <w:rFonts w:ascii="Times New Roman" w:hAnsi="Times New Roman"/>
          <w:sz w:val="28"/>
          <w:szCs w:val="28"/>
          <w:lang w:val="ru-RU"/>
        </w:rPr>
        <w:br/>
      </w:r>
    </w:p>
    <w:p w:rsidR="008A0A30" w:rsidRPr="004130D6" w:rsidRDefault="008A0A30" w:rsidP="004130D6">
      <w:pPr>
        <w:spacing w:line="360" w:lineRule="auto"/>
        <w:ind w:left="360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u w:val="single"/>
          <w:lang w:val="ru-RU"/>
        </w:rPr>
        <w:t>1. Кому из этих лиц не устанавливается испытание при приеме на работу</w:t>
      </w:r>
      <w:r w:rsidR="00003015" w:rsidRPr="004130D6">
        <w:rPr>
          <w:rStyle w:val="afb"/>
          <w:rFonts w:ascii="Times New Roman" w:hAnsi="Times New Roman"/>
          <w:bCs/>
          <w:szCs w:val="28"/>
          <w:u w:val="single"/>
          <w:lang w:val="ru-RU"/>
        </w:rPr>
        <w:footnoteReference w:id="3"/>
      </w:r>
      <w:r w:rsidRPr="004130D6">
        <w:rPr>
          <w:rFonts w:ascii="Times New Roman" w:hAnsi="Times New Roman"/>
          <w:bCs/>
          <w:szCs w:val="28"/>
          <w:u w:val="single"/>
          <w:lang w:val="ru-RU"/>
        </w:rPr>
        <w:t>: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bCs/>
          <w:i/>
          <w:szCs w:val="28"/>
          <w:lang w:val="ru-RU"/>
        </w:rPr>
        <w:t>а) несовершеннолетний гражданин</w:t>
      </w:r>
      <w:r w:rsidR="00003015" w:rsidRPr="004130D6">
        <w:rPr>
          <w:rStyle w:val="afb"/>
          <w:rFonts w:ascii="Times New Roman" w:hAnsi="Times New Roman"/>
          <w:bCs/>
          <w:i/>
          <w:szCs w:val="28"/>
          <w:lang w:val="ru-RU"/>
        </w:rPr>
        <w:footnoteReference w:id="4"/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lang w:val="ru-RU"/>
        </w:rPr>
        <w:t>б) лицо моложе 20 лет</w:t>
      </w:r>
      <w:r w:rsidRPr="004130D6">
        <w:rPr>
          <w:rFonts w:ascii="Times New Roman" w:hAnsi="Times New Roman"/>
          <w:bCs/>
          <w:szCs w:val="28"/>
          <w:lang w:val="ru-RU"/>
        </w:rPr>
        <w:br/>
        <w:t>в) гражданин, имеющий стаж работы по данной специальности более 10 лет</w:t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i/>
          <w:szCs w:val="28"/>
          <w:lang w:val="ru-RU"/>
        </w:rPr>
        <w:t>г</w:t>
      </w:r>
      <w:r w:rsidRPr="004130D6">
        <w:rPr>
          <w:rFonts w:ascii="Times New Roman" w:hAnsi="Times New Roman"/>
          <w:bCs/>
          <w:i/>
          <w:szCs w:val="28"/>
          <w:lang w:val="ru-RU"/>
        </w:rPr>
        <w:t>) беременная женщина</w:t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lang w:val="ru-RU"/>
        </w:rPr>
        <w:t>д) Выпускник МГУ, окончивший учебное заведение 2 года назад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szCs w:val="28"/>
          <w:u w:val="single"/>
          <w:lang w:val="ru-RU"/>
        </w:rPr>
        <w:br/>
      </w:r>
      <w:r w:rsidRPr="004130D6">
        <w:rPr>
          <w:rFonts w:ascii="Times New Roman" w:hAnsi="Times New Roman"/>
          <w:bCs/>
          <w:szCs w:val="28"/>
          <w:u w:val="single"/>
          <w:lang w:val="ru-RU"/>
        </w:rPr>
        <w:t>2. Срочный трудовой договор,  согласно ст. 58 ТК РФ заключается:</w:t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lang w:val="ru-RU"/>
        </w:rPr>
        <w:t>а) по усмотрению работодателя</w:t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i/>
          <w:szCs w:val="28"/>
          <w:lang w:val="ru-RU"/>
        </w:rPr>
        <w:t>б) если характер работы не позволяет заключить договор на неопределенный срок</w:t>
      </w:r>
      <w:r w:rsidRPr="004130D6">
        <w:rPr>
          <w:rFonts w:ascii="Times New Roman" w:hAnsi="Times New Roman"/>
          <w:bCs/>
          <w:szCs w:val="28"/>
          <w:lang w:val="ru-RU"/>
        </w:rPr>
        <w:br/>
        <w:t>в) всегда, если есть соглашение сторон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bCs/>
          <w:i/>
          <w:szCs w:val="28"/>
          <w:lang w:val="ru-RU"/>
        </w:rPr>
        <w:t>г) в исключительных случаях</w:t>
      </w:r>
      <w:r w:rsidR="008A642C" w:rsidRPr="004130D6">
        <w:rPr>
          <w:rFonts w:ascii="Times New Roman" w:hAnsi="Times New Roman"/>
          <w:bCs/>
          <w:i/>
          <w:szCs w:val="28"/>
          <w:lang w:val="ru-RU"/>
        </w:rPr>
        <w:t xml:space="preserve"> по соглашению сторон, независимо от характера работы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u w:val="single"/>
          <w:lang w:val="ru-RU"/>
        </w:rPr>
        <w:t>3. В период действия испытательного срока на работника распространяются:</w:t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i/>
          <w:szCs w:val="28"/>
          <w:lang w:val="ru-RU"/>
        </w:rPr>
        <w:t xml:space="preserve">а) все положения коллективного договора и локальных нормативных актов; </w:t>
      </w:r>
      <w:r w:rsidRPr="004130D6">
        <w:rPr>
          <w:rFonts w:ascii="Times New Roman" w:hAnsi="Times New Roman"/>
          <w:bCs/>
          <w:i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lang w:val="ru-RU"/>
        </w:rPr>
        <w:t xml:space="preserve">б) не все положения, поскольку учитывается факт работы на условиях испытания; 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</w:rPr>
        <w:t> </w:t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u w:val="single"/>
          <w:lang w:val="ru-RU"/>
        </w:rPr>
        <w:t>4. Какие из указанных документов должны предъявляться при приеме на работу?</w:t>
      </w:r>
      <w:r w:rsidRPr="004130D6">
        <w:rPr>
          <w:rFonts w:ascii="Times New Roman" w:hAnsi="Times New Roman"/>
          <w:szCs w:val="28"/>
          <w:lang w:val="ru-RU"/>
        </w:rPr>
        <w:br/>
      </w:r>
      <w:r w:rsidRPr="004130D6">
        <w:rPr>
          <w:rFonts w:ascii="Times New Roman" w:hAnsi="Times New Roman"/>
          <w:bCs/>
          <w:i/>
          <w:szCs w:val="28"/>
          <w:lang w:val="ru-RU"/>
        </w:rPr>
        <w:t>а) документ об образовании, о квалификации или наличии специальных знаний</w:t>
      </w:r>
      <w:r w:rsidRPr="004130D6">
        <w:rPr>
          <w:rFonts w:ascii="Times New Roman" w:hAnsi="Times New Roman"/>
          <w:bCs/>
          <w:szCs w:val="28"/>
          <w:lang w:val="ru-RU"/>
        </w:rPr>
        <w:br/>
        <w:t>б) характеристика с предыдущего места работы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bCs/>
          <w:i/>
          <w:szCs w:val="28"/>
          <w:lang w:val="ru-RU"/>
        </w:rPr>
        <w:t>в) документы воинского учета</w:t>
      </w:r>
      <w:r w:rsidRPr="004130D6">
        <w:rPr>
          <w:rFonts w:ascii="Times New Roman" w:hAnsi="Times New Roman"/>
          <w:bCs/>
          <w:i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</w:rPr>
        <w:t> 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u w:val="single"/>
          <w:lang w:val="ru-RU"/>
        </w:rPr>
        <w:t>5. Возраст, с которого допускается самостоятельное заключение трудового договора?</w:t>
      </w:r>
      <w:r w:rsidRPr="004130D6">
        <w:rPr>
          <w:rFonts w:ascii="Times New Roman" w:hAnsi="Times New Roman"/>
          <w:bCs/>
          <w:szCs w:val="28"/>
          <w:lang w:val="ru-RU"/>
        </w:rPr>
        <w:br/>
      </w:r>
      <w:r w:rsidRPr="004130D6">
        <w:rPr>
          <w:rFonts w:ascii="Times New Roman" w:hAnsi="Times New Roman"/>
          <w:bCs/>
          <w:szCs w:val="28"/>
          <w:lang w:val="ru-RU"/>
        </w:rPr>
        <w:br/>
        <w:t xml:space="preserve">а) 14 лет                                   б) 18  лет                                               </w:t>
      </w:r>
      <w:r w:rsidRPr="004130D6">
        <w:rPr>
          <w:rFonts w:ascii="Times New Roman" w:hAnsi="Times New Roman"/>
          <w:bCs/>
          <w:i/>
          <w:szCs w:val="28"/>
          <w:lang w:val="ru-RU"/>
        </w:rPr>
        <w:t>в)16 лет</w:t>
      </w:r>
      <w:r w:rsidRPr="004130D6">
        <w:rPr>
          <w:rFonts w:ascii="Times New Roman" w:hAnsi="Times New Roman"/>
          <w:bCs/>
          <w:szCs w:val="28"/>
          <w:lang w:val="ru-RU"/>
        </w:rPr>
        <w:br/>
      </w:r>
    </w:p>
    <w:p w:rsidR="008A0A30" w:rsidRPr="004130D6" w:rsidRDefault="008A0A30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 </w:t>
      </w:r>
      <w:r w:rsidRPr="004130D6">
        <w:rPr>
          <w:rFonts w:ascii="Times New Roman" w:hAnsi="Times New Roman"/>
          <w:bCs/>
          <w:sz w:val="28"/>
          <w:szCs w:val="28"/>
        </w:rPr>
        <w:t>II</w:t>
      </w:r>
      <w:r w:rsidRPr="004130D6">
        <w:rPr>
          <w:rFonts w:ascii="Times New Roman" w:hAnsi="Times New Roman"/>
          <w:bCs/>
          <w:sz w:val="28"/>
          <w:szCs w:val="28"/>
          <w:lang w:val="ru-RU"/>
        </w:rPr>
        <w:t xml:space="preserve"> вариант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bCs/>
          <w:szCs w:val="28"/>
          <w:u w:val="single"/>
          <w:lang w:val="ru-RU"/>
        </w:rPr>
      </w:pPr>
    </w:p>
    <w:p w:rsidR="00003015" w:rsidRPr="004130D6" w:rsidRDefault="00003015" w:rsidP="004130D6">
      <w:pPr>
        <w:spacing w:line="360" w:lineRule="auto"/>
        <w:ind w:left="360"/>
        <w:jc w:val="both"/>
        <w:rPr>
          <w:rFonts w:ascii="Times New Roman" w:hAnsi="Times New Roman"/>
          <w:bCs/>
          <w:szCs w:val="28"/>
          <w:u w:val="single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u w:val="single"/>
          <w:lang w:val="ru-RU"/>
        </w:rPr>
        <w:t>1.   Содержание трудового договора – это все его условия, которые делятся на: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 xml:space="preserve"> а) Дополнительные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 xml:space="preserve"> б) Обязательные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 xml:space="preserve"> в) Необязательные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 xml:space="preserve"> г) Внеплановые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i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 xml:space="preserve"> </w:t>
      </w:r>
      <w:r w:rsidRPr="004130D6">
        <w:rPr>
          <w:rFonts w:ascii="Times New Roman" w:hAnsi="Times New Roman"/>
          <w:bCs/>
          <w:i/>
          <w:szCs w:val="28"/>
          <w:lang w:val="ru-RU"/>
        </w:rPr>
        <w:t>д) Необходимые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bCs/>
          <w:i/>
          <w:szCs w:val="28"/>
          <w:u w:val="single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u w:val="single"/>
          <w:lang w:val="ru-RU"/>
        </w:rPr>
        <w:t xml:space="preserve">2.  Недействительные условия трудового договора - это: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>а) условия трудового договора, несогласованные с работником;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>б) условия трудового договора, не соблюдаемые работником;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в) условия ухудшающие положение работника по сравнению с трудовым законодательством;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bCs/>
          <w:szCs w:val="28"/>
          <w:u w:val="single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u w:val="single"/>
          <w:lang w:val="ru-RU"/>
        </w:rPr>
        <w:t xml:space="preserve"> 3.   В соответствии с положениями трудового законодательства  работодатель при  выборе работника должен  учитывать: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а)  только наличие у него профессиональных качеств;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 xml:space="preserve">б) профессиональные качества, а также  может устанавливать самостоятельно предпочтения в зависимости от пола, возраста, национальности, местожительства.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bCs/>
          <w:szCs w:val="28"/>
          <w:u w:val="single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u w:val="single"/>
          <w:lang w:val="ru-RU"/>
        </w:rPr>
        <w:t>4.   Согласно ст. 58 ТК РФ трудовой договор может заключаться на следующие периоды: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а) на неопределенный срок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>б) на определенный срок не более 10 лет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в) на определенный срок не более  5 лет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bCs/>
          <w:i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> </w:t>
      </w:r>
      <w:r w:rsidRPr="004130D6">
        <w:rPr>
          <w:rFonts w:ascii="Times New Roman" w:hAnsi="Times New Roman"/>
          <w:bCs/>
          <w:szCs w:val="28"/>
          <w:u w:val="single"/>
          <w:lang w:val="ru-RU"/>
        </w:rPr>
        <w:t>5. Сколько экземпляров трудового договора составляется согласно ст. 67 ТК РФ?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bCs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 xml:space="preserve">а) 1                 б) </w:t>
      </w:r>
      <w:r w:rsidRPr="004130D6">
        <w:rPr>
          <w:rFonts w:ascii="Times New Roman" w:hAnsi="Times New Roman"/>
          <w:bCs/>
          <w:i/>
          <w:szCs w:val="28"/>
          <w:lang w:val="ru-RU"/>
        </w:rPr>
        <w:t>2</w:t>
      </w:r>
      <w:r w:rsidRPr="004130D6">
        <w:rPr>
          <w:rFonts w:ascii="Times New Roman" w:hAnsi="Times New Roman"/>
          <w:bCs/>
          <w:szCs w:val="28"/>
          <w:lang w:val="ru-RU"/>
        </w:rPr>
        <w:t xml:space="preserve">                            в) 4 </w:t>
      </w:r>
    </w:p>
    <w:p w:rsidR="008A0A30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Cs w:val="28"/>
          <w:lang w:val="ru-RU"/>
        </w:rPr>
      </w:pPr>
      <w:r w:rsidRPr="004130D6">
        <w:rPr>
          <w:rFonts w:ascii="Times New Roman" w:hAnsi="Times New Roman"/>
          <w:bCs/>
          <w:szCs w:val="28"/>
          <w:lang w:val="ru-RU"/>
        </w:rPr>
        <w:t xml:space="preserve">          </w:t>
      </w:r>
    </w:p>
    <w:p w:rsidR="007F4F68" w:rsidRPr="004130D6" w:rsidRDefault="007F4F68" w:rsidP="004130D6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7F4F68" w:rsidRDefault="007F4F68" w:rsidP="004130D6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8B5852" w:rsidRPr="004130D6" w:rsidRDefault="008B5852" w:rsidP="004130D6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bCs/>
          <w:sz w:val="28"/>
          <w:szCs w:val="28"/>
          <w:lang w:val="ru-RU"/>
        </w:rPr>
        <w:lastRenderedPageBreak/>
        <w:t>Задача № 1</w:t>
      </w:r>
    </w:p>
    <w:p w:rsidR="005B1CA2" w:rsidRPr="004130D6" w:rsidRDefault="005B1CA2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Cs w:val="28"/>
          <w:lang w:val="ru-RU"/>
        </w:rPr>
        <w:t xml:space="preserve">    </w:t>
      </w:r>
      <w:r w:rsidRPr="004130D6">
        <w:rPr>
          <w:rFonts w:ascii="Times New Roman" w:hAnsi="Times New Roman"/>
          <w:sz w:val="28"/>
          <w:szCs w:val="28"/>
          <w:lang w:val="ru-RU"/>
        </w:rPr>
        <w:t xml:space="preserve">Экономиста отдела  перевели на должность заместителя начальника отдела. </w:t>
      </w:r>
    </w:p>
    <w:p w:rsidR="005B1CA2" w:rsidRPr="004130D6" w:rsidRDefault="005B1CA2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При этом ему был установлен трехмесячный испытательный срок.</w:t>
      </w:r>
    </w:p>
    <w:p w:rsidR="005B1CA2" w:rsidRPr="004130D6" w:rsidRDefault="005B1CA2" w:rsidP="004130D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Законны ли действия работодателя?</w:t>
      </w:r>
    </w:p>
    <w:p w:rsidR="00896802" w:rsidRPr="004130D6" w:rsidRDefault="00896802" w:rsidP="004130D6">
      <w:pPr>
        <w:spacing w:line="360" w:lineRule="auto"/>
        <w:ind w:left="284"/>
        <w:jc w:val="both"/>
        <w:rPr>
          <w:rFonts w:ascii="Times New Roman" w:hAnsi="Times New Roman"/>
          <w:bCs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Решение:</w:t>
      </w:r>
    </w:p>
    <w:p w:rsidR="007F4F68" w:rsidRPr="004130D6" w:rsidRDefault="00520825" w:rsidP="004130D6">
      <w:pPr>
        <w:spacing w:line="360" w:lineRule="auto"/>
        <w:ind w:left="142" w:firstLine="142"/>
        <w:jc w:val="both"/>
        <w:rPr>
          <w:rFonts w:ascii="Times New Roman" w:hAnsi="Times New Roman"/>
          <w:bCs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 w:val="28"/>
          <w:szCs w:val="28"/>
          <w:lang w:val="ru-RU"/>
        </w:rPr>
        <w:t xml:space="preserve">  </w:t>
      </w:r>
      <w:r w:rsidR="00896802" w:rsidRPr="004130D6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="00896802" w:rsidRPr="004130D6">
        <w:rPr>
          <w:rFonts w:ascii="Times New Roman" w:hAnsi="Times New Roman"/>
          <w:bCs/>
          <w:i/>
          <w:szCs w:val="28"/>
          <w:lang w:val="ru-RU"/>
        </w:rPr>
        <w:t>Действия работодателя не законны, т.к. согласно статье 70</w:t>
      </w:r>
      <w:r w:rsidR="00837029" w:rsidRPr="004130D6">
        <w:rPr>
          <w:rFonts w:ascii="Times New Roman" w:hAnsi="Times New Roman"/>
          <w:bCs/>
          <w:i/>
          <w:szCs w:val="28"/>
          <w:lang w:val="ru-RU"/>
        </w:rPr>
        <w:t xml:space="preserve"> </w:t>
      </w:r>
      <w:r w:rsidR="00896802" w:rsidRPr="004130D6">
        <w:rPr>
          <w:rFonts w:ascii="Times New Roman" w:hAnsi="Times New Roman"/>
          <w:bCs/>
          <w:i/>
          <w:szCs w:val="28"/>
          <w:lang w:val="ru-RU"/>
        </w:rPr>
        <w:t xml:space="preserve">ТК РФ испытание работника </w:t>
      </w:r>
      <w:r w:rsidRPr="004130D6">
        <w:rPr>
          <w:rFonts w:ascii="Times New Roman" w:hAnsi="Times New Roman"/>
          <w:bCs/>
          <w:i/>
          <w:szCs w:val="28"/>
          <w:lang w:val="ru-RU"/>
        </w:rPr>
        <w:t xml:space="preserve"> </w:t>
      </w:r>
      <w:r w:rsidR="00896802" w:rsidRPr="004130D6">
        <w:rPr>
          <w:rFonts w:ascii="Times New Roman" w:hAnsi="Times New Roman"/>
          <w:bCs/>
          <w:i/>
          <w:szCs w:val="28"/>
          <w:lang w:val="ru-RU"/>
        </w:rPr>
        <w:t xml:space="preserve">в </w:t>
      </w:r>
      <w:r w:rsidRPr="004130D6">
        <w:rPr>
          <w:rFonts w:ascii="Times New Roman" w:hAnsi="Times New Roman"/>
          <w:bCs/>
          <w:i/>
          <w:szCs w:val="28"/>
          <w:lang w:val="ru-RU"/>
        </w:rPr>
        <w:t xml:space="preserve">  </w:t>
      </w:r>
      <w:r w:rsidR="00896802" w:rsidRPr="004130D6">
        <w:rPr>
          <w:rFonts w:ascii="Times New Roman" w:hAnsi="Times New Roman"/>
          <w:bCs/>
          <w:i/>
          <w:szCs w:val="28"/>
          <w:lang w:val="ru-RU"/>
        </w:rPr>
        <w:t>целях проверки его соответствия поручаемой работе может быть проведено только вначале трудовых отношений,</w:t>
      </w:r>
      <w:r w:rsidR="00837029" w:rsidRPr="004130D6">
        <w:rPr>
          <w:rFonts w:ascii="Times New Roman" w:hAnsi="Times New Roman"/>
          <w:bCs/>
          <w:i/>
          <w:szCs w:val="28"/>
          <w:lang w:val="ru-RU"/>
        </w:rPr>
        <w:t xml:space="preserve"> т.е.</w:t>
      </w:r>
      <w:r w:rsidR="00896802" w:rsidRPr="004130D6">
        <w:rPr>
          <w:rFonts w:ascii="Times New Roman" w:hAnsi="Times New Roman"/>
          <w:bCs/>
          <w:i/>
          <w:szCs w:val="28"/>
          <w:lang w:val="ru-RU"/>
        </w:rPr>
        <w:t xml:space="preserve"> сразу после заключения трудового договора. </w:t>
      </w:r>
      <w:r w:rsidR="00837029" w:rsidRPr="004130D6">
        <w:rPr>
          <w:rFonts w:ascii="Times New Roman" w:hAnsi="Times New Roman"/>
          <w:bCs/>
          <w:i/>
          <w:szCs w:val="28"/>
          <w:lang w:val="ru-RU"/>
        </w:rPr>
        <w:t>При изменении трудового договора (перевод) испытание не устанавливается.</w:t>
      </w:r>
    </w:p>
    <w:p w:rsidR="007F4F68" w:rsidRPr="004130D6" w:rsidRDefault="007F4F68" w:rsidP="004130D6">
      <w:pPr>
        <w:spacing w:line="360" w:lineRule="auto"/>
        <w:ind w:left="360"/>
        <w:jc w:val="both"/>
        <w:rPr>
          <w:rFonts w:ascii="Times New Roman" w:hAnsi="Times New Roman"/>
          <w:bCs/>
          <w:szCs w:val="28"/>
          <w:lang w:val="ru-RU"/>
        </w:rPr>
      </w:pPr>
    </w:p>
    <w:p w:rsidR="007F4F68" w:rsidRPr="004130D6" w:rsidRDefault="007F4F68" w:rsidP="004130D6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092A28" w:rsidRPr="004130D6" w:rsidRDefault="00092A28" w:rsidP="004130D6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bCs/>
          <w:sz w:val="28"/>
          <w:szCs w:val="28"/>
          <w:lang w:val="ru-RU"/>
        </w:rPr>
        <w:t>Задача № 2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С работником был заключен срочный трудовой договор. Однако в положенный срок работник уволен не был и продолжал работать.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Через некоторое время он получил уведомление об увольнении в связи с прекращением срочного трудового договора. Законны ли действия работодателя?</w:t>
      </w:r>
    </w:p>
    <w:p w:rsidR="00837029" w:rsidRPr="004130D6" w:rsidRDefault="00837029" w:rsidP="004130D6">
      <w:pPr>
        <w:spacing w:line="360" w:lineRule="auto"/>
        <w:ind w:left="360"/>
        <w:rPr>
          <w:rFonts w:ascii="Times New Roman" w:hAnsi="Times New Roman"/>
          <w:bCs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Решение:</w:t>
      </w:r>
    </w:p>
    <w:p w:rsidR="008A642C" w:rsidRPr="004130D6" w:rsidRDefault="00837029" w:rsidP="004130D6">
      <w:pPr>
        <w:spacing w:line="360" w:lineRule="auto"/>
        <w:ind w:left="360"/>
        <w:jc w:val="both"/>
        <w:rPr>
          <w:rFonts w:ascii="Times New Roman" w:hAnsi="Times New Roman"/>
          <w:bCs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Действия работодателя не законны. Согласно статье 58 ТК РФ,  когда ни одна из сторон не потребовала расторжения срочного трудового договора в связи с истечением срока его действия и трудовые отношения фактически продолжаются после истечения срока действия трудового договора, то условие о срочном характере трудового договора утрачивает силу.  Трудовой договор</w:t>
      </w:r>
      <w:r w:rsidR="00092A28" w:rsidRPr="004130D6">
        <w:rPr>
          <w:rFonts w:ascii="Times New Roman" w:hAnsi="Times New Roman"/>
          <w:bCs/>
          <w:i/>
          <w:szCs w:val="28"/>
          <w:lang w:val="ru-RU"/>
        </w:rPr>
        <w:t xml:space="preserve"> в этом случае</w:t>
      </w:r>
      <w:r w:rsidRPr="004130D6">
        <w:rPr>
          <w:rFonts w:ascii="Times New Roman" w:hAnsi="Times New Roman"/>
          <w:bCs/>
          <w:i/>
          <w:szCs w:val="28"/>
          <w:lang w:val="ru-RU"/>
        </w:rPr>
        <w:t xml:space="preserve"> считается заключенным на неопределенный срок.</w:t>
      </w:r>
    </w:p>
    <w:p w:rsidR="00092A28" w:rsidRPr="004130D6" w:rsidRDefault="00092A28" w:rsidP="004130D6">
      <w:pPr>
        <w:spacing w:line="360" w:lineRule="auto"/>
        <w:ind w:left="360"/>
        <w:jc w:val="both"/>
        <w:rPr>
          <w:rFonts w:ascii="Times New Roman" w:hAnsi="Times New Roman"/>
          <w:bCs/>
          <w:i/>
          <w:sz w:val="32"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 xml:space="preserve">В соответствии со статьей 79 ТК РФ,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увольнения.  Исключение составляют случаи, когда срочный трудовой договор заключен на время исполнения обязанностей отсутствующего работника. Такой  трудовой договор прекращается с выходом этого работника на работу. </w:t>
      </w:r>
    </w:p>
    <w:p w:rsidR="007F4F68" w:rsidRPr="004130D6" w:rsidRDefault="007F4F68" w:rsidP="004130D6">
      <w:pPr>
        <w:spacing w:line="360" w:lineRule="auto"/>
        <w:ind w:left="360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7F4F68" w:rsidRPr="004130D6" w:rsidRDefault="007F4F68" w:rsidP="004130D6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4130D6" w:rsidRDefault="004130D6" w:rsidP="004130D6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5B1CA2" w:rsidRPr="004130D6" w:rsidRDefault="005B1CA2" w:rsidP="004130D6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bCs/>
          <w:sz w:val="28"/>
          <w:szCs w:val="28"/>
          <w:lang w:val="ru-RU"/>
        </w:rPr>
        <w:lastRenderedPageBreak/>
        <w:t>Задача № 3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Девушке, обратившейся в организацию, которой требуется на постоянной основе программист, было отказано в заключение трудового договора. </w:t>
      </w:r>
    </w:p>
    <w:p w:rsidR="005B1CA2" w:rsidRPr="004130D6" w:rsidRDefault="005B1CA2" w:rsidP="004130D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30D6">
        <w:rPr>
          <w:rFonts w:ascii="Times New Roman" w:hAnsi="Times New Roman"/>
          <w:sz w:val="28"/>
          <w:szCs w:val="28"/>
          <w:lang w:val="ru-RU"/>
        </w:rPr>
        <w:t xml:space="preserve">    Причину отказа в трудоустройстве работодатель объяснил тем, что хотел бы принять на должность программиста мужчину.  Законны ли действия работодателя?</w:t>
      </w:r>
    </w:p>
    <w:p w:rsidR="00837029" w:rsidRPr="004130D6" w:rsidRDefault="00837029" w:rsidP="004130D6">
      <w:pPr>
        <w:spacing w:line="360" w:lineRule="auto"/>
        <w:ind w:left="360"/>
        <w:rPr>
          <w:rFonts w:ascii="Times New Roman" w:hAnsi="Times New Roman"/>
          <w:bCs/>
          <w:i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>Решение:</w:t>
      </w:r>
    </w:p>
    <w:p w:rsidR="00FB4B4C" w:rsidRPr="004130D6" w:rsidRDefault="00092A28" w:rsidP="004130D6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30D6">
        <w:rPr>
          <w:rFonts w:ascii="Times New Roman" w:hAnsi="Times New Roman"/>
          <w:bCs/>
          <w:i/>
          <w:szCs w:val="28"/>
          <w:lang w:val="ru-RU"/>
        </w:rPr>
        <w:t xml:space="preserve">Действия работодателя не законны. </w:t>
      </w:r>
      <w:r w:rsidR="00912513" w:rsidRPr="004130D6">
        <w:rPr>
          <w:rFonts w:ascii="Times New Roman" w:hAnsi="Times New Roman"/>
          <w:bCs/>
          <w:i/>
          <w:szCs w:val="28"/>
          <w:lang w:val="ru-RU"/>
        </w:rPr>
        <w:t>Согласно статье 64 ТК РФ «Гарантии при заключении трудового договора», при заключении трудового договора не допускается</w:t>
      </w:r>
      <w:r w:rsidR="00520825" w:rsidRPr="004130D6">
        <w:rPr>
          <w:rFonts w:ascii="Times New Roman" w:hAnsi="Times New Roman"/>
          <w:bCs/>
          <w:i/>
          <w:szCs w:val="28"/>
          <w:lang w:val="ru-RU"/>
        </w:rPr>
        <w:t>,</w:t>
      </w:r>
      <w:r w:rsidR="00912513" w:rsidRPr="004130D6">
        <w:rPr>
          <w:rFonts w:ascii="Times New Roman" w:hAnsi="Times New Roman"/>
          <w:bCs/>
          <w:i/>
          <w:szCs w:val="28"/>
          <w:lang w:val="ru-RU"/>
        </w:rPr>
        <w:t xml:space="preserve"> какое бы то ни было прямое или косвенное ограничение прав или установление прямых или косвенных преимуществ</w:t>
      </w:r>
      <w:r w:rsidR="00520825" w:rsidRPr="004130D6">
        <w:rPr>
          <w:rFonts w:ascii="Times New Roman" w:hAnsi="Times New Roman"/>
          <w:bCs/>
          <w:i/>
          <w:szCs w:val="28"/>
          <w:lang w:val="ru-RU"/>
        </w:rPr>
        <w:t xml:space="preserve">. Работодателю запрещено самостоятельно устанавливать предпочтения, например, </w:t>
      </w:r>
      <w:r w:rsidR="00912513" w:rsidRPr="004130D6">
        <w:rPr>
          <w:rFonts w:ascii="Times New Roman" w:hAnsi="Times New Roman"/>
          <w:bCs/>
          <w:i/>
          <w:szCs w:val="28"/>
          <w:lang w:val="ru-RU"/>
        </w:rPr>
        <w:t xml:space="preserve">в зависимости от пола, расы, цвета кожи, национальности, языка, возраста, места жительства, а также других обстоятельств, </w:t>
      </w:r>
      <w:r w:rsidR="00520825" w:rsidRPr="004130D6">
        <w:rPr>
          <w:rFonts w:ascii="Times New Roman" w:hAnsi="Times New Roman"/>
          <w:bCs/>
          <w:i/>
          <w:szCs w:val="28"/>
          <w:lang w:val="ru-RU"/>
        </w:rPr>
        <w:t>если они не связанны с деловыми качествами работника</w:t>
      </w:r>
      <w:r w:rsidR="00912513" w:rsidRPr="004130D6">
        <w:rPr>
          <w:rFonts w:ascii="Times New Roman" w:hAnsi="Times New Roman"/>
          <w:bCs/>
          <w:i/>
          <w:szCs w:val="28"/>
          <w:lang w:val="ru-RU"/>
        </w:rPr>
        <w:t xml:space="preserve">, за исключением случаев, </w:t>
      </w:r>
      <w:r w:rsidR="00520825" w:rsidRPr="004130D6">
        <w:rPr>
          <w:rFonts w:ascii="Times New Roman" w:hAnsi="Times New Roman"/>
          <w:bCs/>
          <w:i/>
          <w:szCs w:val="28"/>
          <w:lang w:val="ru-RU"/>
        </w:rPr>
        <w:t xml:space="preserve">прямо </w:t>
      </w:r>
      <w:r w:rsidR="00912513" w:rsidRPr="004130D6">
        <w:rPr>
          <w:rFonts w:ascii="Times New Roman" w:hAnsi="Times New Roman"/>
          <w:bCs/>
          <w:i/>
          <w:szCs w:val="28"/>
          <w:lang w:val="ru-RU"/>
        </w:rPr>
        <w:t>предусмотренных федеральным законом.</w:t>
      </w:r>
    </w:p>
    <w:sectPr w:rsidR="00FB4B4C" w:rsidRPr="004130D6" w:rsidSect="004130D6">
      <w:headerReference w:type="default" r:id="rId13"/>
      <w:footerReference w:type="default" r:id="rId14"/>
      <w:pgSz w:w="11906" w:h="16838"/>
      <w:pgMar w:top="1134" w:right="851" w:bottom="1134" w:left="1134" w:header="397" w:footer="397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41A" w:rsidRDefault="0081041A" w:rsidP="00A34454">
      <w:r>
        <w:separator/>
      </w:r>
    </w:p>
  </w:endnote>
  <w:endnote w:type="continuationSeparator" w:id="1">
    <w:p w:rsidR="0081041A" w:rsidRDefault="0081041A" w:rsidP="00A3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1641"/>
      <w:docPartObj>
        <w:docPartGallery w:val="Page Numbers (Bottom of Page)"/>
        <w:docPartUnique/>
      </w:docPartObj>
    </w:sdtPr>
    <w:sdtContent>
      <w:p w:rsidR="00EC0261" w:rsidRDefault="00EC0261">
        <w:pPr>
          <w:pStyle w:val="afe"/>
          <w:jc w:val="right"/>
        </w:pPr>
        <w:fldSimple w:instr=" PAGE   \* MERGEFORMAT ">
          <w:r w:rsidR="008B5852">
            <w:rPr>
              <w:noProof/>
            </w:rPr>
            <w:t>3</w:t>
          </w:r>
        </w:fldSimple>
      </w:p>
    </w:sdtContent>
  </w:sdt>
  <w:p w:rsidR="00EC0261" w:rsidRDefault="00EC0261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41A" w:rsidRDefault="0081041A" w:rsidP="00A34454">
      <w:r>
        <w:separator/>
      </w:r>
    </w:p>
  </w:footnote>
  <w:footnote w:type="continuationSeparator" w:id="1">
    <w:p w:rsidR="0081041A" w:rsidRDefault="0081041A" w:rsidP="00A34454">
      <w:r>
        <w:continuationSeparator/>
      </w:r>
    </w:p>
  </w:footnote>
  <w:footnote w:id="2">
    <w:p w:rsidR="00EC0261" w:rsidRPr="008B5852" w:rsidRDefault="00EC0261" w:rsidP="00445ED6">
      <w:pPr>
        <w:pStyle w:val="af9"/>
        <w:rPr>
          <w:rFonts w:ascii="Times New Roman" w:hAnsi="Times New Roman"/>
          <w:sz w:val="16"/>
          <w:szCs w:val="16"/>
          <w:lang w:val="ru-RU"/>
        </w:rPr>
      </w:pPr>
      <w:r w:rsidRPr="00275F31">
        <w:rPr>
          <w:rStyle w:val="afb"/>
        </w:rPr>
        <w:footnoteRef/>
      </w:r>
      <w:r w:rsidRPr="00275F31">
        <w:rPr>
          <w:lang w:val="ru-RU"/>
        </w:rPr>
        <w:t xml:space="preserve"> </w:t>
      </w:r>
      <w:r w:rsidR="008B5852" w:rsidRPr="008B5852">
        <w:rPr>
          <w:rFonts w:ascii="Times New Roman" w:hAnsi="Times New Roman"/>
          <w:sz w:val="16"/>
          <w:szCs w:val="16"/>
          <w:lang w:val="ru-RU"/>
        </w:rPr>
        <w:t xml:space="preserve">В </w:t>
      </w:r>
      <w:r w:rsidRPr="008B5852">
        <w:rPr>
          <w:rFonts w:ascii="Times New Roman" w:hAnsi="Times New Roman"/>
          <w:sz w:val="16"/>
          <w:szCs w:val="16"/>
          <w:lang w:val="ru-RU"/>
        </w:rPr>
        <w:t xml:space="preserve">приложении № 1 приведена таблица, в которой указаны все сроки </w:t>
      </w:r>
      <w:r w:rsidRPr="008B5852">
        <w:rPr>
          <w:rFonts w:ascii="Times New Roman" w:hAnsi="Times New Roman"/>
          <w:sz w:val="16"/>
          <w:szCs w:val="16"/>
          <w:lang w:val="ru-RU" w:eastAsia="ru-RU" w:bidi="ar-SA"/>
        </w:rPr>
        <w:t>установленные законодательством при рассмотрении и разрешении КТС индивидуальных трудовых споров.</w:t>
      </w:r>
    </w:p>
  </w:footnote>
  <w:footnote w:id="3">
    <w:p w:rsidR="00EC0261" w:rsidRPr="008B5852" w:rsidRDefault="00EC0261" w:rsidP="00003015">
      <w:pPr>
        <w:pStyle w:val="ab"/>
        <w:ind w:left="153"/>
        <w:rPr>
          <w:rFonts w:ascii="Times New Roman" w:hAnsi="Times New Roman"/>
          <w:sz w:val="16"/>
          <w:szCs w:val="16"/>
          <w:lang w:val="ru-RU"/>
        </w:rPr>
      </w:pPr>
      <w:r w:rsidRPr="00003015">
        <w:rPr>
          <w:rStyle w:val="afb"/>
          <w:sz w:val="22"/>
        </w:rPr>
        <w:footnoteRef/>
      </w:r>
      <w:r w:rsidRPr="00003015">
        <w:rPr>
          <w:sz w:val="22"/>
          <w:lang w:val="ru-RU"/>
        </w:rPr>
        <w:t xml:space="preserve"> </w:t>
      </w:r>
      <w:r w:rsidRPr="008B5852">
        <w:rPr>
          <w:rFonts w:ascii="Times New Roman" w:hAnsi="Times New Roman"/>
          <w:sz w:val="16"/>
          <w:szCs w:val="16"/>
          <w:lang w:val="ru-RU"/>
        </w:rPr>
        <w:t>Время для решения тестовых заданий и правовых ситуаций – 5 минут.</w:t>
      </w:r>
    </w:p>
    <w:p w:rsidR="00EC0261" w:rsidRPr="008B5852" w:rsidRDefault="00EC0261" w:rsidP="00003015">
      <w:pPr>
        <w:rPr>
          <w:rFonts w:ascii="Times New Roman" w:hAnsi="Times New Roman"/>
          <w:sz w:val="16"/>
          <w:szCs w:val="16"/>
          <w:lang w:val="ru-RU"/>
        </w:rPr>
      </w:pPr>
      <w:r w:rsidRPr="008B5852">
        <w:rPr>
          <w:rFonts w:ascii="Times New Roman" w:hAnsi="Times New Roman"/>
          <w:sz w:val="16"/>
          <w:szCs w:val="16"/>
          <w:lang w:val="ru-RU"/>
        </w:rPr>
        <w:t>После решения тестовых заданий учащимся со слайдов  презентации демонстрируются правильные ответы.</w:t>
      </w:r>
    </w:p>
    <w:p w:rsidR="00EC0261" w:rsidRPr="008B5852" w:rsidRDefault="00EC0261">
      <w:pPr>
        <w:pStyle w:val="af9"/>
        <w:rPr>
          <w:rFonts w:ascii="Times New Roman" w:hAnsi="Times New Roman"/>
          <w:sz w:val="16"/>
          <w:szCs w:val="16"/>
          <w:lang w:val="ru-RU"/>
        </w:rPr>
      </w:pPr>
    </w:p>
  </w:footnote>
  <w:footnote w:id="4">
    <w:p w:rsidR="00EC0261" w:rsidRPr="008B5852" w:rsidRDefault="00EC0261" w:rsidP="00003015">
      <w:pPr>
        <w:pStyle w:val="ab"/>
        <w:ind w:left="153"/>
        <w:rPr>
          <w:rFonts w:ascii="Times New Roman" w:hAnsi="Times New Roman"/>
          <w:sz w:val="16"/>
          <w:szCs w:val="16"/>
          <w:lang w:val="ru-RU"/>
        </w:rPr>
      </w:pPr>
      <w:r w:rsidRPr="008B5852">
        <w:rPr>
          <w:rStyle w:val="afb"/>
          <w:rFonts w:ascii="Times New Roman" w:hAnsi="Times New Roman"/>
          <w:sz w:val="16"/>
          <w:szCs w:val="16"/>
        </w:rPr>
        <w:footnoteRef/>
      </w:r>
      <w:r w:rsidRPr="008B5852">
        <w:rPr>
          <w:rFonts w:ascii="Times New Roman" w:hAnsi="Times New Roman"/>
          <w:sz w:val="16"/>
          <w:szCs w:val="16"/>
        </w:rPr>
        <w:t xml:space="preserve"> </w:t>
      </w:r>
      <w:r w:rsidRPr="008B5852">
        <w:rPr>
          <w:rFonts w:ascii="Times New Roman" w:hAnsi="Times New Roman"/>
          <w:sz w:val="16"/>
          <w:szCs w:val="16"/>
          <w:lang w:val="ru-RU"/>
        </w:rPr>
        <w:t>Правильные ответы выделены курсивом</w:t>
      </w:r>
    </w:p>
    <w:p w:rsidR="00EC0261" w:rsidRPr="00003015" w:rsidRDefault="00EC0261" w:rsidP="00003015">
      <w:pPr>
        <w:pStyle w:val="ab"/>
        <w:ind w:left="153"/>
        <w:rPr>
          <w:i/>
          <w:sz w:val="22"/>
          <w:lang w:val="ru-RU"/>
        </w:rPr>
      </w:pPr>
    </w:p>
    <w:p w:rsidR="00EC0261" w:rsidRPr="00003015" w:rsidRDefault="00EC0261">
      <w:pPr>
        <w:pStyle w:val="af9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61" w:rsidRPr="008B0A04" w:rsidRDefault="00EC0261" w:rsidP="008B0A04">
    <w:pPr>
      <w:pStyle w:val="afc"/>
      <w:tabs>
        <w:tab w:val="left" w:pos="5103"/>
      </w:tabs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D83"/>
    <w:multiLevelType w:val="hybridMultilevel"/>
    <w:tmpl w:val="AADE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6F34"/>
    <w:multiLevelType w:val="hybridMultilevel"/>
    <w:tmpl w:val="CE063C2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43A4606"/>
    <w:multiLevelType w:val="hybridMultilevel"/>
    <w:tmpl w:val="1C122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6297BD1"/>
    <w:multiLevelType w:val="hybridMultilevel"/>
    <w:tmpl w:val="AC780C3C"/>
    <w:lvl w:ilvl="0" w:tplc="D2348B40">
      <w:start w:val="1"/>
      <w:numFmt w:val="russianLow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52D24"/>
    <w:multiLevelType w:val="hybridMultilevel"/>
    <w:tmpl w:val="3F5AA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006FE"/>
    <w:multiLevelType w:val="hybridMultilevel"/>
    <w:tmpl w:val="DCD4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F4735"/>
    <w:multiLevelType w:val="hybridMultilevel"/>
    <w:tmpl w:val="98B4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82A46"/>
    <w:multiLevelType w:val="multilevel"/>
    <w:tmpl w:val="D490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FE7374"/>
    <w:multiLevelType w:val="hybridMultilevel"/>
    <w:tmpl w:val="0E866536"/>
    <w:lvl w:ilvl="0" w:tplc="6262B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80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1C52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A4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C9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88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C7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46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808B0"/>
    <w:multiLevelType w:val="hybridMultilevel"/>
    <w:tmpl w:val="0BE81DDC"/>
    <w:lvl w:ilvl="0" w:tplc="DB2008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4E23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FE58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3073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86C44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F6B4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50A4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5E65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F4C8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4F35E98"/>
    <w:multiLevelType w:val="hybridMultilevel"/>
    <w:tmpl w:val="E444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8E1D96"/>
    <w:multiLevelType w:val="hybridMultilevel"/>
    <w:tmpl w:val="F02AF98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15EE7287"/>
    <w:multiLevelType w:val="hybridMultilevel"/>
    <w:tmpl w:val="BE681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23A98"/>
    <w:multiLevelType w:val="hybridMultilevel"/>
    <w:tmpl w:val="205A7EEA"/>
    <w:lvl w:ilvl="0" w:tplc="F1980572">
      <w:start w:val="1"/>
      <w:numFmt w:val="russianLower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213C35BF"/>
    <w:multiLevelType w:val="hybridMultilevel"/>
    <w:tmpl w:val="3DE4AD7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7970572"/>
    <w:multiLevelType w:val="hybridMultilevel"/>
    <w:tmpl w:val="EC342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705D5"/>
    <w:multiLevelType w:val="hybridMultilevel"/>
    <w:tmpl w:val="2326E69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F70AB0"/>
    <w:multiLevelType w:val="hybridMultilevel"/>
    <w:tmpl w:val="5F801A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CA03650"/>
    <w:multiLevelType w:val="hybridMultilevel"/>
    <w:tmpl w:val="C8E0EB74"/>
    <w:lvl w:ilvl="0" w:tplc="D2348B40">
      <w:start w:val="1"/>
      <w:numFmt w:val="russianLower"/>
      <w:lvlText w:val="%1."/>
      <w:lvlJc w:val="left"/>
      <w:pPr>
        <w:ind w:left="112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2DB83209"/>
    <w:multiLevelType w:val="hybridMultilevel"/>
    <w:tmpl w:val="707A5BC6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35E42797"/>
    <w:multiLevelType w:val="hybridMultilevel"/>
    <w:tmpl w:val="1E02A80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1632A9C"/>
    <w:multiLevelType w:val="hybridMultilevel"/>
    <w:tmpl w:val="110C71CE"/>
    <w:lvl w:ilvl="0" w:tplc="DFE02C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56F78"/>
    <w:multiLevelType w:val="hybridMultilevel"/>
    <w:tmpl w:val="4408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F605C8"/>
    <w:multiLevelType w:val="hybridMultilevel"/>
    <w:tmpl w:val="FD6249D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477048AC"/>
    <w:multiLevelType w:val="hybridMultilevel"/>
    <w:tmpl w:val="98B4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D201F"/>
    <w:multiLevelType w:val="hybridMultilevel"/>
    <w:tmpl w:val="94002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2F964CA"/>
    <w:multiLevelType w:val="hybridMultilevel"/>
    <w:tmpl w:val="233283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AC0E98"/>
    <w:multiLevelType w:val="hybridMultilevel"/>
    <w:tmpl w:val="06927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F91C82"/>
    <w:multiLevelType w:val="hybridMultilevel"/>
    <w:tmpl w:val="98B4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47230"/>
    <w:multiLevelType w:val="hybridMultilevel"/>
    <w:tmpl w:val="F01A99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A0EFB"/>
    <w:multiLevelType w:val="hybridMultilevel"/>
    <w:tmpl w:val="D84440A8"/>
    <w:lvl w:ilvl="0" w:tplc="D2348B40">
      <w:start w:val="1"/>
      <w:numFmt w:val="russianLow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22699"/>
    <w:multiLevelType w:val="hybridMultilevel"/>
    <w:tmpl w:val="00980C14"/>
    <w:lvl w:ilvl="0" w:tplc="BCB05D6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648B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7888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C05B1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1CE0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C085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D2A2B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5A723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1CFF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59863E52"/>
    <w:multiLevelType w:val="hybridMultilevel"/>
    <w:tmpl w:val="17AC7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1D36BC"/>
    <w:multiLevelType w:val="hybridMultilevel"/>
    <w:tmpl w:val="EEE6B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9127F"/>
    <w:multiLevelType w:val="hybridMultilevel"/>
    <w:tmpl w:val="AADE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137DD"/>
    <w:multiLevelType w:val="multilevel"/>
    <w:tmpl w:val="BB74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5C69FA"/>
    <w:multiLevelType w:val="hybridMultilevel"/>
    <w:tmpl w:val="C194C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60D7C"/>
    <w:multiLevelType w:val="hybridMultilevel"/>
    <w:tmpl w:val="1528265C"/>
    <w:lvl w:ilvl="0" w:tplc="1D629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EC29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9EB9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2620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DCE9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C6CD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2C53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16B8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4E18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8774075"/>
    <w:multiLevelType w:val="hybridMultilevel"/>
    <w:tmpl w:val="3508EB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600B09"/>
    <w:multiLevelType w:val="hybridMultilevel"/>
    <w:tmpl w:val="30AEE6B0"/>
    <w:lvl w:ilvl="0" w:tplc="86BA0B8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8"/>
  </w:num>
  <w:num w:numId="3">
    <w:abstractNumId w:val="6"/>
  </w:num>
  <w:num w:numId="4">
    <w:abstractNumId w:val="27"/>
  </w:num>
  <w:num w:numId="5">
    <w:abstractNumId w:val="25"/>
  </w:num>
  <w:num w:numId="6">
    <w:abstractNumId w:val="20"/>
  </w:num>
  <w:num w:numId="7">
    <w:abstractNumId w:val="2"/>
  </w:num>
  <w:num w:numId="8">
    <w:abstractNumId w:val="19"/>
  </w:num>
  <w:num w:numId="9">
    <w:abstractNumId w:val="11"/>
  </w:num>
  <w:num w:numId="10">
    <w:abstractNumId w:val="34"/>
  </w:num>
  <w:num w:numId="11">
    <w:abstractNumId w:val="0"/>
  </w:num>
  <w:num w:numId="12">
    <w:abstractNumId w:val="35"/>
  </w:num>
  <w:num w:numId="13">
    <w:abstractNumId w:val="7"/>
  </w:num>
  <w:num w:numId="14">
    <w:abstractNumId w:val="13"/>
  </w:num>
  <w:num w:numId="15">
    <w:abstractNumId w:val="26"/>
  </w:num>
  <w:num w:numId="16">
    <w:abstractNumId w:val="33"/>
  </w:num>
  <w:num w:numId="17">
    <w:abstractNumId w:val="17"/>
  </w:num>
  <w:num w:numId="18">
    <w:abstractNumId w:val="15"/>
  </w:num>
  <w:num w:numId="19">
    <w:abstractNumId w:val="8"/>
  </w:num>
  <w:num w:numId="20">
    <w:abstractNumId w:val="38"/>
  </w:num>
  <w:num w:numId="21">
    <w:abstractNumId w:val="22"/>
  </w:num>
  <w:num w:numId="22">
    <w:abstractNumId w:val="30"/>
  </w:num>
  <w:num w:numId="23">
    <w:abstractNumId w:val="4"/>
  </w:num>
  <w:num w:numId="24">
    <w:abstractNumId w:val="5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23"/>
  </w:num>
  <w:num w:numId="28">
    <w:abstractNumId w:val="31"/>
  </w:num>
  <w:num w:numId="29">
    <w:abstractNumId w:val="9"/>
  </w:num>
  <w:num w:numId="30">
    <w:abstractNumId w:val="12"/>
  </w:num>
  <w:num w:numId="31">
    <w:abstractNumId w:val="29"/>
  </w:num>
  <w:num w:numId="32">
    <w:abstractNumId w:val="14"/>
  </w:num>
  <w:num w:numId="33">
    <w:abstractNumId w:val="36"/>
  </w:num>
  <w:num w:numId="34">
    <w:abstractNumId w:val="1"/>
  </w:num>
  <w:num w:numId="35">
    <w:abstractNumId w:val="32"/>
  </w:num>
  <w:num w:numId="36">
    <w:abstractNumId w:val="21"/>
  </w:num>
  <w:num w:numId="37">
    <w:abstractNumId w:val="16"/>
  </w:num>
  <w:num w:numId="38">
    <w:abstractNumId w:val="3"/>
  </w:num>
  <w:num w:numId="39">
    <w:abstractNumId w:val="39"/>
  </w:num>
  <w:num w:numId="40">
    <w:abstractNumId w:val="18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F6874"/>
    <w:rsid w:val="00003015"/>
    <w:rsid w:val="0002593C"/>
    <w:rsid w:val="0003280B"/>
    <w:rsid w:val="0003463C"/>
    <w:rsid w:val="00040536"/>
    <w:rsid w:val="00041635"/>
    <w:rsid w:val="00041E47"/>
    <w:rsid w:val="00077928"/>
    <w:rsid w:val="0009269A"/>
    <w:rsid w:val="00092A28"/>
    <w:rsid w:val="000A4960"/>
    <w:rsid w:val="000B1114"/>
    <w:rsid w:val="000B7C04"/>
    <w:rsid w:val="000C1159"/>
    <w:rsid w:val="000D7695"/>
    <w:rsid w:val="000E3F5A"/>
    <w:rsid w:val="000E7AD4"/>
    <w:rsid w:val="000F244A"/>
    <w:rsid w:val="000F6874"/>
    <w:rsid w:val="00101CEA"/>
    <w:rsid w:val="001062D9"/>
    <w:rsid w:val="00107A08"/>
    <w:rsid w:val="001204DA"/>
    <w:rsid w:val="001211B6"/>
    <w:rsid w:val="00122FF5"/>
    <w:rsid w:val="00125978"/>
    <w:rsid w:val="00127BE8"/>
    <w:rsid w:val="0014372C"/>
    <w:rsid w:val="00146F0B"/>
    <w:rsid w:val="001659F7"/>
    <w:rsid w:val="00182530"/>
    <w:rsid w:val="00182EEC"/>
    <w:rsid w:val="001857FE"/>
    <w:rsid w:val="001903D8"/>
    <w:rsid w:val="0019074C"/>
    <w:rsid w:val="00195734"/>
    <w:rsid w:val="00196B58"/>
    <w:rsid w:val="001A3293"/>
    <w:rsid w:val="001A69AC"/>
    <w:rsid w:val="001A7E09"/>
    <w:rsid w:val="001B0934"/>
    <w:rsid w:val="001B200E"/>
    <w:rsid w:val="001B62AD"/>
    <w:rsid w:val="001B72AB"/>
    <w:rsid w:val="001C2891"/>
    <w:rsid w:val="001E055F"/>
    <w:rsid w:val="001E5C60"/>
    <w:rsid w:val="001F62A7"/>
    <w:rsid w:val="002004D2"/>
    <w:rsid w:val="00230C21"/>
    <w:rsid w:val="0023709C"/>
    <w:rsid w:val="00242C71"/>
    <w:rsid w:val="0025790C"/>
    <w:rsid w:val="00263356"/>
    <w:rsid w:val="00272191"/>
    <w:rsid w:val="00275E89"/>
    <w:rsid w:val="00275F31"/>
    <w:rsid w:val="00282493"/>
    <w:rsid w:val="002924FC"/>
    <w:rsid w:val="00292D1D"/>
    <w:rsid w:val="002A59AC"/>
    <w:rsid w:val="002B29B8"/>
    <w:rsid w:val="002B3A34"/>
    <w:rsid w:val="002C2841"/>
    <w:rsid w:val="002D4B38"/>
    <w:rsid w:val="002D7709"/>
    <w:rsid w:val="002E3120"/>
    <w:rsid w:val="002F7606"/>
    <w:rsid w:val="003018BA"/>
    <w:rsid w:val="00302518"/>
    <w:rsid w:val="00323C6F"/>
    <w:rsid w:val="00331EAE"/>
    <w:rsid w:val="003345FC"/>
    <w:rsid w:val="0034783A"/>
    <w:rsid w:val="0035249B"/>
    <w:rsid w:val="0036204E"/>
    <w:rsid w:val="0036333A"/>
    <w:rsid w:val="00367402"/>
    <w:rsid w:val="0037206C"/>
    <w:rsid w:val="00376EA4"/>
    <w:rsid w:val="0038250B"/>
    <w:rsid w:val="00390759"/>
    <w:rsid w:val="003A28C8"/>
    <w:rsid w:val="003A2C8D"/>
    <w:rsid w:val="003D084C"/>
    <w:rsid w:val="003D4D19"/>
    <w:rsid w:val="003E558E"/>
    <w:rsid w:val="003E70F4"/>
    <w:rsid w:val="003F3D2F"/>
    <w:rsid w:val="003F583E"/>
    <w:rsid w:val="004130D6"/>
    <w:rsid w:val="0043095A"/>
    <w:rsid w:val="0043203D"/>
    <w:rsid w:val="00432E1B"/>
    <w:rsid w:val="00433512"/>
    <w:rsid w:val="00436BC4"/>
    <w:rsid w:val="00441C22"/>
    <w:rsid w:val="004429D3"/>
    <w:rsid w:val="00445E0B"/>
    <w:rsid w:val="00445ED6"/>
    <w:rsid w:val="00451140"/>
    <w:rsid w:val="0046139A"/>
    <w:rsid w:val="00462586"/>
    <w:rsid w:val="00474D3A"/>
    <w:rsid w:val="00490C04"/>
    <w:rsid w:val="004A7497"/>
    <w:rsid w:val="004B2C89"/>
    <w:rsid w:val="004B6C7C"/>
    <w:rsid w:val="004C189C"/>
    <w:rsid w:val="004C4213"/>
    <w:rsid w:val="004E17FB"/>
    <w:rsid w:val="004E3BFF"/>
    <w:rsid w:val="004F62CF"/>
    <w:rsid w:val="00520825"/>
    <w:rsid w:val="00527C05"/>
    <w:rsid w:val="00534A83"/>
    <w:rsid w:val="00553CB0"/>
    <w:rsid w:val="005550B5"/>
    <w:rsid w:val="0056230E"/>
    <w:rsid w:val="0056526F"/>
    <w:rsid w:val="005745B4"/>
    <w:rsid w:val="00582702"/>
    <w:rsid w:val="00594251"/>
    <w:rsid w:val="005B1CA2"/>
    <w:rsid w:val="005D41AA"/>
    <w:rsid w:val="005D4E25"/>
    <w:rsid w:val="005E43E3"/>
    <w:rsid w:val="005E7A6E"/>
    <w:rsid w:val="00606632"/>
    <w:rsid w:val="0060727C"/>
    <w:rsid w:val="00652098"/>
    <w:rsid w:val="00665D61"/>
    <w:rsid w:val="0068204C"/>
    <w:rsid w:val="006A4947"/>
    <w:rsid w:val="006B30E4"/>
    <w:rsid w:val="006B34BF"/>
    <w:rsid w:val="006B6717"/>
    <w:rsid w:val="006C6136"/>
    <w:rsid w:val="006C76C0"/>
    <w:rsid w:val="006E4286"/>
    <w:rsid w:val="006E7B61"/>
    <w:rsid w:val="006F330A"/>
    <w:rsid w:val="006F5A13"/>
    <w:rsid w:val="00706287"/>
    <w:rsid w:val="00711D44"/>
    <w:rsid w:val="00714EE7"/>
    <w:rsid w:val="007207B9"/>
    <w:rsid w:val="007262A2"/>
    <w:rsid w:val="00733009"/>
    <w:rsid w:val="00734BDC"/>
    <w:rsid w:val="00743457"/>
    <w:rsid w:val="00743953"/>
    <w:rsid w:val="007532BD"/>
    <w:rsid w:val="0076012F"/>
    <w:rsid w:val="007637C5"/>
    <w:rsid w:val="00782EBD"/>
    <w:rsid w:val="00784BA6"/>
    <w:rsid w:val="00787EC1"/>
    <w:rsid w:val="00797157"/>
    <w:rsid w:val="007A5676"/>
    <w:rsid w:val="007A7C1A"/>
    <w:rsid w:val="007B4127"/>
    <w:rsid w:val="007B4794"/>
    <w:rsid w:val="007C4B27"/>
    <w:rsid w:val="007D6441"/>
    <w:rsid w:val="007E1CBE"/>
    <w:rsid w:val="007F3370"/>
    <w:rsid w:val="007F4F68"/>
    <w:rsid w:val="007F62E5"/>
    <w:rsid w:val="00807CE4"/>
    <w:rsid w:val="0081041A"/>
    <w:rsid w:val="00811506"/>
    <w:rsid w:val="00814B4C"/>
    <w:rsid w:val="00833CCB"/>
    <w:rsid w:val="00837029"/>
    <w:rsid w:val="00843692"/>
    <w:rsid w:val="00846F17"/>
    <w:rsid w:val="00853AD4"/>
    <w:rsid w:val="00863A3A"/>
    <w:rsid w:val="00873E52"/>
    <w:rsid w:val="008762CE"/>
    <w:rsid w:val="008838FA"/>
    <w:rsid w:val="00896802"/>
    <w:rsid w:val="008A0A30"/>
    <w:rsid w:val="008A14EC"/>
    <w:rsid w:val="008A642C"/>
    <w:rsid w:val="008A6B4F"/>
    <w:rsid w:val="008B0A04"/>
    <w:rsid w:val="008B5852"/>
    <w:rsid w:val="008B7668"/>
    <w:rsid w:val="008C55B2"/>
    <w:rsid w:val="008C74BC"/>
    <w:rsid w:val="008D2D22"/>
    <w:rsid w:val="008D4F85"/>
    <w:rsid w:val="008E7ED6"/>
    <w:rsid w:val="0090365D"/>
    <w:rsid w:val="00912513"/>
    <w:rsid w:val="00921580"/>
    <w:rsid w:val="00932697"/>
    <w:rsid w:val="009357A0"/>
    <w:rsid w:val="009460F8"/>
    <w:rsid w:val="00954C9B"/>
    <w:rsid w:val="00956D81"/>
    <w:rsid w:val="00966B52"/>
    <w:rsid w:val="00980AA5"/>
    <w:rsid w:val="009A45F3"/>
    <w:rsid w:val="009A66F7"/>
    <w:rsid w:val="009C1392"/>
    <w:rsid w:val="009D2F65"/>
    <w:rsid w:val="009D67B4"/>
    <w:rsid w:val="009F1BE6"/>
    <w:rsid w:val="00A059ED"/>
    <w:rsid w:val="00A25F24"/>
    <w:rsid w:val="00A32DAA"/>
    <w:rsid w:val="00A3418D"/>
    <w:rsid w:val="00A34454"/>
    <w:rsid w:val="00A352C6"/>
    <w:rsid w:val="00A41E5B"/>
    <w:rsid w:val="00A52B37"/>
    <w:rsid w:val="00A5396B"/>
    <w:rsid w:val="00A7233D"/>
    <w:rsid w:val="00A8221D"/>
    <w:rsid w:val="00A93BDE"/>
    <w:rsid w:val="00AA038C"/>
    <w:rsid w:val="00AA0DD9"/>
    <w:rsid w:val="00AA4565"/>
    <w:rsid w:val="00AC4A22"/>
    <w:rsid w:val="00AE3C60"/>
    <w:rsid w:val="00B00343"/>
    <w:rsid w:val="00B141B5"/>
    <w:rsid w:val="00B15AA9"/>
    <w:rsid w:val="00B21EB4"/>
    <w:rsid w:val="00B4016B"/>
    <w:rsid w:val="00B5096A"/>
    <w:rsid w:val="00B64A79"/>
    <w:rsid w:val="00B757A0"/>
    <w:rsid w:val="00B778B5"/>
    <w:rsid w:val="00B83863"/>
    <w:rsid w:val="00B857D2"/>
    <w:rsid w:val="00B90EF1"/>
    <w:rsid w:val="00BA0A7E"/>
    <w:rsid w:val="00BB1B3A"/>
    <w:rsid w:val="00BD380A"/>
    <w:rsid w:val="00BE11E9"/>
    <w:rsid w:val="00BE7686"/>
    <w:rsid w:val="00BF0247"/>
    <w:rsid w:val="00BF15DB"/>
    <w:rsid w:val="00BF2DCD"/>
    <w:rsid w:val="00BF70D1"/>
    <w:rsid w:val="00BF7BD3"/>
    <w:rsid w:val="00C20969"/>
    <w:rsid w:val="00C2311A"/>
    <w:rsid w:val="00C431A2"/>
    <w:rsid w:val="00C629FE"/>
    <w:rsid w:val="00C85847"/>
    <w:rsid w:val="00CA0C3D"/>
    <w:rsid w:val="00CA151C"/>
    <w:rsid w:val="00CA1615"/>
    <w:rsid w:val="00CB7850"/>
    <w:rsid w:val="00CD27E2"/>
    <w:rsid w:val="00CD71B7"/>
    <w:rsid w:val="00D05A63"/>
    <w:rsid w:val="00D07386"/>
    <w:rsid w:val="00D21118"/>
    <w:rsid w:val="00D21670"/>
    <w:rsid w:val="00D46C10"/>
    <w:rsid w:val="00D47FB4"/>
    <w:rsid w:val="00D50DC7"/>
    <w:rsid w:val="00D5182A"/>
    <w:rsid w:val="00D703CE"/>
    <w:rsid w:val="00D75201"/>
    <w:rsid w:val="00D771A6"/>
    <w:rsid w:val="00D9142B"/>
    <w:rsid w:val="00DA58DE"/>
    <w:rsid w:val="00DD0B94"/>
    <w:rsid w:val="00DE4015"/>
    <w:rsid w:val="00DF14D1"/>
    <w:rsid w:val="00E07166"/>
    <w:rsid w:val="00E14686"/>
    <w:rsid w:val="00E20C98"/>
    <w:rsid w:val="00E24CCC"/>
    <w:rsid w:val="00E3175B"/>
    <w:rsid w:val="00E31E59"/>
    <w:rsid w:val="00E341CA"/>
    <w:rsid w:val="00E416D4"/>
    <w:rsid w:val="00E5230A"/>
    <w:rsid w:val="00E61785"/>
    <w:rsid w:val="00E878A7"/>
    <w:rsid w:val="00E90C16"/>
    <w:rsid w:val="00EA1345"/>
    <w:rsid w:val="00EB2528"/>
    <w:rsid w:val="00EB3291"/>
    <w:rsid w:val="00EB58EC"/>
    <w:rsid w:val="00EB6E74"/>
    <w:rsid w:val="00EC0261"/>
    <w:rsid w:val="00EE0EC4"/>
    <w:rsid w:val="00EE3BB5"/>
    <w:rsid w:val="00EF11F7"/>
    <w:rsid w:val="00EF2160"/>
    <w:rsid w:val="00EF737C"/>
    <w:rsid w:val="00F004D7"/>
    <w:rsid w:val="00F072B2"/>
    <w:rsid w:val="00F227A3"/>
    <w:rsid w:val="00F23D5A"/>
    <w:rsid w:val="00F35D97"/>
    <w:rsid w:val="00F50D7C"/>
    <w:rsid w:val="00F55961"/>
    <w:rsid w:val="00F60475"/>
    <w:rsid w:val="00F73E7A"/>
    <w:rsid w:val="00F7771C"/>
    <w:rsid w:val="00F82585"/>
    <w:rsid w:val="00F950E0"/>
    <w:rsid w:val="00FB4B4C"/>
    <w:rsid w:val="00FC6A38"/>
    <w:rsid w:val="00FC7591"/>
    <w:rsid w:val="00FD4EDB"/>
    <w:rsid w:val="00FD7B41"/>
    <w:rsid w:val="00FE2304"/>
    <w:rsid w:val="00FE6BD4"/>
    <w:rsid w:val="00FF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2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785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785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785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B78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5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85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785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B785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785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785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785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785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785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785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B785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B785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B78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B785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B7850"/>
    <w:rPr>
      <w:b/>
      <w:bCs/>
    </w:rPr>
  </w:style>
  <w:style w:type="character" w:styleId="a8">
    <w:name w:val="Emphasis"/>
    <w:basedOn w:val="a0"/>
    <w:uiPriority w:val="20"/>
    <w:qFormat/>
    <w:rsid w:val="00CB785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CB7850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CB7850"/>
    <w:rPr>
      <w:sz w:val="24"/>
      <w:szCs w:val="32"/>
    </w:rPr>
  </w:style>
  <w:style w:type="paragraph" w:styleId="ab">
    <w:name w:val="List Paragraph"/>
    <w:basedOn w:val="a"/>
    <w:uiPriority w:val="34"/>
    <w:qFormat/>
    <w:rsid w:val="00CB78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7850"/>
    <w:rPr>
      <w:i/>
    </w:rPr>
  </w:style>
  <w:style w:type="character" w:customStyle="1" w:styleId="22">
    <w:name w:val="Цитата 2 Знак"/>
    <w:basedOn w:val="a0"/>
    <w:link w:val="21"/>
    <w:uiPriority w:val="29"/>
    <w:rsid w:val="00CB785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B785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B7850"/>
    <w:rPr>
      <w:b/>
      <w:i/>
      <w:sz w:val="24"/>
    </w:rPr>
  </w:style>
  <w:style w:type="character" w:styleId="ae">
    <w:name w:val="Subtle Emphasis"/>
    <w:uiPriority w:val="19"/>
    <w:qFormat/>
    <w:rsid w:val="00CB785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B785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B785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B785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B785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B785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416D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mw-headline">
    <w:name w:val="mw-headline"/>
    <w:basedOn w:val="a0"/>
    <w:rsid w:val="00B757A0"/>
  </w:style>
  <w:style w:type="character" w:styleId="af5">
    <w:name w:val="Hyperlink"/>
    <w:basedOn w:val="a0"/>
    <w:uiPriority w:val="99"/>
    <w:semiHidden/>
    <w:unhideWhenUsed/>
    <w:rsid w:val="00B757A0"/>
    <w:rPr>
      <w:color w:val="0000FF"/>
      <w:u w:val="single"/>
    </w:rPr>
  </w:style>
  <w:style w:type="character" w:customStyle="1" w:styleId="editsection">
    <w:name w:val="editsection"/>
    <w:basedOn w:val="a0"/>
    <w:rsid w:val="00B757A0"/>
  </w:style>
  <w:style w:type="paragraph" w:styleId="af6">
    <w:name w:val="endnote text"/>
    <w:basedOn w:val="a"/>
    <w:link w:val="af7"/>
    <w:uiPriority w:val="99"/>
    <w:semiHidden/>
    <w:unhideWhenUsed/>
    <w:rsid w:val="00A3445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3445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34454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34454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3445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A34454"/>
    <w:rPr>
      <w:vertAlign w:val="superscript"/>
    </w:rPr>
  </w:style>
  <w:style w:type="character" w:customStyle="1" w:styleId="greenurl">
    <w:name w:val="green_url"/>
    <w:basedOn w:val="a0"/>
    <w:rsid w:val="008C74BC"/>
  </w:style>
  <w:style w:type="paragraph" w:styleId="afc">
    <w:name w:val="header"/>
    <w:basedOn w:val="a"/>
    <w:link w:val="afd"/>
    <w:uiPriority w:val="99"/>
    <w:semiHidden/>
    <w:unhideWhenUsed/>
    <w:rsid w:val="0036204E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36204E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E14686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E14686"/>
    <w:rPr>
      <w:sz w:val="24"/>
      <w:szCs w:val="24"/>
    </w:rPr>
  </w:style>
  <w:style w:type="paragraph" w:customStyle="1" w:styleId="style28">
    <w:name w:val="style28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29">
    <w:name w:val="style29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style5">
    <w:name w:val="style5"/>
    <w:basedOn w:val="a0"/>
    <w:rsid w:val="00EB58EC"/>
  </w:style>
  <w:style w:type="character" w:customStyle="1" w:styleId="style4">
    <w:name w:val="style4"/>
    <w:basedOn w:val="a0"/>
    <w:rsid w:val="00EB58EC"/>
  </w:style>
  <w:style w:type="paragraph" w:customStyle="1" w:styleId="style10">
    <w:name w:val="style10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style21">
    <w:name w:val="style21"/>
    <w:basedOn w:val="a0"/>
    <w:rsid w:val="00EB58EC"/>
  </w:style>
  <w:style w:type="paragraph" w:customStyle="1" w:styleId="style16">
    <w:name w:val="style16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17">
    <w:name w:val="style17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18">
    <w:name w:val="style18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19">
    <w:name w:val="style19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4">
    <w:name w:val="style34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5">
    <w:name w:val="style35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1">
    <w:name w:val="style31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42">
    <w:name w:val="style42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40">
    <w:name w:val="style40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2">
    <w:name w:val="style32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style39">
    <w:name w:val="style39"/>
    <w:basedOn w:val="a0"/>
    <w:rsid w:val="00EB58EC"/>
  </w:style>
  <w:style w:type="paragraph" w:customStyle="1" w:styleId="style33">
    <w:name w:val="style33"/>
    <w:basedOn w:val="a"/>
    <w:rsid w:val="00EB58E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f0">
    <w:name w:val="Balloon Text"/>
    <w:basedOn w:val="a"/>
    <w:link w:val="aff1"/>
    <w:uiPriority w:val="99"/>
    <w:semiHidden/>
    <w:unhideWhenUsed/>
    <w:rsid w:val="00EC026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C0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735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95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7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7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54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3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0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79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5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9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6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C3%90%C2%9F%C3%91%C2%80%C3%90%C2%B8%C3%90%C2%B1%C3%91%C2%8B%C3%90%C2%BB%C3%91%C2%8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C3%90%C2%9F%C3%90%C2%BE%C3%91%C2%81%C3%90%C2%BE%C3%90%C2%B1%C3%90%C2%B8%C3%90%C2%B5_%C3%90%C2%BF%C3%90%C2%BE_%C3%90%C2%B1%C3%90%C2%B5%C3%90%C2%B7%C3%91%C2%80%C3%90%C2%B0%C3%90%C2%B1%C3%90%C2%BE%C3%91%C2%82%C3%90%C2%B8%C3%91%C2%86%C3%90%C2%B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C3%90%C2%9E%C3%91%C2%85%C3%91%C2%80%C3%90%C2%B0%C3%90%C2%BD%C3%90%C2%B0_%C3%91%C2%82%C3%91%C2%80%C3%91%C2%83%C3%90%C2%B4%C3%90%C2%B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C3%90%C2%9C%C3%90%C2%A0%C3%90%C2%9E%C3%90%C2%A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9C%D0%B5%D1%85%D0%B0%D0%BD%D0%B8%D0%B7%D0%B0%D1%86%D0%B8%D1%8F&amp;action=edit&amp;redlink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13CAEB-2EB5-4E9B-8515-DACA3072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38</Pages>
  <Words>8207</Words>
  <Characters>46781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54879</CharactersWithSpaces>
  <SharedDoc>false</SharedDoc>
  <HLinks>
    <vt:vector size="36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  <vt:variant>
        <vt:i4>6225921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http://ru.wikipedia.org/wiki/%C3%90%C2%9F%C3%90%C2%BE%C3%91%C2%81%C3%90%C2%BE%C3%90%C2%B1%C3%90%C2%B8%C3%90%C2%B5_%C3%90%C2%BF%C3%90%C2%BE_%C3%90%C2%B1%C3%90%C2%B5%C3%90%C2%B7%C3%91%C2%80%C3%90%C2%B0%C3%90%C2%B1%C3%90%C2%BE%C3%91%C2%82%C3%90%C2%B8%C3%91%C2%86%C3%90%C2%B5</vt:lpwstr>
      </vt:variant>
      <vt:variant>
        <vt:lpwstr/>
      </vt:variant>
      <vt:variant>
        <vt:i4>524330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http://ru.wikipedia.org/wiki/%C3%90%C2%9E%C3%91%C2%85%C3%91%C2%80%C3%90%C2%B0%C3%90%C2%BD%C3%90%C2%B0_%C3%91%C2%82%C3%91%C2%80%C3%91%C2%83%C3%90%C2%B4%C3%90%C2%B0</vt:lpwstr>
      </vt:variant>
      <vt:variant>
        <vt:lpwstr/>
      </vt:variant>
      <vt:variant>
        <vt:i4>524312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http://ru.wikipedia.org/wiki/%C3%90%C2%9C%C3%90%C2%A0%C3%90%C2%9E%C3%90%C2%A2</vt:lpwstr>
      </vt:variant>
      <vt:variant>
        <vt:lpwstr/>
      </vt:variant>
      <vt:variant>
        <vt:i4>4063295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http://ru.wikipedia.org/w/index.php?title=%D0%9C%D0%B5%D1%85%D0%B0%D0%BD%D0%B8%D0%B7%D0%B0%D1%86%D0%B8%D1%8F&amp;action=edit&amp;redlink=1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http://ru.wikipedia.org/wiki/%C3%90%C2%9F%C3%91%C2%80%C3%90%C2%B8%C3%90%C2%B1%C3%91%C2%8B%C3%90%C2%BB%C3%91%C2%8C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Windows User</cp:lastModifiedBy>
  <cp:revision>6</cp:revision>
  <cp:lastPrinted>2009-03-09T19:23:00Z</cp:lastPrinted>
  <dcterms:created xsi:type="dcterms:W3CDTF">2014-01-09T12:51:00Z</dcterms:created>
  <dcterms:modified xsi:type="dcterms:W3CDTF">2015-04-08T11:18:00Z</dcterms:modified>
</cp:coreProperties>
</file>