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615" w:rsidRDefault="001A7181" w:rsidP="00466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749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1A7181" w:rsidRPr="00372749" w:rsidRDefault="001A7181" w:rsidP="00466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749">
        <w:rPr>
          <w:rFonts w:ascii="Times New Roman" w:hAnsi="Times New Roman" w:cs="Times New Roman"/>
          <w:b/>
          <w:sz w:val="28"/>
          <w:szCs w:val="28"/>
        </w:rPr>
        <w:t xml:space="preserve">о необходимости прохождения обязательного предварительного медицинского осмотра (обследования) </w:t>
      </w:r>
    </w:p>
    <w:p w:rsidR="00372749" w:rsidRDefault="00372749" w:rsidP="001A718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72749" w:rsidRDefault="00372749" w:rsidP="00466615">
      <w:pPr>
        <w:pStyle w:val="23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60BB">
        <w:rPr>
          <w:rFonts w:ascii="Times New Roman" w:hAnsi="Times New Roman"/>
          <w:sz w:val="28"/>
          <w:szCs w:val="28"/>
        </w:rPr>
        <w:t>При поступлении на обучение</w:t>
      </w:r>
      <w:r>
        <w:rPr>
          <w:rFonts w:ascii="Times New Roman" w:hAnsi="Times New Roman"/>
          <w:sz w:val="28"/>
          <w:szCs w:val="28"/>
        </w:rPr>
        <w:t xml:space="preserve"> в </w:t>
      </w:r>
      <w:r w:rsidR="00466615">
        <w:rPr>
          <w:rFonts w:ascii="Times New Roman" w:hAnsi="Times New Roman"/>
          <w:sz w:val="28"/>
          <w:szCs w:val="28"/>
        </w:rPr>
        <w:t>колледж</w:t>
      </w:r>
      <w:r w:rsidR="004C6CBA">
        <w:rPr>
          <w:rFonts w:ascii="Times New Roman" w:hAnsi="Times New Roman"/>
          <w:sz w:val="28"/>
          <w:szCs w:val="28"/>
        </w:rPr>
        <w:t xml:space="preserve"> </w:t>
      </w:r>
      <w:r w:rsidRPr="006D60BB">
        <w:rPr>
          <w:rFonts w:ascii="Times New Roman" w:hAnsi="Times New Roman"/>
          <w:sz w:val="28"/>
          <w:szCs w:val="28"/>
        </w:rPr>
        <w:t>по специальност</w:t>
      </w:r>
      <w:r w:rsidR="004C6CBA">
        <w:rPr>
          <w:rFonts w:ascii="Times New Roman" w:hAnsi="Times New Roman"/>
          <w:sz w:val="28"/>
          <w:szCs w:val="28"/>
        </w:rPr>
        <w:t>ям</w:t>
      </w:r>
      <w:r w:rsidR="00466615">
        <w:rPr>
          <w:rFonts w:ascii="Times New Roman" w:hAnsi="Times New Roman"/>
          <w:sz w:val="28"/>
          <w:szCs w:val="28"/>
        </w:rPr>
        <w:t xml:space="preserve"> </w:t>
      </w:r>
      <w:r w:rsidR="00E0287A">
        <w:rPr>
          <w:rFonts w:ascii="Times New Roman" w:hAnsi="Times New Roman"/>
          <w:b/>
          <w:sz w:val="28"/>
          <w:szCs w:val="28"/>
        </w:rPr>
        <w:t>44.02.01 Дошкольное образование</w:t>
      </w:r>
      <w:r w:rsidR="004C6CBA">
        <w:rPr>
          <w:rFonts w:ascii="Times New Roman" w:hAnsi="Times New Roman"/>
          <w:b/>
          <w:sz w:val="28"/>
          <w:szCs w:val="28"/>
        </w:rPr>
        <w:t>, 44.02.06 Профессиональное обучение (по отраслям)</w:t>
      </w:r>
      <w:r w:rsidR="003875D4">
        <w:rPr>
          <w:rFonts w:ascii="Times New Roman" w:hAnsi="Times New Roman"/>
          <w:b/>
          <w:sz w:val="28"/>
          <w:szCs w:val="28"/>
        </w:rPr>
        <w:t xml:space="preserve">, </w:t>
      </w:r>
      <w:r w:rsidRPr="004517BB">
        <w:rPr>
          <w:rFonts w:ascii="Times New Roman" w:hAnsi="Times New Roman"/>
          <w:sz w:val="28"/>
          <w:szCs w:val="28"/>
        </w:rPr>
        <w:t>входящ</w:t>
      </w:r>
      <w:r w:rsidR="004C6CBA">
        <w:rPr>
          <w:rFonts w:ascii="Times New Roman" w:hAnsi="Times New Roman"/>
          <w:sz w:val="28"/>
          <w:szCs w:val="28"/>
        </w:rPr>
        <w:t>их</w:t>
      </w:r>
      <w:r w:rsidRPr="004517BB">
        <w:rPr>
          <w:rFonts w:ascii="Times New Roman" w:hAnsi="Times New Roman"/>
          <w:sz w:val="28"/>
          <w:szCs w:val="28"/>
        </w:rPr>
        <w:t xml:space="preserve"> в Перечень</w:t>
      </w:r>
      <w:r>
        <w:rPr>
          <w:rFonts w:ascii="Times New Roman" w:hAnsi="Times New Roman"/>
          <w:sz w:val="28"/>
          <w:szCs w:val="28"/>
        </w:rPr>
        <w:t>*</w:t>
      </w:r>
      <w:r w:rsidRPr="004517BB">
        <w:rPr>
          <w:rFonts w:ascii="Times New Roman" w:hAnsi="Times New Roman"/>
          <w:sz w:val="28"/>
          <w:szCs w:val="28"/>
        </w:rPr>
        <w:t xml:space="preserve"> специальностей и направлений подготовки, при приеме на обучение по которым </w:t>
      </w:r>
      <w:r w:rsidRPr="00372749">
        <w:rPr>
          <w:rFonts w:ascii="Times New Roman" w:hAnsi="Times New Roman"/>
          <w:b/>
          <w:sz w:val="28"/>
          <w:szCs w:val="28"/>
        </w:rPr>
        <w:t>поступающие проходят обязательные предварительные медицинские осмотры</w:t>
      </w:r>
      <w:r w:rsidRPr="004517BB">
        <w:rPr>
          <w:rFonts w:ascii="Times New Roman" w:hAnsi="Times New Roman"/>
          <w:sz w:val="28"/>
          <w:szCs w:val="28"/>
        </w:rPr>
        <w:t xml:space="preserve"> (обследования) в порядке, установленном при заключении трудового договора или служебного контракта по соответствующей должности или специальности,  поступающий представляет оригинал или копию медицинской справки, содержащей сведения о </w:t>
      </w:r>
      <w:r>
        <w:rPr>
          <w:rFonts w:ascii="Times New Roman" w:hAnsi="Times New Roman"/>
          <w:sz w:val="28"/>
          <w:szCs w:val="28"/>
        </w:rPr>
        <w:t>прохождении им</w:t>
      </w:r>
      <w:r w:rsidRPr="004517BB">
        <w:rPr>
          <w:rFonts w:ascii="Times New Roman" w:hAnsi="Times New Roman"/>
          <w:sz w:val="28"/>
          <w:szCs w:val="28"/>
        </w:rPr>
        <w:t xml:space="preserve"> медицинского осмотра в соответствии с перечнем врачей-специалистов, лабораторных и функциональных исследований, установленным приказом Министерства здравоохранения и социального развития Российской. </w:t>
      </w:r>
      <w:r w:rsidRPr="00372749">
        <w:rPr>
          <w:rFonts w:ascii="Times New Roman" w:hAnsi="Times New Roman"/>
          <w:sz w:val="28"/>
          <w:szCs w:val="28"/>
        </w:rPr>
        <w:t>Медицинская справка признается действительной, если она получена не ранее года до дня завершения приема документов и вступительных испытаний.</w:t>
      </w:r>
    </w:p>
    <w:p w:rsidR="00466615" w:rsidRPr="00372749" w:rsidRDefault="00466615" w:rsidP="00466615">
      <w:pPr>
        <w:pStyle w:val="23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72749" w:rsidRPr="00372749" w:rsidRDefault="00372749" w:rsidP="0046661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* - </w:t>
      </w:r>
      <w:r w:rsidRPr="00372749">
        <w:rPr>
          <w:rFonts w:ascii="Times New Roman" w:hAnsi="Times New Roman" w:cs="Times New Roman"/>
          <w:sz w:val="16"/>
          <w:szCs w:val="16"/>
        </w:rPr>
        <w:t>Из постановления правительства РФ от 14 августа 2013 г. №697 «ОБ УТВЕРЖДЕНИИ ПЕРЕЧНЯ СПЕЦИАЛЬНОСТЕЙ И НАПРАВЛЕНИЙ ПОДГОТОВКИ, ПРИ ПРИЕМЕ НА 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 ДОГОВОРА ИЛИ СЛУЖЕБНОГО КОНТРАКТА ПО СООТВЕТСТВУЮЩЕЙ ДОЛЖНОСТИ ИЛИ СПЕЦИАЛЬНОСТИ».</w:t>
      </w:r>
    </w:p>
    <w:p w:rsidR="00466615" w:rsidRDefault="00466615" w:rsidP="004666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653D" w:rsidRDefault="001A7181" w:rsidP="004666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749">
        <w:rPr>
          <w:rFonts w:ascii="Times New Roman" w:hAnsi="Times New Roman" w:cs="Times New Roman"/>
          <w:sz w:val="28"/>
          <w:szCs w:val="28"/>
        </w:rPr>
        <w:t xml:space="preserve">Предварительные медицинские осмотры проводятся при поступлении в образовательные учреждения в целях </w:t>
      </w:r>
      <w:r w:rsidR="000964A6" w:rsidRPr="00372749">
        <w:rPr>
          <w:rFonts w:ascii="Times New Roman" w:hAnsi="Times New Roman" w:cs="Times New Roman"/>
          <w:sz w:val="28"/>
          <w:szCs w:val="28"/>
        </w:rPr>
        <w:t xml:space="preserve">определения соответствия состояния здоровья </w:t>
      </w:r>
      <w:r w:rsidR="00E36EED">
        <w:rPr>
          <w:rFonts w:ascii="Times New Roman" w:hAnsi="Times New Roman" w:cs="Times New Roman"/>
          <w:sz w:val="28"/>
          <w:szCs w:val="28"/>
        </w:rPr>
        <w:t>об</w:t>
      </w:r>
      <w:r w:rsidR="000964A6" w:rsidRPr="00372749">
        <w:rPr>
          <w:rFonts w:ascii="Times New Roman" w:hAnsi="Times New Roman" w:cs="Times New Roman"/>
          <w:sz w:val="28"/>
          <w:szCs w:val="28"/>
        </w:rPr>
        <w:t>уча</w:t>
      </w:r>
      <w:r w:rsidR="00E36EED">
        <w:rPr>
          <w:rFonts w:ascii="Times New Roman" w:hAnsi="Times New Roman" w:cs="Times New Roman"/>
          <w:sz w:val="28"/>
          <w:szCs w:val="28"/>
        </w:rPr>
        <w:t>ю</w:t>
      </w:r>
      <w:r w:rsidR="000964A6" w:rsidRPr="00372749">
        <w:rPr>
          <w:rFonts w:ascii="Times New Roman" w:hAnsi="Times New Roman" w:cs="Times New Roman"/>
          <w:sz w:val="28"/>
          <w:szCs w:val="28"/>
        </w:rPr>
        <w:t>щегося требованиям к обучению. При проведении предварительных медицинских осмотров всем обследуемым в обязательном порядке проводятся:</w:t>
      </w:r>
    </w:p>
    <w:p w:rsidR="00466615" w:rsidRPr="00372749" w:rsidRDefault="00466615" w:rsidP="004666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64A6" w:rsidRPr="00372749" w:rsidRDefault="000964A6" w:rsidP="00466615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749">
        <w:rPr>
          <w:rFonts w:ascii="Times New Roman" w:hAnsi="Times New Roman" w:cs="Times New Roman"/>
          <w:sz w:val="28"/>
          <w:szCs w:val="28"/>
        </w:rPr>
        <w:t>Лабораторные и инструментальные исследования:</w:t>
      </w:r>
    </w:p>
    <w:p w:rsidR="000964A6" w:rsidRPr="00372749" w:rsidRDefault="000964A6" w:rsidP="00466615">
      <w:pPr>
        <w:pStyle w:val="aa"/>
        <w:numPr>
          <w:ilvl w:val="0"/>
          <w:numId w:val="3"/>
        </w:numPr>
        <w:tabs>
          <w:tab w:val="left" w:pos="1843"/>
        </w:tabs>
        <w:spacing w:after="0" w:line="240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2749">
        <w:rPr>
          <w:rFonts w:ascii="Times New Roman" w:hAnsi="Times New Roman" w:cs="Times New Roman"/>
          <w:sz w:val="28"/>
          <w:szCs w:val="28"/>
        </w:rPr>
        <w:t>клинический анализ крови;</w:t>
      </w:r>
    </w:p>
    <w:p w:rsidR="000964A6" w:rsidRPr="00372749" w:rsidRDefault="000964A6" w:rsidP="00466615">
      <w:pPr>
        <w:pStyle w:val="aa"/>
        <w:numPr>
          <w:ilvl w:val="0"/>
          <w:numId w:val="3"/>
        </w:numPr>
        <w:tabs>
          <w:tab w:val="left" w:pos="1843"/>
        </w:tabs>
        <w:spacing w:after="0" w:line="240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2749">
        <w:rPr>
          <w:rFonts w:ascii="Times New Roman" w:hAnsi="Times New Roman" w:cs="Times New Roman"/>
          <w:sz w:val="28"/>
          <w:szCs w:val="28"/>
        </w:rPr>
        <w:t>клинический анализ мочи;</w:t>
      </w:r>
    </w:p>
    <w:p w:rsidR="000964A6" w:rsidRPr="00372749" w:rsidRDefault="000964A6" w:rsidP="00466615">
      <w:pPr>
        <w:pStyle w:val="aa"/>
        <w:numPr>
          <w:ilvl w:val="0"/>
          <w:numId w:val="3"/>
        </w:numPr>
        <w:tabs>
          <w:tab w:val="left" w:pos="1843"/>
        </w:tabs>
        <w:spacing w:after="0" w:line="240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2749">
        <w:rPr>
          <w:rFonts w:ascii="Times New Roman" w:hAnsi="Times New Roman" w:cs="Times New Roman"/>
          <w:sz w:val="28"/>
          <w:szCs w:val="28"/>
        </w:rPr>
        <w:t>электрокардиограмма;</w:t>
      </w:r>
    </w:p>
    <w:p w:rsidR="000964A6" w:rsidRPr="00372749" w:rsidRDefault="000964A6" w:rsidP="00466615">
      <w:pPr>
        <w:pStyle w:val="aa"/>
        <w:numPr>
          <w:ilvl w:val="0"/>
          <w:numId w:val="3"/>
        </w:numPr>
        <w:tabs>
          <w:tab w:val="left" w:pos="1843"/>
        </w:tabs>
        <w:spacing w:after="0" w:line="240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2749">
        <w:rPr>
          <w:rFonts w:ascii="Times New Roman" w:hAnsi="Times New Roman" w:cs="Times New Roman"/>
          <w:sz w:val="28"/>
          <w:szCs w:val="28"/>
        </w:rPr>
        <w:t>флюорография или Rn-графия легких;</w:t>
      </w:r>
    </w:p>
    <w:p w:rsidR="000964A6" w:rsidRDefault="000964A6" w:rsidP="00466615">
      <w:pPr>
        <w:pStyle w:val="aa"/>
        <w:numPr>
          <w:ilvl w:val="0"/>
          <w:numId w:val="3"/>
        </w:numPr>
        <w:tabs>
          <w:tab w:val="left" w:pos="1843"/>
        </w:tabs>
        <w:spacing w:after="0" w:line="240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2749">
        <w:rPr>
          <w:rFonts w:ascii="Times New Roman" w:hAnsi="Times New Roman" w:cs="Times New Roman"/>
          <w:sz w:val="28"/>
          <w:szCs w:val="28"/>
        </w:rPr>
        <w:t>биохимический анализ крови (глюкоза, холестерин).</w:t>
      </w:r>
    </w:p>
    <w:p w:rsidR="00372749" w:rsidRPr="00372749" w:rsidRDefault="00372749" w:rsidP="00466615">
      <w:pPr>
        <w:tabs>
          <w:tab w:val="left" w:pos="1843"/>
        </w:tabs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0964A6" w:rsidRPr="00372749" w:rsidRDefault="000964A6" w:rsidP="00466615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749">
        <w:rPr>
          <w:rFonts w:ascii="Times New Roman" w:hAnsi="Times New Roman" w:cs="Times New Roman"/>
          <w:sz w:val="28"/>
          <w:szCs w:val="28"/>
        </w:rPr>
        <w:t>Осмотры врачей:</w:t>
      </w:r>
    </w:p>
    <w:p w:rsidR="0042372F" w:rsidRPr="00372749" w:rsidRDefault="0042372F" w:rsidP="00466615">
      <w:pPr>
        <w:pStyle w:val="aa"/>
        <w:numPr>
          <w:ilvl w:val="0"/>
          <w:numId w:val="5"/>
        </w:numPr>
        <w:spacing w:after="0" w:line="240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2749">
        <w:rPr>
          <w:rFonts w:ascii="Times New Roman" w:hAnsi="Times New Roman" w:cs="Times New Roman"/>
          <w:sz w:val="28"/>
          <w:szCs w:val="28"/>
        </w:rPr>
        <w:t>терапевта;</w:t>
      </w:r>
    </w:p>
    <w:p w:rsidR="0042372F" w:rsidRPr="00372749" w:rsidRDefault="0042372F" w:rsidP="00466615">
      <w:pPr>
        <w:pStyle w:val="aa"/>
        <w:numPr>
          <w:ilvl w:val="0"/>
          <w:numId w:val="5"/>
        </w:numPr>
        <w:spacing w:after="0" w:line="240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2749">
        <w:rPr>
          <w:rFonts w:ascii="Times New Roman" w:hAnsi="Times New Roman" w:cs="Times New Roman"/>
          <w:sz w:val="28"/>
          <w:szCs w:val="28"/>
        </w:rPr>
        <w:t>психиатра;</w:t>
      </w:r>
    </w:p>
    <w:p w:rsidR="0042372F" w:rsidRPr="00372749" w:rsidRDefault="0042372F" w:rsidP="00466615">
      <w:pPr>
        <w:pStyle w:val="aa"/>
        <w:numPr>
          <w:ilvl w:val="0"/>
          <w:numId w:val="5"/>
        </w:numPr>
        <w:spacing w:after="0" w:line="240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2749">
        <w:rPr>
          <w:rFonts w:ascii="Times New Roman" w:hAnsi="Times New Roman" w:cs="Times New Roman"/>
          <w:sz w:val="28"/>
          <w:szCs w:val="28"/>
        </w:rPr>
        <w:t>нарколога;</w:t>
      </w:r>
    </w:p>
    <w:p w:rsidR="0042372F" w:rsidRPr="00372749" w:rsidRDefault="0042372F" w:rsidP="00466615">
      <w:pPr>
        <w:pStyle w:val="aa"/>
        <w:numPr>
          <w:ilvl w:val="0"/>
          <w:numId w:val="5"/>
        </w:numPr>
        <w:spacing w:after="0" w:line="240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2749">
        <w:rPr>
          <w:rFonts w:ascii="Times New Roman" w:hAnsi="Times New Roman" w:cs="Times New Roman"/>
          <w:sz w:val="28"/>
          <w:szCs w:val="28"/>
        </w:rPr>
        <w:t>гинеколога (для женщин).</w:t>
      </w:r>
    </w:p>
    <w:p w:rsidR="00466615" w:rsidRDefault="00466615" w:rsidP="00466615">
      <w:pPr>
        <w:pStyle w:val="aa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615" w:rsidRDefault="00466615" w:rsidP="00466615">
      <w:pPr>
        <w:pStyle w:val="aa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615" w:rsidRDefault="00466615" w:rsidP="00466615">
      <w:pPr>
        <w:pStyle w:val="aa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87A" w:rsidRDefault="00E0287A" w:rsidP="00466615">
      <w:pPr>
        <w:pStyle w:val="aa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676DD" w:rsidRPr="00372749" w:rsidRDefault="00D676DD" w:rsidP="00466615">
      <w:pPr>
        <w:pStyle w:val="aa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749">
        <w:rPr>
          <w:rFonts w:ascii="Times New Roman" w:hAnsi="Times New Roman" w:cs="Times New Roman"/>
          <w:b/>
          <w:sz w:val="28"/>
          <w:szCs w:val="28"/>
        </w:rPr>
        <w:lastRenderedPageBreak/>
        <w:t>Общ</w:t>
      </w:r>
      <w:r w:rsidR="00372749">
        <w:rPr>
          <w:rFonts w:ascii="Times New Roman" w:hAnsi="Times New Roman" w:cs="Times New Roman"/>
          <w:b/>
          <w:sz w:val="28"/>
          <w:szCs w:val="28"/>
        </w:rPr>
        <w:t>ие медицинские противопоказания</w:t>
      </w:r>
    </w:p>
    <w:p w:rsidR="00D676DD" w:rsidRPr="00372749" w:rsidRDefault="00F27CCC" w:rsidP="00466615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72749">
        <w:rPr>
          <w:rFonts w:ascii="Times New Roman" w:hAnsi="Times New Roman" w:cs="Times New Roman"/>
          <w:sz w:val="20"/>
          <w:szCs w:val="20"/>
        </w:rPr>
        <w:t>(приказ № 302н от 14.04.2011 г. «Об утверждении перечня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работах с вредными и (или) опасными условиями труда».</w:t>
      </w:r>
    </w:p>
    <w:p w:rsidR="00F27CCC" w:rsidRPr="00372749" w:rsidRDefault="00F27CCC" w:rsidP="00466615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7CCC" w:rsidRPr="00372749" w:rsidRDefault="00F27CCC" w:rsidP="00466615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749">
        <w:rPr>
          <w:rFonts w:ascii="Times New Roman" w:hAnsi="Times New Roman" w:cs="Times New Roman"/>
          <w:sz w:val="28"/>
          <w:szCs w:val="28"/>
        </w:rPr>
        <w:t>Врожденные пороки развития, деформации, хромосомные аномалии со сто</w:t>
      </w:r>
      <w:r w:rsidR="00C109F0" w:rsidRPr="00372749">
        <w:rPr>
          <w:rFonts w:ascii="Times New Roman" w:hAnsi="Times New Roman" w:cs="Times New Roman"/>
          <w:sz w:val="28"/>
          <w:szCs w:val="28"/>
        </w:rPr>
        <w:t>й</w:t>
      </w:r>
      <w:r w:rsidRPr="00372749">
        <w:rPr>
          <w:rFonts w:ascii="Times New Roman" w:hAnsi="Times New Roman" w:cs="Times New Roman"/>
          <w:sz w:val="28"/>
          <w:szCs w:val="28"/>
        </w:rPr>
        <w:t>кими выражен</w:t>
      </w:r>
      <w:r w:rsidR="00C109F0" w:rsidRPr="00372749">
        <w:rPr>
          <w:rFonts w:ascii="Times New Roman" w:hAnsi="Times New Roman" w:cs="Times New Roman"/>
          <w:sz w:val="28"/>
          <w:szCs w:val="28"/>
        </w:rPr>
        <w:t>ны</w:t>
      </w:r>
      <w:r w:rsidRPr="00372749">
        <w:rPr>
          <w:rFonts w:ascii="Times New Roman" w:hAnsi="Times New Roman" w:cs="Times New Roman"/>
          <w:sz w:val="28"/>
          <w:szCs w:val="28"/>
        </w:rPr>
        <w:t>ми нарушения</w:t>
      </w:r>
      <w:r w:rsidR="00C109F0" w:rsidRPr="00372749">
        <w:rPr>
          <w:rFonts w:ascii="Times New Roman" w:hAnsi="Times New Roman" w:cs="Times New Roman"/>
          <w:sz w:val="28"/>
          <w:szCs w:val="28"/>
        </w:rPr>
        <w:t>ми функций органов и систем; последствия повреждений центральной и периферической нервной системы, внутренних органов, костно-мышечной системы и соединительной ткани от воздействия внешних факторов (травмы, радиация, термическое, химическое и другое воздействие и т.д.) с развитием необратимых изменений, вызвавших нарушение функции органов и систем выраженной степени.</w:t>
      </w:r>
    </w:p>
    <w:p w:rsidR="00C109F0" w:rsidRPr="00372749" w:rsidRDefault="00C109F0" w:rsidP="00466615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749">
        <w:rPr>
          <w:rFonts w:ascii="Times New Roman" w:hAnsi="Times New Roman" w:cs="Times New Roman"/>
          <w:sz w:val="28"/>
          <w:szCs w:val="28"/>
        </w:rPr>
        <w:t>Заболевания центральной нервной системы различной этимологии с двигательными и чувствительными нарушениями выраженной степени,расстройства координации и статики, когнитивными и мнестикоинтеллектуальными нарушениями</w:t>
      </w:r>
      <w:r w:rsidR="00E0590E" w:rsidRPr="00372749">
        <w:rPr>
          <w:rFonts w:ascii="Times New Roman" w:hAnsi="Times New Roman" w:cs="Times New Roman"/>
          <w:sz w:val="28"/>
          <w:szCs w:val="28"/>
        </w:rPr>
        <w:t xml:space="preserve">; нарколепсия и катаплексия; </w:t>
      </w:r>
    </w:p>
    <w:p w:rsidR="00E0590E" w:rsidRPr="00372749" w:rsidRDefault="00E0590E" w:rsidP="00466615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749">
        <w:rPr>
          <w:rFonts w:ascii="Times New Roman" w:hAnsi="Times New Roman" w:cs="Times New Roman"/>
          <w:sz w:val="28"/>
          <w:szCs w:val="28"/>
        </w:rPr>
        <w:t xml:space="preserve">Заболевания, сопровождающиеся расстройствами сознания: эпилепсия и </w:t>
      </w:r>
      <w:r w:rsidR="002420A3" w:rsidRPr="00372749">
        <w:rPr>
          <w:rFonts w:ascii="Times New Roman" w:hAnsi="Times New Roman" w:cs="Times New Roman"/>
          <w:sz w:val="28"/>
          <w:szCs w:val="28"/>
        </w:rPr>
        <w:t>эпилептические синдромы различной этимологии, синкопальные синдромы различной этимологии и др.</w:t>
      </w:r>
    </w:p>
    <w:p w:rsidR="002420A3" w:rsidRPr="00372749" w:rsidRDefault="002420A3" w:rsidP="00466615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749">
        <w:rPr>
          <w:rFonts w:ascii="Times New Roman" w:hAnsi="Times New Roman" w:cs="Times New Roman"/>
          <w:sz w:val="28"/>
          <w:szCs w:val="28"/>
        </w:rPr>
        <w:t>Психические заболевания с тяжелыми, стойкими или часто обостряющимися болезненными проявлениями приравненные к нимсостояния, подлежащие обязательному, динамическому наблюдению в психоневрологических диспансерах.</w:t>
      </w:r>
    </w:p>
    <w:p w:rsidR="002420A3" w:rsidRPr="00372749" w:rsidRDefault="00384830" w:rsidP="00466615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749">
        <w:rPr>
          <w:rFonts w:ascii="Times New Roman" w:hAnsi="Times New Roman" w:cs="Times New Roman"/>
          <w:sz w:val="28"/>
          <w:szCs w:val="28"/>
        </w:rPr>
        <w:t xml:space="preserve">Алкоголизм, токсикомания, наркомания; </w:t>
      </w:r>
      <w:r w:rsidR="00B32FD9" w:rsidRPr="00372749">
        <w:rPr>
          <w:rFonts w:ascii="Times New Roman" w:hAnsi="Times New Roman" w:cs="Times New Roman"/>
          <w:sz w:val="28"/>
          <w:szCs w:val="28"/>
        </w:rPr>
        <w:t>болезни эндокринной системы прогрессирующего течения с признаками поражения органов и систем с нарушением их функций 3-4 степени.</w:t>
      </w:r>
    </w:p>
    <w:p w:rsidR="00B32FD9" w:rsidRPr="00372749" w:rsidRDefault="00B32FD9" w:rsidP="00466615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749">
        <w:rPr>
          <w:rFonts w:ascii="Times New Roman" w:hAnsi="Times New Roman" w:cs="Times New Roman"/>
          <w:sz w:val="28"/>
          <w:szCs w:val="28"/>
        </w:rPr>
        <w:t>Злокачественные новообразования любой локализации.</w:t>
      </w:r>
    </w:p>
    <w:p w:rsidR="00B32FD9" w:rsidRPr="00372749" w:rsidRDefault="00B32FD9" w:rsidP="00466615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749">
        <w:rPr>
          <w:rFonts w:ascii="Times New Roman" w:hAnsi="Times New Roman" w:cs="Times New Roman"/>
          <w:sz w:val="28"/>
          <w:szCs w:val="28"/>
        </w:rPr>
        <w:t xml:space="preserve">Заболевания крови и кровеносных органов с прогрессирующим и рецидивирующим течением (гемобластозы, выраженные формы гемолетических и апластических анемий, геморрагические диатезы); </w:t>
      </w:r>
      <w:r w:rsidR="00EC0E8C" w:rsidRPr="00372749">
        <w:rPr>
          <w:rFonts w:ascii="Times New Roman" w:hAnsi="Times New Roman" w:cs="Times New Roman"/>
          <w:sz w:val="28"/>
          <w:szCs w:val="28"/>
        </w:rPr>
        <w:t>пароксмальные нарушения ритма с потенциально злокачественными желудочковыми аритмиями и нарушениями гемодинамики; аневризмы и расслоения любых отделов аорты и артерий; варикозная и посттромбофлебитическая болезнь нижних конечностей с явлениями хронической венозной недостаточности 3 степени и выше; лимфангиит и другие нарушения лимфооттока 3-4 степени.</w:t>
      </w:r>
    </w:p>
    <w:p w:rsidR="00EC0E8C" w:rsidRPr="00372749" w:rsidRDefault="00EC0E8C" w:rsidP="00466615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749">
        <w:rPr>
          <w:rFonts w:ascii="Times New Roman" w:hAnsi="Times New Roman" w:cs="Times New Roman"/>
          <w:sz w:val="28"/>
          <w:szCs w:val="28"/>
        </w:rPr>
        <w:t>Ревматизм: активная фаза, частые рецидивы с поражением сердца и других органов и систем и хронической сердечной недостаточностью 2-3 степени.</w:t>
      </w:r>
    </w:p>
    <w:p w:rsidR="00EC0E8C" w:rsidRPr="00372749" w:rsidRDefault="00EC0E8C" w:rsidP="00466615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749">
        <w:rPr>
          <w:rFonts w:ascii="Times New Roman" w:hAnsi="Times New Roman" w:cs="Times New Roman"/>
          <w:sz w:val="28"/>
          <w:szCs w:val="28"/>
        </w:rPr>
        <w:t>Болезнь бронхолегочной системы с явлениями дыхательной недостаточности или легочно-сердечной недостаточности 2-3 степени.</w:t>
      </w:r>
    </w:p>
    <w:p w:rsidR="00EC0E8C" w:rsidRPr="00372749" w:rsidRDefault="00E26B67" w:rsidP="00466615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749">
        <w:rPr>
          <w:rFonts w:ascii="Times New Roman" w:hAnsi="Times New Roman" w:cs="Times New Roman"/>
          <w:sz w:val="28"/>
          <w:szCs w:val="28"/>
        </w:rPr>
        <w:t xml:space="preserve"> Активные формы туберкулеза любой локализации.</w:t>
      </w:r>
    </w:p>
    <w:p w:rsidR="00E26B67" w:rsidRPr="00372749" w:rsidRDefault="00E26B67" w:rsidP="00466615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749">
        <w:rPr>
          <w:rFonts w:ascii="Times New Roman" w:hAnsi="Times New Roman" w:cs="Times New Roman"/>
          <w:sz w:val="28"/>
          <w:szCs w:val="28"/>
        </w:rPr>
        <w:lastRenderedPageBreak/>
        <w:t xml:space="preserve"> Осложненное течение язвенной болезни желудка, двенадцатиперстной кишки с хроническим, часто (3 раза и более за календарный год)рецидивирующим течением и развитием осложнений.</w:t>
      </w:r>
    </w:p>
    <w:p w:rsidR="00E26B67" w:rsidRPr="00372749" w:rsidRDefault="00E26B67" w:rsidP="00466615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749">
        <w:rPr>
          <w:rFonts w:ascii="Times New Roman" w:hAnsi="Times New Roman" w:cs="Times New Roman"/>
          <w:sz w:val="28"/>
          <w:szCs w:val="28"/>
        </w:rPr>
        <w:t xml:space="preserve"> Хронические гепатиты, декомпенсированные циррозы печени и другие заболевания с признаками печеночной недостаточностью 2-3 степени и портальной гипертензии.</w:t>
      </w:r>
    </w:p>
    <w:p w:rsidR="00E26B67" w:rsidRPr="00372749" w:rsidRDefault="00E26B67" w:rsidP="00466615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749">
        <w:rPr>
          <w:rFonts w:ascii="Times New Roman" w:hAnsi="Times New Roman" w:cs="Times New Roman"/>
          <w:sz w:val="28"/>
          <w:szCs w:val="28"/>
        </w:rPr>
        <w:t xml:space="preserve"> Хронические болезни почек и мочевыводящих путей с явлениями хронической почечной недостаточностью 2-3 степени.</w:t>
      </w:r>
    </w:p>
    <w:p w:rsidR="00E26B67" w:rsidRPr="00372749" w:rsidRDefault="00E26B67" w:rsidP="00466615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749">
        <w:rPr>
          <w:rFonts w:ascii="Times New Roman" w:hAnsi="Times New Roman" w:cs="Times New Roman"/>
          <w:sz w:val="28"/>
          <w:szCs w:val="28"/>
        </w:rPr>
        <w:t xml:space="preserve"> Неспецифический язвенный колит и болезнь Крона тяжелего течения.</w:t>
      </w:r>
    </w:p>
    <w:p w:rsidR="00E26B67" w:rsidRPr="00372749" w:rsidRDefault="00E26B67" w:rsidP="00466615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749">
        <w:rPr>
          <w:rFonts w:ascii="Times New Roman" w:hAnsi="Times New Roman" w:cs="Times New Roman"/>
          <w:sz w:val="28"/>
          <w:szCs w:val="28"/>
        </w:rPr>
        <w:t xml:space="preserve"> Диффузные заболевания соединительной ткани с нарушениями функции органов и систем 3-4 степени, системные васкулиты; хронические заболевания периферической нервной системы и нервно-мышечные заболевания со значительными нарушениями функций.</w:t>
      </w:r>
    </w:p>
    <w:p w:rsidR="00E26B67" w:rsidRPr="00372749" w:rsidRDefault="005C1FF8" w:rsidP="00466615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749">
        <w:rPr>
          <w:rFonts w:ascii="Times New Roman" w:hAnsi="Times New Roman" w:cs="Times New Roman"/>
          <w:sz w:val="28"/>
          <w:szCs w:val="28"/>
        </w:rPr>
        <w:t xml:space="preserve"> Хронические заболевания опорно-двигательного аппарата с нарушениями функций 2-3 степени.</w:t>
      </w:r>
    </w:p>
    <w:p w:rsidR="005C1FF8" w:rsidRPr="00372749" w:rsidRDefault="005C1FF8" w:rsidP="00466615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749">
        <w:rPr>
          <w:rFonts w:ascii="Times New Roman" w:hAnsi="Times New Roman" w:cs="Times New Roman"/>
          <w:sz w:val="28"/>
          <w:szCs w:val="28"/>
        </w:rPr>
        <w:t xml:space="preserve"> Хронические заболевания кожи; хроничскаяраспростроненная, часто рецидивирующая (не менее 4 раз в год) экзема; псориаз универсальный, распространенный, артропатический, пустулезный, псориатическая эритродермия; хронический необратимый распространенный ихтиоз; хронический прогрессирующий атопический дерматит.</w:t>
      </w:r>
    </w:p>
    <w:p w:rsidR="005C1FF8" w:rsidRPr="00372749" w:rsidRDefault="005C1FF8" w:rsidP="00466615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749">
        <w:rPr>
          <w:rFonts w:ascii="Times New Roman" w:hAnsi="Times New Roman" w:cs="Times New Roman"/>
          <w:sz w:val="28"/>
          <w:szCs w:val="28"/>
        </w:rPr>
        <w:t xml:space="preserve"> Хронические рецидивирующие формы инфекционных и пара</w:t>
      </w:r>
      <w:r w:rsidR="00C3584D" w:rsidRPr="00372749">
        <w:rPr>
          <w:rFonts w:ascii="Times New Roman" w:hAnsi="Times New Roman" w:cs="Times New Roman"/>
          <w:sz w:val="28"/>
          <w:szCs w:val="28"/>
        </w:rPr>
        <w:t>зитарных заболеваний, поствакциональные поражения в случае неподдающихся или трудноподдающихся лечению клинических форм; беременность и период лактации; привычноеневынашивание и аномалии плода в анамнезе у женщин детородного возраста.</w:t>
      </w:r>
    </w:p>
    <w:p w:rsidR="00C3584D" w:rsidRPr="00372749" w:rsidRDefault="00C3584D" w:rsidP="00466615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749">
        <w:rPr>
          <w:rFonts w:ascii="Times New Roman" w:hAnsi="Times New Roman" w:cs="Times New Roman"/>
          <w:sz w:val="28"/>
          <w:szCs w:val="28"/>
        </w:rPr>
        <w:t>Глаукома любой стадии при нестабилизированном течении.</w:t>
      </w:r>
    </w:p>
    <w:sectPr w:rsidR="00C3584D" w:rsidRPr="00372749" w:rsidSect="00466615">
      <w:footerReference w:type="default" r:id="rId7"/>
      <w:pgSz w:w="11906" w:h="16838"/>
      <w:pgMar w:top="1134" w:right="850" w:bottom="1134" w:left="1701" w:header="709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388" w:rsidRDefault="00696388" w:rsidP="00372749">
      <w:pPr>
        <w:spacing w:after="0" w:line="240" w:lineRule="auto"/>
      </w:pPr>
      <w:r>
        <w:separator/>
      </w:r>
    </w:p>
  </w:endnote>
  <w:endnote w:type="continuationSeparator" w:id="0">
    <w:p w:rsidR="00696388" w:rsidRDefault="00696388" w:rsidP="00372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03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72749" w:rsidRDefault="00940DAE">
        <w:pPr>
          <w:pStyle w:val="af9"/>
          <w:jc w:val="right"/>
        </w:pPr>
        <w:r w:rsidRPr="00372749">
          <w:rPr>
            <w:rFonts w:ascii="Times New Roman" w:hAnsi="Times New Roman" w:cs="Times New Roman"/>
          </w:rPr>
          <w:fldChar w:fldCharType="begin"/>
        </w:r>
        <w:r w:rsidR="00372749" w:rsidRPr="00372749">
          <w:rPr>
            <w:rFonts w:ascii="Times New Roman" w:hAnsi="Times New Roman" w:cs="Times New Roman"/>
          </w:rPr>
          <w:instrText xml:space="preserve"> PAGE   \* MERGEFORMAT </w:instrText>
        </w:r>
        <w:r w:rsidRPr="00372749">
          <w:rPr>
            <w:rFonts w:ascii="Times New Roman" w:hAnsi="Times New Roman" w:cs="Times New Roman"/>
          </w:rPr>
          <w:fldChar w:fldCharType="separate"/>
        </w:r>
        <w:r w:rsidR="00E0287A">
          <w:rPr>
            <w:rFonts w:ascii="Times New Roman" w:hAnsi="Times New Roman" w:cs="Times New Roman"/>
            <w:noProof/>
          </w:rPr>
          <w:t>1</w:t>
        </w:r>
        <w:r w:rsidRPr="00372749">
          <w:rPr>
            <w:rFonts w:ascii="Times New Roman" w:hAnsi="Times New Roman" w:cs="Times New Roman"/>
          </w:rPr>
          <w:fldChar w:fldCharType="end"/>
        </w:r>
      </w:p>
    </w:sdtContent>
  </w:sdt>
  <w:p w:rsidR="00372749" w:rsidRDefault="00372749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388" w:rsidRDefault="00696388" w:rsidP="00372749">
      <w:pPr>
        <w:spacing w:after="0" w:line="240" w:lineRule="auto"/>
      </w:pPr>
      <w:r>
        <w:separator/>
      </w:r>
    </w:p>
  </w:footnote>
  <w:footnote w:type="continuationSeparator" w:id="0">
    <w:p w:rsidR="00696388" w:rsidRDefault="00696388" w:rsidP="00372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33CB2"/>
    <w:multiLevelType w:val="hybridMultilevel"/>
    <w:tmpl w:val="8928359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432FFF"/>
    <w:multiLevelType w:val="multilevel"/>
    <w:tmpl w:val="509490B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415D4AE1"/>
    <w:multiLevelType w:val="hybridMultilevel"/>
    <w:tmpl w:val="B8AEA22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3072145"/>
    <w:multiLevelType w:val="hybridMultilevel"/>
    <w:tmpl w:val="15F0F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F32B6"/>
    <w:multiLevelType w:val="multilevel"/>
    <w:tmpl w:val="94F4F770"/>
    <w:lvl w:ilvl="0">
      <w:start w:val="7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ascii="Times" w:hAnsi="Times" w:hint="default"/>
        <w:b/>
        <w:i w:val="0"/>
        <w:sz w:val="28"/>
      </w:rPr>
    </w:lvl>
    <w:lvl w:ilvl="1">
      <w:start w:val="1"/>
      <w:numFmt w:val="decimal"/>
      <w:pStyle w:val="1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5" w15:restartNumberingAfterBreak="0">
    <w:nsid w:val="6780684E"/>
    <w:multiLevelType w:val="hybridMultilevel"/>
    <w:tmpl w:val="A1EAFE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8F3C32"/>
    <w:multiLevelType w:val="hybridMultilevel"/>
    <w:tmpl w:val="B6CE9FCE"/>
    <w:lvl w:ilvl="0" w:tplc="B6929E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3457A9F"/>
    <w:multiLevelType w:val="hybridMultilevel"/>
    <w:tmpl w:val="58285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A7181"/>
    <w:rsid w:val="000964A6"/>
    <w:rsid w:val="000A1671"/>
    <w:rsid w:val="001001BE"/>
    <w:rsid w:val="001140F3"/>
    <w:rsid w:val="001A7181"/>
    <w:rsid w:val="001E030C"/>
    <w:rsid w:val="00220ADA"/>
    <w:rsid w:val="002420A3"/>
    <w:rsid w:val="002C597F"/>
    <w:rsid w:val="00372749"/>
    <w:rsid w:val="00384830"/>
    <w:rsid w:val="003875D4"/>
    <w:rsid w:val="0042372F"/>
    <w:rsid w:val="00466615"/>
    <w:rsid w:val="004C6CBA"/>
    <w:rsid w:val="00533EB2"/>
    <w:rsid w:val="005727BC"/>
    <w:rsid w:val="005C1FF8"/>
    <w:rsid w:val="00682C47"/>
    <w:rsid w:val="00696388"/>
    <w:rsid w:val="006F1541"/>
    <w:rsid w:val="0078277E"/>
    <w:rsid w:val="007D30EC"/>
    <w:rsid w:val="007F09B4"/>
    <w:rsid w:val="00940DAE"/>
    <w:rsid w:val="00987984"/>
    <w:rsid w:val="00A83381"/>
    <w:rsid w:val="00AE7C78"/>
    <w:rsid w:val="00B32FD9"/>
    <w:rsid w:val="00B40736"/>
    <w:rsid w:val="00C109F0"/>
    <w:rsid w:val="00C3584D"/>
    <w:rsid w:val="00C41692"/>
    <w:rsid w:val="00CA4EF5"/>
    <w:rsid w:val="00D676DD"/>
    <w:rsid w:val="00D9653D"/>
    <w:rsid w:val="00DE7DF4"/>
    <w:rsid w:val="00E0287A"/>
    <w:rsid w:val="00E0590E"/>
    <w:rsid w:val="00E26B67"/>
    <w:rsid w:val="00E36EED"/>
    <w:rsid w:val="00EC0E8C"/>
    <w:rsid w:val="00F112A9"/>
    <w:rsid w:val="00F24EAD"/>
    <w:rsid w:val="00F27CCC"/>
    <w:rsid w:val="00F3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F2EFD"/>
  <w15:docId w15:val="{25072177-70DB-4F90-8BD6-91E451F7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DAE"/>
  </w:style>
  <w:style w:type="paragraph" w:styleId="10">
    <w:name w:val="heading 1"/>
    <w:basedOn w:val="a"/>
    <w:next w:val="a"/>
    <w:link w:val="11"/>
    <w:uiPriority w:val="9"/>
    <w:qFormat/>
    <w:rsid w:val="006F154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154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154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6F154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6F154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unhideWhenUsed/>
    <w:qFormat/>
    <w:rsid w:val="006F154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54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54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54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F1541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11">
    <w:name w:val="Заголовок 1 Знак"/>
    <w:basedOn w:val="a0"/>
    <w:link w:val="10"/>
    <w:uiPriority w:val="9"/>
    <w:rsid w:val="006F154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F154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F1541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rsid w:val="006F154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rsid w:val="006F154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rsid w:val="006F154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6F1541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6F1541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F154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54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F154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F154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F154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6F1541"/>
    <w:rPr>
      <w:b/>
      <w:bCs/>
    </w:rPr>
  </w:style>
  <w:style w:type="paragraph" w:styleId="a9">
    <w:name w:val="No Spacing"/>
    <w:basedOn w:val="a"/>
    <w:uiPriority w:val="1"/>
    <w:qFormat/>
    <w:rsid w:val="006F1541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6F154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541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541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F154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6F1541"/>
    <w:rPr>
      <w:b/>
      <w:bCs/>
      <w:i/>
      <w:iCs/>
    </w:rPr>
  </w:style>
  <w:style w:type="character" w:styleId="ad">
    <w:name w:val="Subtle Emphasis"/>
    <w:uiPriority w:val="19"/>
    <w:qFormat/>
    <w:rsid w:val="006F1541"/>
    <w:rPr>
      <w:i/>
      <w:iCs/>
    </w:rPr>
  </w:style>
  <w:style w:type="character" w:styleId="ae">
    <w:name w:val="Intense Emphasis"/>
    <w:uiPriority w:val="21"/>
    <w:qFormat/>
    <w:rsid w:val="006F1541"/>
    <w:rPr>
      <w:b/>
      <w:bCs/>
    </w:rPr>
  </w:style>
  <w:style w:type="character" w:styleId="af">
    <w:name w:val="Subtle Reference"/>
    <w:uiPriority w:val="31"/>
    <w:qFormat/>
    <w:rsid w:val="006F1541"/>
    <w:rPr>
      <w:smallCaps/>
    </w:rPr>
  </w:style>
  <w:style w:type="character" w:styleId="af0">
    <w:name w:val="Intense Reference"/>
    <w:uiPriority w:val="32"/>
    <w:qFormat/>
    <w:rsid w:val="006F1541"/>
    <w:rPr>
      <w:smallCaps/>
      <w:spacing w:val="5"/>
      <w:u w:val="single"/>
    </w:rPr>
  </w:style>
  <w:style w:type="character" w:styleId="af1">
    <w:name w:val="Book Title"/>
    <w:uiPriority w:val="33"/>
    <w:qFormat/>
    <w:rsid w:val="006F1541"/>
    <w:rPr>
      <w:i/>
      <w:iCs/>
      <w:smallCaps/>
      <w:spacing w:val="5"/>
    </w:rPr>
  </w:style>
  <w:style w:type="paragraph" w:styleId="af2">
    <w:name w:val="TOC Heading"/>
    <w:basedOn w:val="10"/>
    <w:next w:val="a"/>
    <w:uiPriority w:val="39"/>
    <w:semiHidden/>
    <w:unhideWhenUsed/>
    <w:qFormat/>
    <w:rsid w:val="006F1541"/>
    <w:pPr>
      <w:outlineLvl w:val="9"/>
    </w:pPr>
  </w:style>
  <w:style w:type="paragraph" w:customStyle="1" w:styleId="1">
    <w:name w:val="Стиль1"/>
    <w:basedOn w:val="af3"/>
    <w:link w:val="12"/>
    <w:qFormat/>
    <w:rsid w:val="006F1541"/>
    <w:pPr>
      <w:numPr>
        <w:ilvl w:val="1"/>
        <w:numId w:val="1"/>
      </w:numPr>
      <w:spacing w:before="100" w:beforeAutospacing="1" w:after="100" w:afterAutospacing="1"/>
      <w:jc w:val="both"/>
    </w:pPr>
    <w:rPr>
      <w:rFonts w:ascii="Times" w:hAnsi="Times" w:cstheme="minorBidi"/>
      <w:sz w:val="28"/>
      <w:szCs w:val="28"/>
    </w:rPr>
  </w:style>
  <w:style w:type="paragraph" w:styleId="af3">
    <w:name w:val="Normal (Web)"/>
    <w:basedOn w:val="a"/>
    <w:uiPriority w:val="99"/>
    <w:semiHidden/>
    <w:unhideWhenUsed/>
    <w:rsid w:val="006F1541"/>
    <w:rPr>
      <w:rFonts w:ascii="Times New Roman" w:hAnsi="Times New Roman" w:cs="Times New Roman"/>
      <w:sz w:val="24"/>
      <w:szCs w:val="24"/>
    </w:rPr>
  </w:style>
  <w:style w:type="character" w:customStyle="1" w:styleId="12">
    <w:name w:val="Стиль1 Знак"/>
    <w:basedOn w:val="a0"/>
    <w:link w:val="1"/>
    <w:rsid w:val="006F1541"/>
    <w:rPr>
      <w:rFonts w:ascii="Times" w:hAnsi="Times"/>
      <w:sz w:val="28"/>
      <w:szCs w:val="28"/>
    </w:rPr>
  </w:style>
  <w:style w:type="paragraph" w:customStyle="1" w:styleId="TimesNewRoman14">
    <w:name w:val="Стиль Основной текст + Times New Roman 14 пт По ширине"/>
    <w:rsid w:val="0078277E"/>
    <w:pPr>
      <w:spacing w:after="120"/>
      <w:ind w:firstLine="425"/>
      <w:jc w:val="both"/>
    </w:pPr>
    <w:rPr>
      <w:rFonts w:ascii="Times New Roman" w:eastAsia="Times New Roman" w:hAnsi="Times New Roman" w:cs="Times New Roman"/>
      <w:sz w:val="28"/>
    </w:rPr>
  </w:style>
  <w:style w:type="paragraph" w:styleId="af4">
    <w:name w:val="Body Text"/>
    <w:basedOn w:val="a"/>
    <w:link w:val="af5"/>
    <w:uiPriority w:val="99"/>
    <w:semiHidden/>
    <w:unhideWhenUsed/>
    <w:rsid w:val="0078277E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78277E"/>
  </w:style>
  <w:style w:type="table" w:styleId="af6">
    <w:name w:val="Table Grid"/>
    <w:basedOn w:val="a1"/>
    <w:uiPriority w:val="59"/>
    <w:rsid w:val="004237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3">
    <w:name w:val="List 2"/>
    <w:basedOn w:val="a"/>
    <w:rsid w:val="00372749"/>
    <w:pPr>
      <w:ind w:left="566" w:hanging="283"/>
    </w:pPr>
    <w:rPr>
      <w:rFonts w:ascii="Calibri" w:eastAsia="Times New Roman" w:hAnsi="Calibri" w:cs="Times New Roman"/>
    </w:rPr>
  </w:style>
  <w:style w:type="paragraph" w:styleId="af7">
    <w:name w:val="header"/>
    <w:basedOn w:val="a"/>
    <w:link w:val="af8"/>
    <w:uiPriority w:val="99"/>
    <w:semiHidden/>
    <w:unhideWhenUsed/>
    <w:rsid w:val="00372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372749"/>
  </w:style>
  <w:style w:type="paragraph" w:styleId="af9">
    <w:name w:val="footer"/>
    <w:basedOn w:val="a"/>
    <w:link w:val="afa"/>
    <w:uiPriority w:val="99"/>
    <w:unhideWhenUsed/>
    <w:rsid w:val="00372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372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ПНИПУ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ООП УОТ</dc:creator>
  <cp:lastModifiedBy>User</cp:lastModifiedBy>
  <cp:revision>7</cp:revision>
  <dcterms:created xsi:type="dcterms:W3CDTF">2015-03-03T03:52:00Z</dcterms:created>
  <dcterms:modified xsi:type="dcterms:W3CDTF">2021-02-24T05:38:00Z</dcterms:modified>
</cp:coreProperties>
</file>