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D4" w:rsidRDefault="009804C6" w:rsidP="00423FD4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 w:rsidRPr="009804C6">
        <w:rPr>
          <w:rStyle w:val="c18"/>
          <w:b/>
          <w:bCs/>
          <w:color w:val="000000"/>
          <w:sz w:val="28"/>
          <w:szCs w:val="28"/>
          <w:shd w:val="clear" w:color="auto" w:fill="FFFFFF"/>
        </w:rPr>
        <w:t>Система оценки</w:t>
      </w:r>
      <w:r w:rsidR="00423FD4" w:rsidRPr="009804C6">
        <w:rPr>
          <w:rStyle w:val="c18"/>
          <w:b/>
          <w:bCs/>
          <w:color w:val="000000"/>
          <w:sz w:val="28"/>
          <w:szCs w:val="28"/>
          <w:shd w:val="clear" w:color="auto" w:fill="FFFFFF"/>
        </w:rPr>
        <w:t xml:space="preserve"> личностных, предметных и метапредметных результатов учащихся</w:t>
      </w:r>
      <w:r w:rsidRPr="009804C6">
        <w:rPr>
          <w:rStyle w:val="c18"/>
          <w:b/>
          <w:bCs/>
          <w:color w:val="000000"/>
          <w:sz w:val="28"/>
          <w:szCs w:val="28"/>
          <w:shd w:val="clear" w:color="auto" w:fill="FFFFFF"/>
        </w:rPr>
        <w:t xml:space="preserve"> в МОУ «Сонковская СОШ Сонковского района Тверской области» </w:t>
      </w:r>
    </w:p>
    <w:bookmarkEnd w:id="0"/>
    <w:p w:rsidR="009804C6" w:rsidRPr="009804C6" w:rsidRDefault="009804C6" w:rsidP="00423FD4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Федеральный государственный образовательный стандарт содержит чёткие требования к системе оценки достижения планируемых результатов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Современная школа должна ребёнка: «научить учиться», «научить жить», «научить жить вместе», «научить работать и зарабатывать».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Перед современной школой остро встала проблема самостоятельного успешного усвоения учащимися новых знаний, умений и компетенций, включая умение учиться. Большие возможности для этого предоставляет освоение универсальных учебных действий (УУД). Именно поэтому «Планируемые результаты» Стандартов образования (ФГОС) определяют не только предметные, но</w:t>
      </w:r>
      <w:r>
        <w:rPr>
          <w:rStyle w:val="apple-converted-space"/>
          <w:color w:val="00000A"/>
        </w:rPr>
        <w:t> </w:t>
      </w:r>
      <w:r>
        <w:rPr>
          <w:rStyle w:val="c11"/>
          <w:b/>
          <w:bCs/>
          <w:color w:val="00000A"/>
        </w:rPr>
        <w:t>метапредметные </w:t>
      </w:r>
      <w:r>
        <w:rPr>
          <w:rStyle w:val="c5"/>
          <w:color w:val="00000A"/>
        </w:rPr>
        <w:t>и личностные результаты.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A"/>
          <w:u w:val="single"/>
        </w:rPr>
        <w:t>Личностные:</w:t>
      </w:r>
      <w:r>
        <w:rPr>
          <w:rStyle w:val="c5"/>
          <w:color w:val="00000A"/>
        </w:rPr>
        <w:t> Сформировавшаяся в образовательном процессе система ценностных отношений обучающихся – к себе, другим участникам образовательного процесса, самому образовательному процессу и его результатам.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A"/>
          <w:u w:val="single"/>
        </w:rPr>
        <w:t>Предметные:</w:t>
      </w:r>
      <w:r>
        <w:rPr>
          <w:rStyle w:val="c5"/>
          <w:color w:val="00000A"/>
        </w:rPr>
        <w:t xml:space="preserve"> выражаются в усвоении </w:t>
      </w:r>
      <w:proofErr w:type="gramStart"/>
      <w:r>
        <w:rPr>
          <w:rStyle w:val="c5"/>
          <w:color w:val="00000A"/>
        </w:rPr>
        <w:t>обучаемыми</w:t>
      </w:r>
      <w:proofErr w:type="gramEnd"/>
      <w:r>
        <w:rPr>
          <w:rStyle w:val="c5"/>
          <w:color w:val="00000A"/>
        </w:rPr>
        <w:t xml:space="preserve"> конкретных элементов социального опыта, изучаемого в рамках отдельного учебного предмета – знаний, умений и навыков, опыта творческой деятельности, ценностей.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A"/>
          <w:u w:val="single"/>
        </w:rPr>
        <w:t>Метапредметные:</w:t>
      </w:r>
      <w:r>
        <w:rPr>
          <w:rStyle w:val="c5"/>
          <w:color w:val="00000A"/>
        </w:rPr>
        <w:t xml:space="preserve"> освоенные </w:t>
      </w:r>
      <w:proofErr w:type="gramStart"/>
      <w:r>
        <w:rPr>
          <w:rStyle w:val="c5"/>
          <w:color w:val="00000A"/>
        </w:rPr>
        <w:t>обучающимися</w:t>
      </w:r>
      <w:proofErr w:type="gramEnd"/>
      <w:r>
        <w:rPr>
          <w:rStyle w:val="c5"/>
          <w:color w:val="00000A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при решении проблем в реальных жизненных ситуациях.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Перед Вами современная модель системы оценки образовательных результатов. Мы видим, что </w:t>
      </w:r>
      <w:r>
        <w:rPr>
          <w:rStyle w:val="c6"/>
          <w:b/>
          <w:bCs/>
          <w:i/>
          <w:iCs/>
          <w:color w:val="00000A"/>
          <w:u w:val="single"/>
        </w:rPr>
        <w:t>личностные</w:t>
      </w:r>
      <w:r>
        <w:rPr>
          <w:rStyle w:val="c5"/>
          <w:color w:val="00000A"/>
        </w:rPr>
        <w:t> результаты оцениваются через смыслообразование, самоопределение и самопознание, а также нравственно-этические ориентиры.</w:t>
      </w:r>
      <w:r>
        <w:rPr>
          <w:rStyle w:val="c13"/>
          <w:color w:val="000000"/>
        </w:rPr>
        <w:t> </w:t>
      </w:r>
      <w:r>
        <w:rPr>
          <w:rStyle w:val="c6"/>
          <w:b/>
          <w:bCs/>
          <w:i/>
          <w:iCs/>
          <w:color w:val="00000A"/>
          <w:u w:val="single"/>
        </w:rPr>
        <w:t>Предметные</w:t>
      </w:r>
      <w:r>
        <w:rPr>
          <w:rStyle w:val="c5"/>
          <w:color w:val="00000A"/>
        </w:rPr>
        <w:t> результаты оцениваются через систему предметных знаний и действий, а </w:t>
      </w:r>
      <w:r>
        <w:rPr>
          <w:rStyle w:val="c6"/>
          <w:b/>
          <w:bCs/>
          <w:i/>
          <w:iCs/>
          <w:color w:val="00000A"/>
          <w:u w:val="single"/>
        </w:rPr>
        <w:t>метапредметные</w:t>
      </w:r>
      <w:r>
        <w:rPr>
          <w:rStyle w:val="c5"/>
          <w:color w:val="00000A"/>
        </w:rPr>
        <w:t> результаты – через универсальные учебные действия.</w:t>
      </w:r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A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ОСОБЕННОСТИ СИСТЕМЫ ОЦЕНКИ</w:t>
      </w:r>
    </w:p>
    <w:p w:rsidR="00423FD4" w:rsidRDefault="00423FD4" w:rsidP="00423FD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комплексный подход к оценке результатов образования</w:t>
      </w:r>
    </w:p>
    <w:p w:rsidR="00423FD4" w:rsidRDefault="00423FD4" w:rsidP="00423FD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оценка успешности освоения содержания отдельных учебных предметов на основе системно-деятельностного подхода, проявляющегося в способности к выполнению учебно-практических и учебно-познавательных задач;</w:t>
      </w:r>
    </w:p>
    <w:p w:rsidR="00423FD4" w:rsidRDefault="00423FD4" w:rsidP="00423FD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оценка динамики образовательных достижений обучающихся;</w:t>
      </w:r>
    </w:p>
    <w:p w:rsidR="00423FD4" w:rsidRDefault="00423FD4" w:rsidP="00423FD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сочетание внешней и внутренней оценки как механизма обеспечения качества образования;</w:t>
      </w:r>
    </w:p>
    <w:p w:rsidR="00423FD4" w:rsidRDefault="00423FD4" w:rsidP="00423FD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уровневый подход к разработке планируемых результатов, инструментария и представлению их;</w:t>
      </w:r>
    </w:p>
    <w:p w:rsidR="00423FD4" w:rsidRDefault="00423FD4" w:rsidP="00423FD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использование накопительной системы оценивания (портфолио), характеризующей динамику индивидуальных образовательных достижений;</w:t>
      </w:r>
    </w:p>
    <w:p w:rsidR="00423FD4" w:rsidRDefault="00423FD4" w:rsidP="00423FD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</w:t>
      </w:r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A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ПРИНЦИПЫ СИСТЕМЫ ОЦЕНИВАНИЯ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1. Оценивание является </w:t>
      </w:r>
      <w:r>
        <w:rPr>
          <w:rStyle w:val="c4"/>
          <w:b/>
          <w:bCs/>
          <w:i/>
          <w:iCs/>
          <w:color w:val="000000"/>
          <w:u w:val="single"/>
        </w:rPr>
        <w:t>постоянным</w:t>
      </w:r>
      <w:r>
        <w:rPr>
          <w:rStyle w:val="c0"/>
          <w:color w:val="000000"/>
        </w:rPr>
        <w:t xml:space="preserve"> процессом, естественным </w:t>
      </w:r>
      <w:proofErr w:type="gramStart"/>
      <w:r>
        <w:rPr>
          <w:rStyle w:val="c0"/>
          <w:color w:val="000000"/>
        </w:rPr>
        <w:t>образом</w:t>
      </w:r>
      <w:proofErr w:type="gramEnd"/>
      <w:r>
        <w:rPr>
          <w:rStyle w:val="c0"/>
          <w:color w:val="000000"/>
        </w:rPr>
        <w:t xml:space="preserve"> интегрированным в образовательную практику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2. Оценивание является </w:t>
      </w:r>
      <w:proofErr w:type="spellStart"/>
      <w:r>
        <w:rPr>
          <w:rStyle w:val="c4"/>
          <w:b/>
          <w:bCs/>
          <w:i/>
          <w:iCs/>
          <w:color w:val="000000"/>
          <w:u w:val="single"/>
        </w:rPr>
        <w:t>критериальным</w:t>
      </w:r>
      <w:proofErr w:type="spellEnd"/>
      <w:r>
        <w:rPr>
          <w:rStyle w:val="c13"/>
          <w:color w:val="000000"/>
        </w:rPr>
        <w:t>.</w:t>
      </w:r>
      <w:r>
        <w:rPr>
          <w:rStyle w:val="c2"/>
          <w:i/>
          <w:iCs/>
          <w:color w:val="000000"/>
        </w:rPr>
        <w:t> </w:t>
      </w:r>
      <w:r>
        <w:rPr>
          <w:rStyle w:val="c0"/>
          <w:color w:val="000000"/>
        </w:rPr>
        <w:t>Основными критериями оценивания выступают планируемые результаты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3. Система оценивания строится на основе </w:t>
      </w:r>
      <w:r>
        <w:rPr>
          <w:rStyle w:val="c4"/>
          <w:b/>
          <w:bCs/>
          <w:i/>
          <w:iCs/>
          <w:color w:val="000000"/>
          <w:u w:val="single"/>
        </w:rPr>
        <w:t>уровневого подхода</w:t>
      </w:r>
      <w:r>
        <w:rPr>
          <w:rStyle w:val="c0"/>
          <w:color w:val="000000"/>
        </w:rPr>
        <w:t> к достижению планируемых результатов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lastRenderedPageBreak/>
        <w:t>4. Система оценивания способствует </w:t>
      </w:r>
      <w:r>
        <w:rPr>
          <w:rStyle w:val="c4"/>
          <w:b/>
          <w:bCs/>
          <w:i/>
          <w:iCs/>
          <w:color w:val="000000"/>
          <w:u w:val="single"/>
        </w:rPr>
        <w:t>диагностике</w:t>
      </w:r>
      <w:r>
        <w:rPr>
          <w:rStyle w:val="c4"/>
          <w:b/>
          <w:bCs/>
          <w:color w:val="000000"/>
        </w:rPr>
        <w:t> </w:t>
      </w:r>
      <w:r>
        <w:rPr>
          <w:rStyle w:val="c0"/>
          <w:color w:val="000000"/>
        </w:rPr>
        <w:t>индивидуального прогресса обучающихся в достижении требований стандарта и в достижении планируемых результатов освоения программ начального образования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5. Оцениваться с помощью отметки могут только</w:t>
      </w:r>
      <w:r>
        <w:rPr>
          <w:rStyle w:val="c2"/>
          <w:i/>
          <w:iCs/>
          <w:color w:val="000000"/>
        </w:rPr>
        <w:t> </w:t>
      </w:r>
      <w:proofErr w:type="spellStart"/>
      <w:r>
        <w:rPr>
          <w:rStyle w:val="c4"/>
          <w:b/>
          <w:bCs/>
          <w:i/>
          <w:iCs/>
          <w:color w:val="000000"/>
          <w:u w:val="single"/>
        </w:rPr>
        <w:t>результаты</w:t>
      </w:r>
      <w:r>
        <w:rPr>
          <w:rStyle w:val="c0"/>
          <w:color w:val="000000"/>
        </w:rPr>
        <w:t>деятельности</w:t>
      </w:r>
      <w:proofErr w:type="spellEnd"/>
      <w:r>
        <w:rPr>
          <w:rStyle w:val="c0"/>
          <w:color w:val="000000"/>
        </w:rPr>
        <w:t xml:space="preserve"> ученика и процесс их формирования, но не личные качества ребенка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6. Система оценивания выстраивается таким образом, чтобы учащиеся включались в контрольно-оценочную деятельность, приобретая навыки и привычку к самооценке</w:t>
      </w:r>
      <w:r>
        <w:rPr>
          <w:rStyle w:val="c2"/>
          <w:i/>
          <w:iCs/>
          <w:color w:val="000000"/>
        </w:rPr>
        <w:t> </w:t>
      </w:r>
      <w:r>
        <w:rPr>
          <w:rStyle w:val="c13"/>
          <w:color w:val="000000"/>
        </w:rPr>
        <w:t>и</w:t>
      </w:r>
      <w:r>
        <w:rPr>
          <w:rStyle w:val="c2"/>
          <w:i/>
          <w:iCs/>
          <w:color w:val="000000"/>
        </w:rPr>
        <w:t> </w:t>
      </w:r>
      <w:proofErr w:type="spellStart"/>
      <w:r>
        <w:rPr>
          <w:rStyle w:val="c0"/>
          <w:color w:val="000000"/>
        </w:rPr>
        <w:t>взаимооценке</w:t>
      </w:r>
      <w:proofErr w:type="spellEnd"/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СИСТЕМА ОЦЕНИВАНИЯ ПОЗВОЛЯЕТ: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учащимся – обрести уверенность в своих познавательных возможностях,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родителям – отслеживать процесс и результат обучения и развития своего ребенка,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учителям – оценить успешности собственной педагогической деятельности</w:t>
      </w:r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A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ПОКАЗАТЕЛИ СИСТЕМЫ ОЦЕНИВАНИЯ</w:t>
      </w:r>
    </w:p>
    <w:p w:rsidR="00423FD4" w:rsidRDefault="00423FD4" w:rsidP="00423FD4">
      <w:pPr>
        <w:numPr>
          <w:ilvl w:val="0"/>
          <w:numId w:val="2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уровень сформированности предметных результатов;</w:t>
      </w:r>
    </w:p>
    <w:p w:rsidR="00423FD4" w:rsidRDefault="00423FD4" w:rsidP="00423FD4">
      <w:pPr>
        <w:numPr>
          <w:ilvl w:val="0"/>
          <w:numId w:val="2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уровень сформированности универсальных учебных действий;</w:t>
      </w:r>
    </w:p>
    <w:p w:rsidR="00423FD4" w:rsidRDefault="00423FD4" w:rsidP="00423FD4">
      <w:pPr>
        <w:numPr>
          <w:ilvl w:val="0"/>
          <w:numId w:val="2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образовательные достижения </w:t>
      </w:r>
      <w:proofErr w:type="gramStart"/>
      <w:r>
        <w:rPr>
          <w:rStyle w:val="c0"/>
          <w:color w:val="000000"/>
        </w:rPr>
        <w:t>обучающихся</w:t>
      </w:r>
      <w:proofErr w:type="gramEnd"/>
      <w:r>
        <w:rPr>
          <w:rStyle w:val="c0"/>
          <w:color w:val="000000"/>
        </w:rPr>
        <w:t>;</w:t>
      </w:r>
    </w:p>
    <w:p w:rsidR="00423FD4" w:rsidRDefault="00423FD4" w:rsidP="00423FD4">
      <w:pPr>
        <w:numPr>
          <w:ilvl w:val="0"/>
          <w:numId w:val="2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профессионально-педагогические достижения педагогов;</w:t>
      </w:r>
    </w:p>
    <w:p w:rsidR="00423FD4" w:rsidRDefault="00423FD4" w:rsidP="00423FD4">
      <w:pPr>
        <w:numPr>
          <w:ilvl w:val="0"/>
          <w:numId w:val="2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состояние здоровья и физическое развитие </w:t>
      </w:r>
      <w:proofErr w:type="gramStart"/>
      <w:r>
        <w:rPr>
          <w:rStyle w:val="c0"/>
          <w:color w:val="000000"/>
        </w:rPr>
        <w:t>обучающихся</w:t>
      </w:r>
      <w:proofErr w:type="gramEnd"/>
      <w:r>
        <w:rPr>
          <w:rStyle w:val="c0"/>
          <w:color w:val="000000"/>
        </w:rPr>
        <w:t>;</w:t>
      </w:r>
    </w:p>
    <w:p w:rsidR="00423FD4" w:rsidRDefault="00423FD4" w:rsidP="00423FD4">
      <w:pPr>
        <w:numPr>
          <w:ilvl w:val="0"/>
          <w:numId w:val="2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адаптация </w:t>
      </w:r>
      <w:proofErr w:type="gramStart"/>
      <w:r>
        <w:rPr>
          <w:rStyle w:val="c0"/>
          <w:color w:val="000000"/>
        </w:rPr>
        <w:t>обучающихся</w:t>
      </w:r>
      <w:proofErr w:type="gramEnd"/>
      <w:r>
        <w:rPr>
          <w:rStyle w:val="c0"/>
          <w:color w:val="000000"/>
        </w:rPr>
        <w:t xml:space="preserve"> на новой ступени обучения;</w:t>
      </w:r>
    </w:p>
    <w:p w:rsidR="00423FD4" w:rsidRDefault="00423FD4" w:rsidP="00423FD4">
      <w:pPr>
        <w:numPr>
          <w:ilvl w:val="0"/>
          <w:numId w:val="2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эффективность образовательного процесса;</w:t>
      </w:r>
    </w:p>
    <w:p w:rsidR="00423FD4" w:rsidRDefault="00423FD4" w:rsidP="00423FD4">
      <w:pPr>
        <w:numPr>
          <w:ilvl w:val="0"/>
          <w:numId w:val="2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уровень воспитанности </w:t>
      </w:r>
      <w:proofErr w:type="gramStart"/>
      <w:r>
        <w:rPr>
          <w:rStyle w:val="c0"/>
          <w:color w:val="000000"/>
        </w:rPr>
        <w:t>обучающихся</w:t>
      </w:r>
      <w:proofErr w:type="gramEnd"/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A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ОЦЕНКА ЛИЧНОСТНЫХ РЕЗУЛЬТАТОВ</w:t>
      </w:r>
    </w:p>
    <w:p w:rsidR="00423FD4" w:rsidRDefault="00423FD4" w:rsidP="00423FD4">
      <w:pPr>
        <w:numPr>
          <w:ilvl w:val="0"/>
          <w:numId w:val="3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Оценка личностных результатов учащихся осуществляется с помощью диагностики и портфолио</w:t>
      </w:r>
    </w:p>
    <w:p w:rsidR="00423FD4" w:rsidRDefault="00423FD4" w:rsidP="00423FD4">
      <w:pPr>
        <w:numPr>
          <w:ilvl w:val="0"/>
          <w:numId w:val="3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Личностные результаты выпускников на ступени основного общего образования не подлежат итоговой оценке, т.к. оценка личностных результатов учащихся отражает эффективность воспитательной и образовательной деятельности школы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В следующей таблице описаны личностные критерии и методики их оценивания по соответствующим показателям: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Например, интеллектуальная развитость оценивается путем освоенности образовательной программы, развитостью познавательных интересов, а также </w:t>
      </w:r>
      <w:r>
        <w:rPr>
          <w:rStyle w:val="c5"/>
          <w:color w:val="00000A"/>
        </w:rPr>
        <w:t>способностью к проведению научного поиска. Для оценивания интеллектуальной развитости существуют такие методики, как анализ текущей и итоговой аттестации, групповой интеллектуальный тест, школьный тест умственного развития.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Критерий сформированности и индивидуального прогресса в развитии социальных навыков оценивается через способность принимать ответственность, способность уважать других, умение сотрудничать и разрешать конфликты. Методикой оценивания является наблюдение в ситуациях совместной работы учащихся.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Достижение предметных результатов обеспечивается за счет основных учебных предметов. Поэтому объектом оценки предметных результатов является «способность учащихся решать учебно-познавательные и учебно-практические задачи».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 в классном журнале.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учащимися.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5"/>
          <w:color w:val="00000A"/>
        </w:rPr>
        <w:lastRenderedPageBreak/>
        <w:t>В числе методов оценки предметных результатов можно использовать: наблюдение, тестирование, контрольный опрос (устный и письменный), анализ контрольного задания, собеседование (индивидуальное, групповое), анализ исследовательской работы учащегося и др.).</w:t>
      </w:r>
      <w:proofErr w:type="gramEnd"/>
      <w:r>
        <w:rPr>
          <w:rStyle w:val="c5"/>
          <w:color w:val="00000A"/>
        </w:rPr>
        <w:t xml:space="preserve"> Данный перечень методов далеко не исчерпывает всего возможного диапазона диагностических средств, он может быть дополнен в зависимости от профиля и конкретного содержания образовательной программы.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Основным объектом оценки метапредметных результатов служит сформированность у обучающихся регулятивных, коммуникативных и познавательных универсальных учебных действий.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A"/>
        </w:rPr>
        <w:t>Регулятивные: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• управление своей деятельностью;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• контроль и коррекция;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• инициативность и самостоятельность.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A"/>
        </w:rPr>
        <w:t>Коммуникативные: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• речевая деятельность;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• навыки сотрудничества.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A"/>
        </w:rPr>
        <w:t>Познавательные: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• работа с информацией и учебными моделями;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• использование знаково-символических средств, общих схем решения;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• выполнение логических операций: сравнения, анализа, обобщения, классификации, установления аналогий, подведения под понятие.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Основное </w:t>
      </w:r>
      <w:r>
        <w:rPr>
          <w:rStyle w:val="c11"/>
          <w:b/>
          <w:bCs/>
          <w:color w:val="00000A"/>
        </w:rPr>
        <w:t xml:space="preserve">содержание оценки метапредметных </w:t>
      </w:r>
      <w:proofErr w:type="spellStart"/>
      <w:r>
        <w:rPr>
          <w:rStyle w:val="c11"/>
          <w:b/>
          <w:bCs/>
          <w:color w:val="00000A"/>
        </w:rPr>
        <w:t>результатов</w:t>
      </w:r>
      <w:r>
        <w:rPr>
          <w:rStyle w:val="c5"/>
          <w:color w:val="00000A"/>
        </w:rPr>
        <w:t>строится</w:t>
      </w:r>
      <w:proofErr w:type="spellEnd"/>
      <w:r>
        <w:rPr>
          <w:rStyle w:val="c5"/>
          <w:color w:val="00000A"/>
        </w:rPr>
        <w:t xml:space="preserve"> вокруг умения учиться. Оценка метапредметных результатов проводится в ходе различных процедур:</w:t>
      </w:r>
    </w:p>
    <w:p w:rsidR="00423FD4" w:rsidRDefault="00423FD4" w:rsidP="00423FD4">
      <w:pPr>
        <w:numPr>
          <w:ilvl w:val="0"/>
          <w:numId w:val="4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A"/>
        </w:rPr>
        <w:t>решение задач творческого и поискового характера;</w:t>
      </w:r>
    </w:p>
    <w:p w:rsidR="00423FD4" w:rsidRDefault="00423FD4" w:rsidP="00423FD4">
      <w:pPr>
        <w:numPr>
          <w:ilvl w:val="0"/>
          <w:numId w:val="4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A"/>
        </w:rPr>
        <w:t>учебное проектирование;</w:t>
      </w:r>
    </w:p>
    <w:p w:rsidR="00423FD4" w:rsidRDefault="00423FD4" w:rsidP="00423FD4">
      <w:pPr>
        <w:numPr>
          <w:ilvl w:val="0"/>
          <w:numId w:val="4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A"/>
        </w:rPr>
        <w:t>итоговые проверочные работы;</w:t>
      </w:r>
    </w:p>
    <w:p w:rsidR="00423FD4" w:rsidRDefault="00423FD4" w:rsidP="00423FD4">
      <w:pPr>
        <w:numPr>
          <w:ilvl w:val="0"/>
          <w:numId w:val="4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A"/>
        </w:rPr>
        <w:t>комплексные работы на межпредметной основе;</w:t>
      </w:r>
    </w:p>
    <w:p w:rsidR="00423FD4" w:rsidRDefault="00423FD4" w:rsidP="00423FD4">
      <w:pPr>
        <w:numPr>
          <w:ilvl w:val="0"/>
          <w:numId w:val="4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A"/>
        </w:rPr>
        <w:t>мониторинг сформированности основных учебных умений;</w:t>
      </w:r>
    </w:p>
    <w:p w:rsidR="00423FD4" w:rsidRDefault="00423FD4" w:rsidP="00423FD4">
      <w:pPr>
        <w:numPr>
          <w:ilvl w:val="0"/>
          <w:numId w:val="4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A"/>
        </w:rPr>
        <w:t>портфолио и др.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A"/>
        </w:rPr>
        <w:t>Методами оценки метапредметных результатов являются:</w:t>
      </w:r>
    </w:p>
    <w:p w:rsidR="00423FD4" w:rsidRDefault="00423FD4" w:rsidP="00423FD4">
      <w:pPr>
        <w:numPr>
          <w:ilvl w:val="0"/>
          <w:numId w:val="5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i/>
          <w:iCs/>
          <w:color w:val="00000A"/>
        </w:rPr>
        <w:t>наблюдения </w:t>
      </w:r>
      <w:r>
        <w:rPr>
          <w:rStyle w:val="c5"/>
          <w:color w:val="00000A"/>
        </w:rPr>
        <w:t>за определенными аспектами деятельности учащихся или их продвижением в обучении,</w:t>
      </w:r>
    </w:p>
    <w:p w:rsidR="00423FD4" w:rsidRDefault="00423FD4" w:rsidP="00423FD4">
      <w:pPr>
        <w:numPr>
          <w:ilvl w:val="0"/>
          <w:numId w:val="5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i/>
          <w:iCs/>
          <w:color w:val="00000A"/>
        </w:rPr>
        <w:t>оценка процесса выполнения </w:t>
      </w:r>
      <w:proofErr w:type="gramStart"/>
      <w:r>
        <w:rPr>
          <w:rStyle w:val="c5"/>
          <w:color w:val="00000A"/>
        </w:rPr>
        <w:t>обучающимися</w:t>
      </w:r>
      <w:proofErr w:type="gramEnd"/>
      <w:r>
        <w:rPr>
          <w:rStyle w:val="c5"/>
          <w:color w:val="00000A"/>
        </w:rPr>
        <w:t xml:space="preserve"> различного рода творческих работ,</w:t>
      </w:r>
    </w:p>
    <w:p w:rsidR="00423FD4" w:rsidRDefault="00423FD4" w:rsidP="00423FD4">
      <w:pPr>
        <w:numPr>
          <w:ilvl w:val="0"/>
          <w:numId w:val="5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i/>
          <w:iCs/>
          <w:color w:val="00000A"/>
        </w:rPr>
        <w:t>тестирование</w:t>
      </w:r>
    </w:p>
    <w:p w:rsidR="00423FD4" w:rsidRDefault="00423FD4" w:rsidP="00423FD4">
      <w:pPr>
        <w:numPr>
          <w:ilvl w:val="0"/>
          <w:numId w:val="5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i/>
          <w:iCs/>
          <w:color w:val="00000A"/>
        </w:rPr>
        <w:t>оценка открытых и закрытых ответов обучающихся,</w:t>
      </w:r>
    </w:p>
    <w:p w:rsidR="00423FD4" w:rsidRDefault="00423FD4" w:rsidP="00423FD4">
      <w:pPr>
        <w:numPr>
          <w:ilvl w:val="0"/>
          <w:numId w:val="5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i/>
          <w:iCs/>
          <w:color w:val="00000A"/>
        </w:rPr>
        <w:t>оценка результатов рефлексии </w:t>
      </w:r>
      <w:r>
        <w:rPr>
          <w:rStyle w:val="c5"/>
          <w:color w:val="00000A"/>
        </w:rPr>
        <w:t>обучающихся (разнообразных листов самоанализа, протоколов собеседований, дневников учащихся и т.п.)</w:t>
      </w:r>
    </w:p>
    <w:p w:rsidR="00423FD4" w:rsidRDefault="00423FD4" w:rsidP="00423FD4">
      <w:pPr>
        <w:numPr>
          <w:ilvl w:val="0"/>
          <w:numId w:val="5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i/>
          <w:iCs/>
          <w:color w:val="00000A"/>
        </w:rPr>
        <w:t>портфолио обучающегося;</w:t>
      </w:r>
    </w:p>
    <w:p w:rsidR="00423FD4" w:rsidRDefault="00423FD4" w:rsidP="00423FD4">
      <w:pPr>
        <w:numPr>
          <w:ilvl w:val="0"/>
          <w:numId w:val="5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i/>
          <w:iCs/>
          <w:color w:val="00000A"/>
        </w:rPr>
        <w:t>выставки и презентации крупных целостных законченных работ.</w:t>
      </w:r>
    </w:p>
    <w:p w:rsidR="00423FD4" w:rsidRDefault="00423FD4" w:rsidP="00423FD4">
      <w:pPr>
        <w:numPr>
          <w:ilvl w:val="0"/>
          <w:numId w:val="5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A"/>
        </w:rPr>
        <w:t>Системная оценка личностных, метапредметных и предметных результатов </w:t>
      </w:r>
      <w:r>
        <w:rPr>
          <w:rStyle w:val="c5"/>
          <w:color w:val="00000A"/>
        </w:rPr>
        <w:t>реализуется в рамках накопительной системы – </w:t>
      </w:r>
      <w:r>
        <w:rPr>
          <w:rStyle w:val="c11"/>
          <w:b/>
          <w:bCs/>
          <w:i/>
          <w:iCs/>
          <w:color w:val="00000A"/>
        </w:rPr>
        <w:t>рабочего Портфолио</w:t>
      </w:r>
      <w:r>
        <w:rPr>
          <w:rStyle w:val="c5"/>
          <w:color w:val="00000A"/>
        </w:rPr>
        <w:t>.</w:t>
      </w:r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НОВЫЕ ФОРМЫ ОЦЕНИВАНИЯ МЕТАПРЕДМЕТНЫХ УМЕНИЙ</w:t>
      </w:r>
    </w:p>
    <w:p w:rsidR="00423FD4" w:rsidRDefault="00423FD4" w:rsidP="00423FD4">
      <w:pPr>
        <w:numPr>
          <w:ilvl w:val="0"/>
          <w:numId w:val="6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Проект</w:t>
      </w:r>
    </w:p>
    <w:p w:rsidR="00423FD4" w:rsidRDefault="00423FD4" w:rsidP="00423FD4">
      <w:pPr>
        <w:numPr>
          <w:ilvl w:val="0"/>
          <w:numId w:val="6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Исследовательская работа</w:t>
      </w:r>
    </w:p>
    <w:p w:rsidR="00423FD4" w:rsidRDefault="00423FD4" w:rsidP="00423FD4">
      <w:pPr>
        <w:numPr>
          <w:ilvl w:val="0"/>
          <w:numId w:val="6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Портфолио</w:t>
      </w:r>
    </w:p>
    <w:p w:rsidR="00423FD4" w:rsidRDefault="00423FD4" w:rsidP="00423FD4">
      <w:pPr>
        <w:numPr>
          <w:ilvl w:val="0"/>
          <w:numId w:val="6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Комплексные контрольные работы</w:t>
      </w:r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000000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УЧЕБНЫЙ ПОРТФЕЛЬ</w:t>
      </w:r>
    </w:p>
    <w:p w:rsidR="00423FD4" w:rsidRDefault="00423FD4" w:rsidP="00423FD4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Отражает динамику развития учащегося, его отношений, результатов его самореализации;</w:t>
      </w:r>
    </w:p>
    <w:p w:rsidR="00423FD4" w:rsidRDefault="00423FD4" w:rsidP="00423FD4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демонстрирует стиль учения, свойственный учащемуся, показывает особенности его общей культуры и отдельных сторон интеллекта;</w:t>
      </w:r>
    </w:p>
    <w:p w:rsidR="00423FD4" w:rsidRDefault="00423FD4" w:rsidP="00423FD4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помогает учащемуся проводить рефлексию собственной учебной работы, подготовки и обоснования будущей исследовательской работы;</w:t>
      </w:r>
    </w:p>
    <w:p w:rsidR="00423FD4" w:rsidRDefault="00423FD4" w:rsidP="00423FD4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служит формой обсуждения и самооценки результатов работы учащегося на зачете или итоговом занятии;</w:t>
      </w:r>
    </w:p>
    <w:p w:rsidR="00423FD4" w:rsidRDefault="00423FD4" w:rsidP="00423FD4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помогает учащемуся самостоятельно установить связи между предыдущими и новыми знаниями.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Результаты достижения планируемых результатов оцениваются в 2 уровня: базовый и повышенный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Итоговая оценка</w:t>
      </w:r>
      <w:r>
        <w:rPr>
          <w:rStyle w:val="c2"/>
          <w:i/>
          <w:iCs/>
          <w:color w:val="000000"/>
        </w:rPr>
        <w:t xml:space="preserve"> (определяется по результатам промежуточной и итоговой аттестации </w:t>
      </w:r>
      <w:proofErr w:type="gramStart"/>
      <w:r>
        <w:rPr>
          <w:rStyle w:val="c2"/>
          <w:i/>
          <w:iCs/>
          <w:color w:val="000000"/>
        </w:rPr>
        <w:t>обучающихся</w:t>
      </w:r>
      <w:proofErr w:type="gramEnd"/>
      <w:r>
        <w:rPr>
          <w:rStyle w:val="c2"/>
          <w:i/>
          <w:iCs/>
          <w:color w:val="000000"/>
        </w:rPr>
        <w:t>)</w:t>
      </w:r>
      <w:r>
        <w:rPr>
          <w:rStyle w:val="c0"/>
          <w:color w:val="000000"/>
        </w:rPr>
        <w:t>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Компоненты: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1. </w:t>
      </w:r>
      <w:r>
        <w:rPr>
          <w:rStyle w:val="c13"/>
          <w:color w:val="000000"/>
        </w:rPr>
        <w:t>Результаты </w:t>
      </w:r>
      <w:r>
        <w:rPr>
          <w:rStyle w:val="c4"/>
          <w:b/>
          <w:bCs/>
          <w:i/>
          <w:iCs/>
          <w:color w:val="000000"/>
        </w:rPr>
        <w:t>промежуточной аттестации </w:t>
      </w:r>
      <w:r>
        <w:rPr>
          <w:rStyle w:val="c0"/>
          <w:color w:val="000000"/>
        </w:rPr>
        <w:t>(или накопленной оценки) обучающихся, отражающие динамику их индивидуальных образовательных достижений.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Промежуточная аттестация осуществляется в ходе совместной деятельности педагогов и обучающихся и является</w:t>
      </w:r>
      <w:r>
        <w:rPr>
          <w:rStyle w:val="c4"/>
          <w:b/>
          <w:bCs/>
          <w:color w:val="000000"/>
        </w:rPr>
        <w:t> </w:t>
      </w:r>
      <w:r>
        <w:rPr>
          <w:rStyle w:val="c4"/>
          <w:b/>
          <w:bCs/>
          <w:i/>
          <w:iCs/>
          <w:color w:val="000000"/>
        </w:rPr>
        <w:t>внутренней оценкой</w:t>
      </w:r>
      <w:r>
        <w:rPr>
          <w:rStyle w:val="c4"/>
          <w:b/>
          <w:bCs/>
          <w:color w:val="000000"/>
        </w:rPr>
        <w:t>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2. </w:t>
      </w:r>
      <w:r>
        <w:rPr>
          <w:rStyle w:val="c13"/>
          <w:color w:val="000000"/>
        </w:rPr>
        <w:t>Результаты</w:t>
      </w:r>
      <w:r>
        <w:rPr>
          <w:rStyle w:val="c4"/>
          <w:b/>
          <w:bCs/>
          <w:color w:val="000000"/>
        </w:rPr>
        <w:t> </w:t>
      </w:r>
      <w:r>
        <w:rPr>
          <w:rStyle w:val="c4"/>
          <w:b/>
          <w:bCs/>
          <w:i/>
          <w:iCs/>
          <w:color w:val="000000"/>
        </w:rPr>
        <w:t>итоговой аттестации </w:t>
      </w:r>
      <w:r>
        <w:rPr>
          <w:rStyle w:val="c0"/>
          <w:color w:val="000000"/>
        </w:rPr>
        <w:t>выпускников, отражающие уровень достижения предметных и метапредметных результатов освоения ООП ООО, необходимых для продолжения образования.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Итоговая аттестация осуществляется внешними по отношению к общеобразовательному учреждению органами и является</w:t>
      </w:r>
      <w:r>
        <w:rPr>
          <w:rStyle w:val="c4"/>
          <w:b/>
          <w:bCs/>
          <w:color w:val="000000"/>
        </w:rPr>
        <w:t> </w:t>
      </w:r>
      <w:r>
        <w:rPr>
          <w:rStyle w:val="c4"/>
          <w:b/>
          <w:bCs/>
          <w:i/>
          <w:iCs/>
          <w:color w:val="000000"/>
        </w:rPr>
        <w:t>внешней оценкой</w:t>
      </w:r>
      <w:r>
        <w:rPr>
          <w:rStyle w:val="c4"/>
          <w:b/>
          <w:bCs/>
          <w:color w:val="000000"/>
        </w:rPr>
        <w:t>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Итоговая оценка осуществляется в ходе ГИА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 xml:space="preserve">Мониторинг достижения предметных результатов предусматривает планируемый результат, который выражается в задаваемом уровне качественной успеваемости и достигнутом </w:t>
      </w:r>
      <w:proofErr w:type="spellStart"/>
      <w:r>
        <w:rPr>
          <w:rStyle w:val="c2"/>
          <w:i/>
          <w:iCs/>
          <w:color w:val="000000"/>
        </w:rPr>
        <w:t>уровне</w:t>
      </w:r>
      <w:proofErr w:type="gramStart"/>
      <w:r>
        <w:rPr>
          <w:rStyle w:val="c2"/>
          <w:i/>
          <w:iCs/>
          <w:color w:val="000000"/>
        </w:rPr>
        <w:t>,к</w:t>
      </w:r>
      <w:proofErr w:type="gramEnd"/>
      <w:r>
        <w:rPr>
          <w:rStyle w:val="c2"/>
          <w:i/>
          <w:iCs/>
          <w:color w:val="000000"/>
        </w:rPr>
        <w:t>оторый</w:t>
      </w:r>
      <w:proofErr w:type="spellEnd"/>
      <w:r>
        <w:rPr>
          <w:rStyle w:val="c2"/>
          <w:i/>
          <w:iCs/>
          <w:color w:val="000000"/>
        </w:rPr>
        <w:t xml:space="preserve"> может быть оценен как:</w:t>
      </w:r>
    </w:p>
    <w:p w:rsidR="00423FD4" w:rsidRDefault="00423FD4" w:rsidP="00423FD4">
      <w:pPr>
        <w:numPr>
          <w:ilvl w:val="0"/>
          <w:numId w:val="8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Оптимальный уровень – 80-100%,</w:t>
      </w:r>
    </w:p>
    <w:p w:rsidR="00423FD4" w:rsidRDefault="00423FD4" w:rsidP="00423FD4">
      <w:pPr>
        <w:numPr>
          <w:ilvl w:val="0"/>
          <w:numId w:val="8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Допустимый уровень – 60-80%,</w:t>
      </w:r>
    </w:p>
    <w:p w:rsidR="00423FD4" w:rsidRDefault="00423FD4" w:rsidP="00423FD4">
      <w:pPr>
        <w:numPr>
          <w:ilvl w:val="0"/>
          <w:numId w:val="8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Критический уровень – 45-60%,</w:t>
      </w:r>
    </w:p>
    <w:p w:rsidR="00423FD4" w:rsidRDefault="00423FD4" w:rsidP="00423FD4">
      <w:pPr>
        <w:numPr>
          <w:ilvl w:val="0"/>
          <w:numId w:val="8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Недопустимый уровень – до 45%</w:t>
      </w:r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A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A"/>
        </w:rPr>
        <w:t>ДИАГНОСТИКА РЕЗУЛЬТАТОВ ОСВОЕНИЯ.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Диагностирование рассматривает результаты с учетом способов их достижения, выявляет тенденции, динамику педагогического процесса.</w:t>
      </w:r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ЛИЧНОСТНОЕ РАЗВИТИЕ диагностируется через следующие формы:</w:t>
      </w:r>
    </w:p>
    <w:p w:rsidR="00423FD4" w:rsidRDefault="00423FD4" w:rsidP="00423FD4">
      <w:pPr>
        <w:numPr>
          <w:ilvl w:val="0"/>
          <w:numId w:val="9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диагностическая работа анкетирование</w:t>
      </w:r>
    </w:p>
    <w:p w:rsidR="00423FD4" w:rsidRDefault="00423FD4" w:rsidP="00423FD4">
      <w:pPr>
        <w:numPr>
          <w:ilvl w:val="0"/>
          <w:numId w:val="10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опрос</w:t>
      </w:r>
    </w:p>
    <w:p w:rsidR="00423FD4" w:rsidRDefault="00423FD4" w:rsidP="00423FD4">
      <w:pPr>
        <w:numPr>
          <w:ilvl w:val="0"/>
          <w:numId w:val="10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тренинг</w:t>
      </w:r>
    </w:p>
    <w:p w:rsidR="00423FD4" w:rsidRDefault="00423FD4" w:rsidP="00423FD4">
      <w:pPr>
        <w:numPr>
          <w:ilvl w:val="0"/>
          <w:numId w:val="10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результаты наблюдения</w:t>
      </w:r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КОММУНИКАТИВНЫЕ РЕЗУЛЬТАТЫ образования</w:t>
      </w:r>
      <w:r>
        <w:rPr>
          <w:rStyle w:val="c4"/>
          <w:b/>
          <w:bCs/>
          <w:color w:val="000000"/>
        </w:rPr>
        <w:t>:</w:t>
      </w:r>
    </w:p>
    <w:p w:rsidR="00423FD4" w:rsidRDefault="00423FD4" w:rsidP="00423FD4">
      <w:pPr>
        <w:numPr>
          <w:ilvl w:val="0"/>
          <w:numId w:val="11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Методика «Социометрия»</w:t>
      </w:r>
    </w:p>
    <w:p w:rsidR="00423FD4" w:rsidRDefault="00423FD4" w:rsidP="00423FD4">
      <w:pPr>
        <w:numPr>
          <w:ilvl w:val="0"/>
          <w:numId w:val="11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Методика «Инде</w:t>
      </w:r>
      <w:proofErr w:type="gramStart"/>
      <w:r>
        <w:rPr>
          <w:rStyle w:val="c0"/>
          <w:color w:val="000000"/>
        </w:rPr>
        <w:t>кс спл</w:t>
      </w:r>
      <w:proofErr w:type="gramEnd"/>
      <w:r>
        <w:rPr>
          <w:rStyle w:val="c0"/>
          <w:color w:val="000000"/>
        </w:rPr>
        <w:t>оченности»</w:t>
      </w:r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ЛИЧНОСТНЫЕ РЕЗУЛЬТАТЫ образования:</w:t>
      </w:r>
    </w:p>
    <w:p w:rsidR="00423FD4" w:rsidRDefault="00423FD4" w:rsidP="00423FD4">
      <w:pPr>
        <w:numPr>
          <w:ilvl w:val="0"/>
          <w:numId w:val="12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Профориентационная анкета </w:t>
      </w:r>
      <w:proofErr w:type="spellStart"/>
      <w:r>
        <w:rPr>
          <w:rStyle w:val="c0"/>
          <w:color w:val="000000"/>
        </w:rPr>
        <w:t>Е.Климов</w:t>
      </w:r>
      <w:proofErr w:type="spellEnd"/>
    </w:p>
    <w:p w:rsidR="00423FD4" w:rsidRDefault="00423FD4" w:rsidP="00423FD4">
      <w:pPr>
        <w:numPr>
          <w:ilvl w:val="0"/>
          <w:numId w:val="12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Тест «Профессиональный тип личности»</w:t>
      </w:r>
    </w:p>
    <w:p w:rsidR="00423FD4" w:rsidRDefault="00423FD4" w:rsidP="00423FD4">
      <w:pPr>
        <w:numPr>
          <w:ilvl w:val="0"/>
          <w:numId w:val="12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Карта самооценки склонностей</w:t>
      </w:r>
    </w:p>
    <w:p w:rsidR="00423FD4" w:rsidRDefault="00423FD4" w:rsidP="00423FD4">
      <w:pPr>
        <w:numPr>
          <w:ilvl w:val="0"/>
          <w:numId w:val="12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Изучение направленности на приобретение знаний Е. Ильин</w:t>
      </w:r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ДИАГНОСТИКА ПО ВЫЯВЛЕНИЮ РЕЗУЛЯТИВНЫХ РО:</w:t>
      </w:r>
    </w:p>
    <w:p w:rsidR="00423FD4" w:rsidRDefault="00423FD4" w:rsidP="00423FD4">
      <w:pPr>
        <w:numPr>
          <w:ilvl w:val="0"/>
          <w:numId w:val="13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Изучение познавательной потребности В.Юркевич</w:t>
      </w:r>
    </w:p>
    <w:p w:rsidR="00423FD4" w:rsidRDefault="00423FD4" w:rsidP="00423FD4">
      <w:pPr>
        <w:numPr>
          <w:ilvl w:val="0"/>
          <w:numId w:val="13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Изучение направленности на приобретение знаний Е. Ильин</w:t>
      </w:r>
    </w:p>
    <w:p w:rsidR="00423FD4" w:rsidRDefault="00423FD4" w:rsidP="00423FD4">
      <w:pPr>
        <w:numPr>
          <w:ilvl w:val="0"/>
          <w:numId w:val="13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 Изучение отношения к учению и к учебным предметам Г. Казанцева</w:t>
      </w:r>
    </w:p>
    <w:p w:rsidR="00423FD4" w:rsidRDefault="00423FD4" w:rsidP="00423FD4">
      <w:pPr>
        <w:numPr>
          <w:ilvl w:val="0"/>
          <w:numId w:val="13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Профориентационная анкета </w:t>
      </w:r>
      <w:proofErr w:type="spellStart"/>
      <w:r>
        <w:rPr>
          <w:rStyle w:val="c0"/>
          <w:color w:val="000000"/>
        </w:rPr>
        <w:t>Е.Климов</w:t>
      </w:r>
      <w:proofErr w:type="spellEnd"/>
    </w:p>
    <w:p w:rsidR="00423FD4" w:rsidRDefault="00423FD4" w:rsidP="00423FD4">
      <w:pPr>
        <w:numPr>
          <w:ilvl w:val="0"/>
          <w:numId w:val="13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Карта самооценки.</w:t>
      </w:r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ПОЗНАВАТЕЛЬНЫХ РО:</w:t>
      </w:r>
    </w:p>
    <w:p w:rsidR="00423FD4" w:rsidRDefault="00423FD4" w:rsidP="00423FD4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Изучение отношения к учению и к учебным предметам Г. Казанцева</w:t>
      </w:r>
    </w:p>
    <w:p w:rsidR="00423FD4" w:rsidRDefault="00423FD4" w:rsidP="00423FD4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Изучение познавательной потребности В.Юркевич</w:t>
      </w:r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ДИАГНОСТИКА ВКЛЮЧАЕТ:</w:t>
      </w:r>
    </w:p>
    <w:p w:rsidR="00423FD4" w:rsidRDefault="00423FD4" w:rsidP="00423FD4">
      <w:pPr>
        <w:numPr>
          <w:ilvl w:val="0"/>
          <w:numId w:val="15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контроль</w:t>
      </w:r>
    </w:p>
    <w:p w:rsidR="00423FD4" w:rsidRDefault="00423FD4" w:rsidP="00423FD4">
      <w:pPr>
        <w:numPr>
          <w:ilvl w:val="0"/>
          <w:numId w:val="15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проверку</w:t>
      </w:r>
    </w:p>
    <w:p w:rsidR="00423FD4" w:rsidRDefault="00423FD4" w:rsidP="00423FD4">
      <w:pPr>
        <w:numPr>
          <w:ilvl w:val="0"/>
          <w:numId w:val="15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оценивание</w:t>
      </w:r>
    </w:p>
    <w:p w:rsidR="00423FD4" w:rsidRDefault="00423FD4" w:rsidP="00423FD4">
      <w:pPr>
        <w:numPr>
          <w:ilvl w:val="0"/>
          <w:numId w:val="15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накопление статистических данных, их анализ</w:t>
      </w:r>
    </w:p>
    <w:p w:rsidR="00423FD4" w:rsidRDefault="00423FD4" w:rsidP="00423FD4">
      <w:pPr>
        <w:numPr>
          <w:ilvl w:val="0"/>
          <w:numId w:val="15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прогнозирование</w:t>
      </w:r>
    </w:p>
    <w:p w:rsidR="00423FD4" w:rsidRDefault="00423FD4" w:rsidP="00423FD4">
      <w:pPr>
        <w:numPr>
          <w:ilvl w:val="0"/>
          <w:numId w:val="15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выявление динамики, тенденций педагогического процесса</w:t>
      </w:r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ВИДЫ КОНТРОЛЯ:</w:t>
      </w:r>
    </w:p>
    <w:p w:rsidR="00423FD4" w:rsidRDefault="00423FD4" w:rsidP="00423FD4">
      <w:pPr>
        <w:numPr>
          <w:ilvl w:val="0"/>
          <w:numId w:val="16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предварительный контроль,</w:t>
      </w:r>
    </w:p>
    <w:p w:rsidR="00423FD4" w:rsidRDefault="00423FD4" w:rsidP="00423FD4">
      <w:pPr>
        <w:numPr>
          <w:ilvl w:val="0"/>
          <w:numId w:val="16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текущий контроль,</w:t>
      </w:r>
    </w:p>
    <w:p w:rsidR="00423FD4" w:rsidRDefault="00423FD4" w:rsidP="00423FD4">
      <w:pPr>
        <w:numPr>
          <w:ilvl w:val="0"/>
          <w:numId w:val="16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периодический контроль,</w:t>
      </w:r>
    </w:p>
    <w:p w:rsidR="00423FD4" w:rsidRDefault="00423FD4" w:rsidP="00423FD4">
      <w:pPr>
        <w:numPr>
          <w:ilvl w:val="0"/>
          <w:numId w:val="16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тематический контроль,</w:t>
      </w:r>
    </w:p>
    <w:p w:rsidR="00423FD4" w:rsidRDefault="00423FD4" w:rsidP="00423FD4">
      <w:pPr>
        <w:numPr>
          <w:ilvl w:val="0"/>
          <w:numId w:val="16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итоговый контроль,</w:t>
      </w:r>
    </w:p>
    <w:p w:rsidR="00423FD4" w:rsidRDefault="00423FD4" w:rsidP="00423FD4">
      <w:pPr>
        <w:numPr>
          <w:ilvl w:val="0"/>
          <w:numId w:val="16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отсроченный контроль</w:t>
      </w:r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ОЦЕНКА РЕЗУЛЬТАТОВ ОБУЧЕНИЯ:</w:t>
      </w:r>
    </w:p>
    <w:p w:rsidR="00423FD4" w:rsidRDefault="00423FD4" w:rsidP="00423FD4">
      <w:pPr>
        <w:numPr>
          <w:ilvl w:val="0"/>
          <w:numId w:val="17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Оценка — </w:t>
      </w:r>
      <w:r>
        <w:rPr>
          <w:rStyle w:val="c0"/>
          <w:color w:val="000000"/>
        </w:rPr>
        <w:t xml:space="preserve">это определение степени </w:t>
      </w:r>
      <w:proofErr w:type="spellStart"/>
      <w:r>
        <w:rPr>
          <w:rStyle w:val="c0"/>
          <w:color w:val="000000"/>
        </w:rPr>
        <w:t>усвоенности</w:t>
      </w:r>
      <w:proofErr w:type="spellEnd"/>
      <w:r>
        <w:rPr>
          <w:rStyle w:val="c0"/>
          <w:color w:val="000000"/>
        </w:rPr>
        <w:t xml:space="preserve"> знаний, умений и навыков (сформированности компетенций)</w:t>
      </w:r>
    </w:p>
    <w:p w:rsidR="00423FD4" w:rsidRDefault="00423FD4" w:rsidP="00423FD4">
      <w:pPr>
        <w:numPr>
          <w:ilvl w:val="0"/>
          <w:numId w:val="17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Количественным выражением оценки является отметка</w:t>
      </w:r>
    </w:p>
    <w:p w:rsidR="00423FD4" w:rsidRDefault="00423FD4" w:rsidP="00423FD4">
      <w:pPr>
        <w:numPr>
          <w:ilvl w:val="0"/>
          <w:numId w:val="17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Отметка — </w:t>
      </w:r>
      <w:r>
        <w:rPr>
          <w:rStyle w:val="c0"/>
          <w:color w:val="000000"/>
        </w:rPr>
        <w:t>это условное выражение количественной оценки знаний, умений и навыков (компетенций) обучающихся в цифрах или баллах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u w:val="single"/>
        </w:rPr>
        <w:t>Современные тенденции развития практики оценивания достижений учащихся</w:t>
      </w:r>
    </w:p>
    <w:p w:rsidR="00423FD4" w:rsidRDefault="00423FD4" w:rsidP="00423FD4">
      <w:pPr>
        <w:numPr>
          <w:ilvl w:val="0"/>
          <w:numId w:val="18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Приоритет письменной формы оценки знаний </w:t>
      </w:r>
      <w:proofErr w:type="gramStart"/>
      <w:r>
        <w:rPr>
          <w:rStyle w:val="c0"/>
          <w:color w:val="000000"/>
        </w:rPr>
        <w:t>над</w:t>
      </w:r>
      <w:proofErr w:type="gramEnd"/>
      <w:r>
        <w:rPr>
          <w:rStyle w:val="c0"/>
          <w:color w:val="000000"/>
        </w:rPr>
        <w:t xml:space="preserve"> устной</w:t>
      </w:r>
    </w:p>
    <w:p w:rsidR="00423FD4" w:rsidRDefault="00423FD4" w:rsidP="00423FD4">
      <w:pPr>
        <w:numPr>
          <w:ilvl w:val="0"/>
          <w:numId w:val="18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Суммирование результатов текущего (рубежного) контроля и экзаменационного контроля в итоговой оценке</w:t>
      </w:r>
    </w:p>
    <w:p w:rsidR="00423FD4" w:rsidRDefault="00423FD4" w:rsidP="00423FD4">
      <w:pPr>
        <w:numPr>
          <w:ilvl w:val="0"/>
          <w:numId w:val="18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Использование индивидуального рейтинга как одного из показателей успехов в обучении</w:t>
      </w:r>
    </w:p>
    <w:p w:rsidR="00423FD4" w:rsidRDefault="00423FD4" w:rsidP="00423FD4">
      <w:pPr>
        <w:numPr>
          <w:ilvl w:val="0"/>
          <w:numId w:val="18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Использование компьютерного тестирования как вспомогательного средства</w:t>
      </w:r>
    </w:p>
    <w:p w:rsidR="00423FD4" w:rsidRDefault="00423FD4" w:rsidP="00423FD4">
      <w:pPr>
        <w:numPr>
          <w:ilvl w:val="0"/>
          <w:numId w:val="18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Использование многобалльных шкал оценивания наряду с сохранением классической пятибалльной шкалы в качестве основы</w:t>
      </w:r>
    </w:p>
    <w:p w:rsidR="00423FD4" w:rsidRDefault="00423FD4" w:rsidP="00423FD4">
      <w:pPr>
        <w:numPr>
          <w:ilvl w:val="0"/>
          <w:numId w:val="18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Использование аутентичного оценивания</w:t>
      </w:r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ИННОВАЦИОННЫЕ ОЦЕНОЧНЫЕ СРЕДСТВА И ФОРМЫ</w:t>
      </w:r>
    </w:p>
    <w:p w:rsidR="00423FD4" w:rsidRDefault="00423FD4" w:rsidP="00423FD4">
      <w:pPr>
        <w:numPr>
          <w:ilvl w:val="0"/>
          <w:numId w:val="19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портфолио</w:t>
      </w:r>
    </w:p>
    <w:p w:rsidR="00423FD4" w:rsidRDefault="00423FD4" w:rsidP="00423FD4">
      <w:pPr>
        <w:numPr>
          <w:ilvl w:val="0"/>
          <w:numId w:val="19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кейсы</w:t>
      </w:r>
    </w:p>
    <w:p w:rsidR="00423FD4" w:rsidRDefault="00423FD4" w:rsidP="00423FD4">
      <w:pPr>
        <w:numPr>
          <w:ilvl w:val="0"/>
          <w:numId w:val="19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контекстные задачи</w:t>
      </w:r>
    </w:p>
    <w:p w:rsidR="00423FD4" w:rsidRDefault="00423FD4" w:rsidP="00423FD4">
      <w:pPr>
        <w:numPr>
          <w:ilvl w:val="0"/>
          <w:numId w:val="19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междисциплинарные экзамены</w:t>
      </w:r>
    </w:p>
    <w:p w:rsidR="00423FD4" w:rsidRDefault="00423FD4" w:rsidP="00423FD4">
      <w:pPr>
        <w:numPr>
          <w:ilvl w:val="0"/>
          <w:numId w:val="19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компетентностно</w:t>
      </w:r>
      <w:proofErr w:type="spellEnd"/>
      <w:r>
        <w:rPr>
          <w:rStyle w:val="c0"/>
          <w:color w:val="000000"/>
        </w:rPr>
        <w:t>-ориентированные тесты</w:t>
      </w:r>
    </w:p>
    <w:p w:rsidR="00423FD4" w:rsidRDefault="00423FD4" w:rsidP="00423FD4">
      <w:pPr>
        <w:numPr>
          <w:ilvl w:val="0"/>
          <w:numId w:val="19"/>
        </w:numPr>
        <w:shd w:val="clear" w:color="auto" w:fill="FFFFFF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ситуационные задания</w:t>
      </w:r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</w:p>
    <w:p w:rsidR="009804C6" w:rsidRDefault="009804C6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lastRenderedPageBreak/>
        <w:t>СОВРЕМЕННЫЕ СРЕДСТВА ОЦЕНИВАНИЯ РЕЗУЛЬТАТОВ ОБУЧЕНИЯ</w:t>
      </w:r>
    </w:p>
    <w:p w:rsidR="00423FD4" w:rsidRDefault="00423FD4" w:rsidP="00423FD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hd w:val="clear" w:color="auto" w:fill="FFFFFF"/>
        </w:rPr>
        <w:t>Система оценки должна быть ориентирована на стимулирование учащегося к объективному контролю, на формирование потребности в адекватной самооценке, а не на сокрытие своего незнания и неумения</w:t>
      </w:r>
    </w:p>
    <w:p w:rsidR="00C944B5" w:rsidRDefault="00C944B5"/>
    <w:sectPr w:rsidR="00C944B5" w:rsidSect="00D94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417"/>
    <w:multiLevelType w:val="multilevel"/>
    <w:tmpl w:val="CA3A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F5DF4"/>
    <w:multiLevelType w:val="multilevel"/>
    <w:tmpl w:val="355E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E4923"/>
    <w:multiLevelType w:val="multilevel"/>
    <w:tmpl w:val="270A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50E6A"/>
    <w:multiLevelType w:val="multilevel"/>
    <w:tmpl w:val="37CC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A0B59"/>
    <w:multiLevelType w:val="multilevel"/>
    <w:tmpl w:val="2C4A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256DD9"/>
    <w:multiLevelType w:val="multilevel"/>
    <w:tmpl w:val="BC54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E468B"/>
    <w:multiLevelType w:val="multilevel"/>
    <w:tmpl w:val="0A944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BB5FB2"/>
    <w:multiLevelType w:val="multilevel"/>
    <w:tmpl w:val="F9C0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FF02AB"/>
    <w:multiLevelType w:val="multilevel"/>
    <w:tmpl w:val="1E284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BF519B"/>
    <w:multiLevelType w:val="multilevel"/>
    <w:tmpl w:val="D616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C057AA"/>
    <w:multiLevelType w:val="multilevel"/>
    <w:tmpl w:val="C218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EB5F7D"/>
    <w:multiLevelType w:val="multilevel"/>
    <w:tmpl w:val="069E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185550"/>
    <w:multiLevelType w:val="multilevel"/>
    <w:tmpl w:val="6924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2A7F50"/>
    <w:multiLevelType w:val="multilevel"/>
    <w:tmpl w:val="063C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2E6C51"/>
    <w:multiLevelType w:val="multilevel"/>
    <w:tmpl w:val="6764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247931"/>
    <w:multiLevelType w:val="multilevel"/>
    <w:tmpl w:val="22D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DC3023"/>
    <w:multiLevelType w:val="multilevel"/>
    <w:tmpl w:val="CC22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D97530"/>
    <w:multiLevelType w:val="multilevel"/>
    <w:tmpl w:val="F1FC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CB1325"/>
    <w:multiLevelType w:val="multilevel"/>
    <w:tmpl w:val="3F8C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13"/>
  </w:num>
  <w:num w:numId="6">
    <w:abstractNumId w:val="6"/>
  </w:num>
  <w:num w:numId="7">
    <w:abstractNumId w:val="18"/>
  </w:num>
  <w:num w:numId="8">
    <w:abstractNumId w:val="2"/>
  </w:num>
  <w:num w:numId="9">
    <w:abstractNumId w:val="3"/>
  </w:num>
  <w:num w:numId="10">
    <w:abstractNumId w:val="14"/>
  </w:num>
  <w:num w:numId="11">
    <w:abstractNumId w:val="4"/>
  </w:num>
  <w:num w:numId="12">
    <w:abstractNumId w:val="5"/>
  </w:num>
  <w:num w:numId="13">
    <w:abstractNumId w:val="15"/>
  </w:num>
  <w:num w:numId="14">
    <w:abstractNumId w:val="12"/>
  </w:num>
  <w:num w:numId="15">
    <w:abstractNumId w:val="9"/>
  </w:num>
  <w:num w:numId="16">
    <w:abstractNumId w:val="8"/>
  </w:num>
  <w:num w:numId="17">
    <w:abstractNumId w:val="0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23FD4"/>
    <w:rsid w:val="00104738"/>
    <w:rsid w:val="003F1CAE"/>
    <w:rsid w:val="00423FD4"/>
    <w:rsid w:val="006A0212"/>
    <w:rsid w:val="008B2A20"/>
    <w:rsid w:val="009804C6"/>
    <w:rsid w:val="009A02CF"/>
    <w:rsid w:val="009A4D2A"/>
    <w:rsid w:val="00AD4C09"/>
    <w:rsid w:val="00B40F77"/>
    <w:rsid w:val="00BE14CF"/>
    <w:rsid w:val="00C378D5"/>
    <w:rsid w:val="00C426B3"/>
    <w:rsid w:val="00C944B5"/>
    <w:rsid w:val="00D9470B"/>
    <w:rsid w:val="00E74FD9"/>
    <w:rsid w:val="00FC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7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423FD4"/>
    <w:pPr>
      <w:spacing w:before="100" w:beforeAutospacing="1" w:after="100" w:afterAutospacing="1"/>
    </w:pPr>
  </w:style>
  <w:style w:type="character" w:customStyle="1" w:styleId="c18">
    <w:name w:val="c18"/>
    <w:basedOn w:val="a0"/>
    <w:rsid w:val="00423FD4"/>
  </w:style>
  <w:style w:type="paragraph" w:customStyle="1" w:styleId="c3">
    <w:name w:val="c3"/>
    <w:basedOn w:val="a"/>
    <w:rsid w:val="00423FD4"/>
    <w:pPr>
      <w:spacing w:before="100" w:beforeAutospacing="1" w:after="100" w:afterAutospacing="1"/>
    </w:pPr>
  </w:style>
  <w:style w:type="character" w:customStyle="1" w:styleId="c4">
    <w:name w:val="c4"/>
    <w:basedOn w:val="a0"/>
    <w:rsid w:val="00423FD4"/>
  </w:style>
  <w:style w:type="character" w:customStyle="1" w:styleId="c0">
    <w:name w:val="c0"/>
    <w:basedOn w:val="a0"/>
    <w:rsid w:val="00423FD4"/>
  </w:style>
  <w:style w:type="character" w:customStyle="1" w:styleId="c5">
    <w:name w:val="c5"/>
    <w:basedOn w:val="a0"/>
    <w:rsid w:val="00423FD4"/>
  </w:style>
  <w:style w:type="character" w:customStyle="1" w:styleId="apple-converted-space">
    <w:name w:val="apple-converted-space"/>
    <w:basedOn w:val="a0"/>
    <w:rsid w:val="00423FD4"/>
  </w:style>
  <w:style w:type="character" w:customStyle="1" w:styleId="c11">
    <w:name w:val="c11"/>
    <w:basedOn w:val="a0"/>
    <w:rsid w:val="00423FD4"/>
  </w:style>
  <w:style w:type="character" w:customStyle="1" w:styleId="c6">
    <w:name w:val="c6"/>
    <w:basedOn w:val="a0"/>
    <w:rsid w:val="00423FD4"/>
  </w:style>
  <w:style w:type="character" w:customStyle="1" w:styleId="c13">
    <w:name w:val="c13"/>
    <w:basedOn w:val="a0"/>
    <w:rsid w:val="00423FD4"/>
  </w:style>
  <w:style w:type="character" w:customStyle="1" w:styleId="c2">
    <w:name w:val="c2"/>
    <w:basedOn w:val="a0"/>
    <w:rsid w:val="00423FD4"/>
  </w:style>
  <w:style w:type="character" w:customStyle="1" w:styleId="c9">
    <w:name w:val="c9"/>
    <w:basedOn w:val="a0"/>
    <w:rsid w:val="00423FD4"/>
  </w:style>
  <w:style w:type="character" w:customStyle="1" w:styleId="c1">
    <w:name w:val="c1"/>
    <w:basedOn w:val="a0"/>
    <w:rsid w:val="00423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Викторович</dc:creator>
  <cp:lastModifiedBy>Пользователь</cp:lastModifiedBy>
  <cp:revision>3</cp:revision>
  <dcterms:created xsi:type="dcterms:W3CDTF">2018-11-23T10:54:00Z</dcterms:created>
  <dcterms:modified xsi:type="dcterms:W3CDTF">2021-10-25T15:53:00Z</dcterms:modified>
</cp:coreProperties>
</file>