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F2" w:rsidRDefault="00F32CF2" w:rsidP="00F32CF2">
      <w:pPr>
        <w:pStyle w:val="1"/>
        <w:spacing w:before="254"/>
        <w:ind w:left="692" w:right="687"/>
        <w:jc w:val="center"/>
      </w:pPr>
      <w:r>
        <w:t>ОЦЕНКА КАЧЕСТВА ПЕДАГОГИЧЕСКОЙ ДЕЯТЕЛЬНОСТИ</w:t>
      </w:r>
      <w:r>
        <w:rPr>
          <w:spacing w:val="-67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-2"/>
        </w:rPr>
        <w:t xml:space="preserve"> </w:t>
      </w:r>
      <w:r>
        <w:t>ИНСТРУМЕНТАРИЙ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ТЕХНОЛОГИИ</w:t>
      </w:r>
    </w:p>
    <w:p w:rsidR="00F32CF2" w:rsidRDefault="00F32CF2" w:rsidP="00F32CF2">
      <w:pPr>
        <w:pStyle w:val="a5"/>
        <w:spacing w:before="251"/>
        <w:ind w:right="126"/>
      </w:pPr>
      <w:bookmarkStart w:id="0" w:name="_GoBack"/>
      <w:bookmarkEnd w:id="0"/>
      <w:r>
        <w:t>Уровень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определяется качеством подготовки профессиональных кадров, уровнем их</w:t>
      </w:r>
      <w:r>
        <w:rPr>
          <w:spacing w:val="1"/>
        </w:rPr>
        <w:t xml:space="preserve"> </w:t>
      </w:r>
      <w:r>
        <w:rPr>
          <w:spacing w:val="-2"/>
        </w:rPr>
        <w:t>социализации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организованности,</w:t>
      </w:r>
      <w:r>
        <w:rPr>
          <w:spacing w:val="-15"/>
        </w:rPr>
        <w:t xml:space="preserve"> </w:t>
      </w:r>
      <w:r>
        <w:rPr>
          <w:spacing w:val="-2"/>
        </w:rPr>
        <w:t>поэтому</w:t>
      </w:r>
      <w:r>
        <w:rPr>
          <w:spacing w:val="-15"/>
        </w:rPr>
        <w:t xml:space="preserve"> </w:t>
      </w:r>
      <w:r>
        <w:rPr>
          <w:spacing w:val="-2"/>
        </w:rPr>
        <w:t>стратегический</w:t>
      </w:r>
      <w:r>
        <w:rPr>
          <w:spacing w:val="-14"/>
        </w:rPr>
        <w:t xml:space="preserve"> </w:t>
      </w:r>
      <w:r>
        <w:rPr>
          <w:spacing w:val="-2"/>
        </w:rPr>
        <w:t>курс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повышение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устойчивого развития современного общества. Совершенствование системы</w:t>
      </w:r>
      <w:r>
        <w:rPr>
          <w:spacing w:val="1"/>
        </w:rPr>
        <w:t xml:space="preserve"> </w:t>
      </w:r>
      <w:r>
        <w:t>непрерывного образования в условиях новых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(ФГОС)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мышлением,</w:t>
      </w:r>
      <w:r>
        <w:rPr>
          <w:spacing w:val="1"/>
        </w:rPr>
        <w:t xml:space="preserve"> </w:t>
      </w:r>
      <w:r>
        <w:rPr>
          <w:spacing w:val="-4"/>
        </w:rPr>
        <w:t>конкурентоспособного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успешно</w:t>
      </w:r>
      <w:r>
        <w:rPr>
          <w:spacing w:val="-11"/>
        </w:rPr>
        <w:t xml:space="preserve"> </w:t>
      </w:r>
      <w:r>
        <w:rPr>
          <w:spacing w:val="-3"/>
        </w:rPr>
        <w:t>функционирующего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развивающемся</w:t>
      </w:r>
      <w:r>
        <w:rPr>
          <w:spacing w:val="-12"/>
        </w:rPr>
        <w:t xml:space="preserve"> </w:t>
      </w:r>
      <w:r>
        <w:rPr>
          <w:spacing w:val="-3"/>
        </w:rPr>
        <w:t>мире.</w:t>
      </w:r>
    </w:p>
    <w:p w:rsidR="00F32CF2" w:rsidRDefault="00F32CF2" w:rsidP="00F32CF2">
      <w:pPr>
        <w:pStyle w:val="a5"/>
        <w:ind w:right="131"/>
      </w:pPr>
      <w:r>
        <w:t>В докладе Международной комиссии ЮНЕСКО по образованию в ХХ</w:t>
      </w:r>
      <w:proofErr w:type="gramStart"/>
      <w:r>
        <w:t>I</w:t>
      </w:r>
      <w:proofErr w:type="gramEnd"/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«Образование:</w:t>
      </w:r>
      <w:r>
        <w:rPr>
          <w:spacing w:val="1"/>
        </w:rPr>
        <w:t xml:space="preserve"> </w:t>
      </w:r>
      <w:r>
        <w:t>сокрытое</w:t>
      </w:r>
      <w:r>
        <w:rPr>
          <w:spacing w:val="1"/>
        </w:rPr>
        <w:t xml:space="preserve"> </w:t>
      </w:r>
      <w:r>
        <w:t>сокровище»</w:t>
      </w:r>
      <w:r>
        <w:rPr>
          <w:spacing w:val="1"/>
        </w:rPr>
        <w:t xml:space="preserve"> </w:t>
      </w:r>
      <w:r>
        <w:t>определено,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информационно-насыщенная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уникальные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 по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его профессионального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[9].</w:t>
      </w:r>
    </w:p>
    <w:p w:rsidR="00F32CF2" w:rsidRDefault="00F32CF2" w:rsidP="00F32CF2">
      <w:pPr>
        <w:pStyle w:val="a5"/>
        <w:ind w:right="129"/>
      </w:pPr>
      <w:r>
        <w:t>В указанной ситуации резко меняются требования к содержательной и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качества,</w:t>
      </w:r>
      <w:r>
        <w:rPr>
          <w:spacing w:val="-67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 в мировой практике, начиная со второй половины</w:t>
      </w:r>
      <w:r>
        <w:rPr>
          <w:spacing w:val="1"/>
        </w:rPr>
        <w:t xml:space="preserve"> </w:t>
      </w:r>
      <w:r>
        <w:t>прошлого</w:t>
      </w:r>
      <w:r>
        <w:rPr>
          <w:spacing w:val="-3"/>
        </w:rPr>
        <w:t xml:space="preserve"> </w:t>
      </w:r>
      <w:r>
        <w:t>века,</w:t>
      </w:r>
      <w:r>
        <w:rPr>
          <w:spacing w:val="-1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научно-технического</w:t>
      </w:r>
      <w:r>
        <w:rPr>
          <w:spacing w:val="-1"/>
        </w:rPr>
        <w:t xml:space="preserve"> </w:t>
      </w:r>
      <w:r>
        <w:t>прогресса.</w:t>
      </w:r>
    </w:p>
    <w:p w:rsidR="00F32CF2" w:rsidRDefault="00F32CF2" w:rsidP="00F32CF2">
      <w:pPr>
        <w:pStyle w:val="a5"/>
        <w:ind w:right="129"/>
      </w:pP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«качество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признаков товаров и услуг позволяющих соответствовать своему назначению</w:t>
      </w:r>
      <w:r>
        <w:rPr>
          <w:spacing w:val="-6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предъявляемым</w:t>
      </w:r>
      <w:r>
        <w:rPr>
          <w:spacing w:val="8"/>
        </w:rPr>
        <w:t xml:space="preserve"> </w:t>
      </w:r>
      <w:r>
        <w:t>требованиям,</w:t>
      </w:r>
      <w:r>
        <w:rPr>
          <w:spacing w:val="9"/>
        </w:rPr>
        <w:t xml:space="preserve"> </w:t>
      </w:r>
      <w:r>
        <w:t>обусловливающих</w:t>
      </w:r>
      <w:r>
        <w:rPr>
          <w:spacing w:val="9"/>
        </w:rPr>
        <w:t xml:space="preserve"> </w:t>
      </w:r>
      <w:r>
        <w:t>способность</w:t>
      </w:r>
    </w:p>
    <w:p w:rsidR="00F32CF2" w:rsidRDefault="00F32CF2" w:rsidP="00F32CF2">
      <w:pPr>
        <w:widowControl/>
        <w:autoSpaceDE/>
        <w:autoSpaceDN/>
        <w:sectPr w:rsidR="00F32CF2">
          <w:pgSz w:w="11910" w:h="16840"/>
          <w:pgMar w:top="940" w:right="1000" w:bottom="900" w:left="1280" w:header="742" w:footer="719" w:gutter="0"/>
          <w:pgNumType w:start="15"/>
          <w:cols w:space="720"/>
        </w:sectPr>
      </w:pPr>
    </w:p>
    <w:p w:rsidR="00F32CF2" w:rsidRDefault="00F32CF2" w:rsidP="00F32CF2">
      <w:pPr>
        <w:pStyle w:val="a5"/>
        <w:spacing w:before="116"/>
        <w:ind w:right="128" w:hanging="1"/>
      </w:pPr>
      <w:r>
        <w:lastRenderedPageBreak/>
        <w:t>удовлетворять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контрактов,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потребителей».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интегральной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категорией,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гражданских,</w:t>
      </w:r>
      <w:r>
        <w:rPr>
          <w:spacing w:val="-3"/>
        </w:rPr>
        <w:t xml:space="preserve"> </w:t>
      </w:r>
      <w:r>
        <w:t>бытовых 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[5].</w:t>
      </w:r>
    </w:p>
    <w:p w:rsidR="00F32CF2" w:rsidRDefault="00F32CF2" w:rsidP="00F32CF2">
      <w:pPr>
        <w:pStyle w:val="a5"/>
        <w:ind w:right="128"/>
      </w:pP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 xml:space="preserve">действуют ассоциации проверки качества знаний: </w:t>
      </w:r>
      <w:proofErr w:type="gramStart"/>
      <w:r>
        <w:t>ISO 9000:2000 – директивы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сертификации;</w:t>
      </w:r>
      <w:r>
        <w:rPr>
          <w:spacing w:val="1"/>
        </w:rPr>
        <w:t xml:space="preserve"> </w:t>
      </w:r>
      <w:r>
        <w:t>TQM</w:t>
      </w:r>
      <w:r>
        <w:rPr>
          <w:spacing w:val="1"/>
        </w:rPr>
        <w:t xml:space="preserve"> </w:t>
      </w:r>
      <w:r>
        <w:t>(</w:t>
      </w:r>
      <w:proofErr w:type="spellStart"/>
      <w:r>
        <w:t>Total</w:t>
      </w:r>
      <w:proofErr w:type="spellEnd"/>
      <w:r>
        <w:rPr>
          <w:spacing w:val="1"/>
        </w:rPr>
        <w:t xml:space="preserve"> </w:t>
      </w:r>
      <w:proofErr w:type="spellStart"/>
      <w:r>
        <w:t>Quality</w:t>
      </w:r>
      <w:proofErr w:type="spellEnd"/>
      <w:r>
        <w:rPr>
          <w:spacing w:val="1"/>
        </w:rPr>
        <w:t xml:space="preserve"> </w:t>
      </w:r>
      <w:proofErr w:type="spellStart"/>
      <w:r>
        <w:t>Management</w:t>
      </w:r>
      <w:proofErr w:type="spell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всеобщего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Бельгийско-нидерландской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 основанной на модели Европейского фонда по менеджменту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TEDS-M</w:t>
      </w:r>
      <w:r>
        <w:rPr>
          <w:spacing w:val="1"/>
        </w:rPr>
        <w:t xml:space="preserve"> </w:t>
      </w:r>
      <w:r>
        <w:t>(</w:t>
      </w:r>
      <w:proofErr w:type="spellStart"/>
      <w:r>
        <w:t>Teacher</w:t>
      </w:r>
      <w:proofErr w:type="spellEnd"/>
      <w:r>
        <w:rPr>
          <w:spacing w:val="1"/>
        </w:rPr>
        <w:t xml:space="preserve"> </w:t>
      </w:r>
      <w:proofErr w:type="spellStart"/>
      <w:r>
        <w:t>Education</w:t>
      </w:r>
      <w:proofErr w:type="spellEnd"/>
      <w:r>
        <w:rPr>
          <w:spacing w:val="1"/>
        </w:rPr>
        <w:t xml:space="preserve"> </w:t>
      </w:r>
      <w:proofErr w:type="spellStart"/>
      <w:r>
        <w:t>Study</w:t>
      </w:r>
      <w:proofErr w:type="spellEnd"/>
      <w:r>
        <w:rPr>
          <w:spacing w:val="1"/>
        </w:rPr>
        <w:t xml:space="preserve">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Mathematics</w:t>
      </w:r>
      <w:proofErr w:type="spell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международного исследования по изучению педагогического образования и</w:t>
      </w:r>
      <w:r>
        <w:rPr>
          <w:spacing w:val="1"/>
        </w:rPr>
        <w:t xml:space="preserve"> </w:t>
      </w:r>
      <w:r>
        <w:t>оценке качества подготовки будущих учителей [15].</w:t>
      </w:r>
      <w:proofErr w:type="gramEnd"/>
      <w:r>
        <w:t xml:space="preserve"> На базе международных</w:t>
      </w:r>
      <w:r>
        <w:rPr>
          <w:spacing w:val="1"/>
        </w:rPr>
        <w:t xml:space="preserve"> </w:t>
      </w:r>
      <w:r>
        <w:t>директив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стандартов</w:t>
      </w:r>
      <w:r>
        <w:rPr>
          <w:spacing w:val="71"/>
        </w:rPr>
        <w:t xml:space="preserve"> </w:t>
      </w:r>
      <w:r>
        <w:t>ISO</w:t>
      </w:r>
      <w:r>
        <w:rPr>
          <w:spacing w:val="71"/>
        </w:rPr>
        <w:t xml:space="preserve"> </w:t>
      </w:r>
      <w:r>
        <w:t>9000:2000   в   России   в   соответствии   с</w:t>
      </w:r>
      <w:r>
        <w:rPr>
          <w:spacing w:val="1"/>
        </w:rPr>
        <w:t xml:space="preserve"> </w:t>
      </w:r>
      <w:r>
        <w:t xml:space="preserve">ГОСТ </w:t>
      </w:r>
      <w:proofErr w:type="gramStart"/>
      <w:r>
        <w:t>Р</w:t>
      </w:r>
      <w:proofErr w:type="gramEnd"/>
      <w:r>
        <w:t xml:space="preserve"> 52614.2-2006 «Руководящие указания по применению ГОСТ Р ИСО</w:t>
      </w:r>
      <w:r>
        <w:rPr>
          <w:spacing w:val="1"/>
        </w:rPr>
        <w:t xml:space="preserve"> </w:t>
      </w:r>
      <w:r>
        <w:t>9001-2001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сфере</w:t>
      </w:r>
      <w:r>
        <w:rPr>
          <w:spacing w:val="18"/>
        </w:rPr>
        <w:t xml:space="preserve"> </w:t>
      </w:r>
      <w:r>
        <w:t>образования»</w:t>
      </w:r>
      <w:r>
        <w:rPr>
          <w:spacing w:val="16"/>
        </w:rPr>
        <w:t xml:space="preserve"> </w:t>
      </w:r>
      <w:r>
        <w:t>были</w:t>
      </w:r>
      <w:r>
        <w:rPr>
          <w:spacing w:val="16"/>
        </w:rPr>
        <w:t xml:space="preserve"> </w:t>
      </w:r>
      <w:r>
        <w:t>разработаны:</w:t>
      </w:r>
      <w:r>
        <w:rPr>
          <w:spacing w:val="17"/>
        </w:rPr>
        <w:t xml:space="preserve"> </w:t>
      </w:r>
      <w:r>
        <w:t>ГОСТ</w:t>
      </w:r>
      <w:r>
        <w:rPr>
          <w:spacing w:val="17"/>
        </w:rPr>
        <w:t xml:space="preserve"> </w:t>
      </w:r>
      <w:proofErr w:type="gramStart"/>
      <w:r>
        <w:t>Р</w:t>
      </w:r>
      <w:proofErr w:type="gramEnd"/>
      <w:r>
        <w:rPr>
          <w:spacing w:val="17"/>
        </w:rPr>
        <w:t xml:space="preserve"> </w:t>
      </w:r>
      <w:r>
        <w:t>ИСО</w:t>
      </w:r>
      <w:r>
        <w:rPr>
          <w:spacing w:val="16"/>
        </w:rPr>
        <w:t xml:space="preserve"> </w:t>
      </w:r>
      <w:r>
        <w:t>9000-2001</w:t>
      </w:r>
    </w:p>
    <w:p w:rsidR="00F32CF2" w:rsidRDefault="00F32CF2" w:rsidP="00F32CF2">
      <w:pPr>
        <w:pStyle w:val="a5"/>
        <w:ind w:right="129" w:firstLine="0"/>
      </w:pPr>
      <w:r>
        <w:t>«Системы</w:t>
      </w:r>
      <w:r>
        <w:rPr>
          <w:spacing w:val="71"/>
        </w:rPr>
        <w:t xml:space="preserve"> </w:t>
      </w:r>
      <w:r>
        <w:t>менеджмента</w:t>
      </w:r>
      <w:r>
        <w:rPr>
          <w:spacing w:val="71"/>
        </w:rPr>
        <w:t xml:space="preserve"> </w:t>
      </w:r>
      <w:r>
        <w:t>качества.</w:t>
      </w:r>
      <w:r>
        <w:rPr>
          <w:spacing w:val="7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положения</w:t>
      </w:r>
      <w:r>
        <w:rPr>
          <w:spacing w:val="71"/>
        </w:rPr>
        <w:t xml:space="preserve"> </w:t>
      </w:r>
      <w:r>
        <w:t>и   словарь»;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РИСО</w:t>
      </w:r>
      <w:r>
        <w:rPr>
          <w:spacing w:val="1"/>
        </w:rPr>
        <w:t xml:space="preserve"> </w:t>
      </w:r>
      <w:r>
        <w:t>9001:2008</w:t>
      </w:r>
      <w:r>
        <w:rPr>
          <w:spacing w:val="1"/>
        </w:rPr>
        <w:t xml:space="preserve"> </w:t>
      </w:r>
      <w:r>
        <w:t>«Системы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качества»;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ИСО</w:t>
      </w:r>
      <w:r>
        <w:rPr>
          <w:spacing w:val="-67"/>
        </w:rPr>
        <w:t xml:space="preserve"> </w:t>
      </w:r>
      <w:r>
        <w:t>9004:2008 «Системы менеджмента качества. Рекомендации по улучшению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учреждений»;</w:t>
      </w:r>
      <w:r>
        <w:rPr>
          <w:spacing w:val="-1"/>
        </w:rPr>
        <w:t xml:space="preserve"> </w:t>
      </w:r>
      <w:r>
        <w:t>ГОСТ</w:t>
      </w:r>
      <w:r>
        <w:rPr>
          <w:spacing w:val="-3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ИСО</w:t>
      </w:r>
      <w:r>
        <w:rPr>
          <w:spacing w:val="-2"/>
        </w:rPr>
        <w:t xml:space="preserve"> </w:t>
      </w:r>
      <w:r>
        <w:t>2011.</w:t>
      </w:r>
    </w:p>
    <w:p w:rsidR="00F32CF2" w:rsidRDefault="00F32CF2" w:rsidP="00F32CF2">
      <w:pPr>
        <w:pStyle w:val="a5"/>
        <w:ind w:right="131"/>
      </w:pPr>
      <w:r>
        <w:t>Качество образования чаще всего оценивается на основе соответствия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стандартам).</w:t>
      </w:r>
    </w:p>
    <w:p w:rsidR="00F32CF2" w:rsidRDefault="00F32CF2" w:rsidP="00F32CF2">
      <w:pPr>
        <w:pStyle w:val="a5"/>
        <w:ind w:right="127"/>
      </w:pPr>
      <w:proofErr w:type="gramStart"/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как: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обучения,</w:t>
      </w:r>
      <w:r>
        <w:rPr>
          <w:spacing w:val="-68"/>
        </w:rPr>
        <w:t xml:space="preserve"> </w:t>
      </w:r>
      <w:r>
        <w:rPr>
          <w:spacing w:val="-3"/>
        </w:rPr>
        <w:t>материально-техническая</w:t>
      </w:r>
      <w:r>
        <w:rPr>
          <w:spacing w:val="-15"/>
        </w:rPr>
        <w:t xml:space="preserve"> </w:t>
      </w:r>
      <w:r>
        <w:rPr>
          <w:spacing w:val="-3"/>
        </w:rPr>
        <w:t>база,</w:t>
      </w:r>
      <w:r>
        <w:rPr>
          <w:spacing w:val="-14"/>
        </w:rPr>
        <w:t xml:space="preserve"> </w:t>
      </w:r>
      <w:r>
        <w:rPr>
          <w:spacing w:val="-2"/>
        </w:rPr>
        <w:t>кадровый</w:t>
      </w:r>
      <w:r>
        <w:rPr>
          <w:spacing w:val="-12"/>
        </w:rPr>
        <w:t xml:space="preserve"> </w:t>
      </w:r>
      <w:r>
        <w:rPr>
          <w:spacing w:val="-2"/>
        </w:rPr>
        <w:t>состав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др.</w:t>
      </w:r>
      <w:r>
        <w:rPr>
          <w:spacing w:val="-15"/>
        </w:rPr>
        <w:t xml:space="preserve"> </w:t>
      </w:r>
      <w:r>
        <w:rPr>
          <w:spacing w:val="-2"/>
        </w:rPr>
        <w:t>Качество</w:t>
      </w:r>
      <w:r>
        <w:rPr>
          <w:spacing w:val="-12"/>
        </w:rPr>
        <w:t xml:space="preserve"> </w:t>
      </w:r>
      <w:r>
        <w:rPr>
          <w:spacing w:val="-2"/>
        </w:rPr>
        <w:t>образования</w:t>
      </w:r>
      <w:r>
        <w:rPr>
          <w:spacing w:val="-14"/>
        </w:rPr>
        <w:t xml:space="preserve"> </w:t>
      </w:r>
      <w:r>
        <w:rPr>
          <w:spacing w:val="-2"/>
        </w:rPr>
        <w:t>как</w:t>
      </w:r>
      <w:r>
        <w:rPr>
          <w:spacing w:val="-68"/>
        </w:rPr>
        <w:t xml:space="preserve"> </w:t>
      </w:r>
      <w:r>
        <w:t>относительное понятие должно определять с одной стороны его соответствие</w:t>
      </w:r>
      <w:r>
        <w:rPr>
          <w:spacing w:val="-67"/>
        </w:rPr>
        <w:t xml:space="preserve"> </w:t>
      </w:r>
      <w:r>
        <w:rPr>
          <w:spacing w:val="-1"/>
        </w:rPr>
        <w:t>государственному</w:t>
      </w:r>
      <w:r>
        <w:rPr>
          <w:spacing w:val="-14"/>
        </w:rPr>
        <w:t xml:space="preserve"> </w:t>
      </w:r>
      <w:r>
        <w:rPr>
          <w:spacing w:val="-1"/>
        </w:rPr>
        <w:t>стандарту,</w:t>
      </w:r>
      <w:r>
        <w:rPr>
          <w:spacing w:val="-16"/>
        </w:rPr>
        <w:t xml:space="preserve"> </w:t>
      </w:r>
      <w:r>
        <w:rPr>
          <w:spacing w:val="-1"/>
        </w:rPr>
        <w:t>а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другой</w:t>
      </w:r>
      <w:r>
        <w:rPr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соответствие</w:t>
      </w:r>
      <w:r>
        <w:rPr>
          <w:spacing w:val="-14"/>
        </w:rPr>
        <w:t xml:space="preserve"> </w:t>
      </w:r>
      <w:r>
        <w:t>запросам</w:t>
      </w:r>
      <w:r>
        <w:rPr>
          <w:spacing w:val="-15"/>
        </w:rPr>
        <w:t xml:space="preserve"> </w:t>
      </w:r>
      <w:r>
        <w:t>потребителей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(качество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точки</w:t>
      </w:r>
      <w:r>
        <w:rPr>
          <w:spacing w:val="-14"/>
        </w:rPr>
        <w:t xml:space="preserve"> </w:t>
      </w:r>
      <w:r>
        <w:t>зрения</w:t>
      </w:r>
      <w:r>
        <w:rPr>
          <w:spacing w:val="-16"/>
        </w:rPr>
        <w:t xml:space="preserve"> </w:t>
      </w:r>
      <w:r>
        <w:t>потребителя)</w:t>
      </w:r>
      <w:r>
        <w:rPr>
          <w:spacing w:val="-15"/>
        </w:rPr>
        <w:t xml:space="preserve"> </w:t>
      </w:r>
      <w:r>
        <w:t>[4].</w:t>
      </w:r>
      <w:proofErr w:type="gramEnd"/>
    </w:p>
    <w:p w:rsidR="00F32CF2" w:rsidRDefault="00F32CF2" w:rsidP="00F32CF2">
      <w:pPr>
        <w:pStyle w:val="a5"/>
        <w:ind w:right="129"/>
      </w:pPr>
      <w:r>
        <w:t>Управление качеством образования является сложной системой и 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 должно стремиться к объединению процессов создания услуг с</w:t>
      </w:r>
      <w:r>
        <w:rPr>
          <w:spacing w:val="1"/>
        </w:rPr>
        <w:t xml:space="preserve"> </w:t>
      </w:r>
      <w:r>
        <w:t>процессами, позволяющими отследить соответствие предоставляемых услуг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(государства,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личности).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системном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удачных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учебного заведения может быть повышена за счет создания и обеспечения</w:t>
      </w:r>
      <w:r>
        <w:rPr>
          <w:spacing w:val="1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взаимосвязанных</w:t>
      </w:r>
      <w:r>
        <w:rPr>
          <w:spacing w:val="60"/>
        </w:rPr>
        <w:t xml:space="preserve"> </w:t>
      </w:r>
      <w:r>
        <w:t>процессов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управления</w:t>
      </w:r>
      <w:r>
        <w:rPr>
          <w:spacing w:val="57"/>
        </w:rPr>
        <w:t xml:space="preserve"> </w:t>
      </w:r>
      <w:r>
        <w:t>этой</w:t>
      </w:r>
      <w:r>
        <w:rPr>
          <w:spacing w:val="57"/>
        </w:rPr>
        <w:t xml:space="preserve"> </w:t>
      </w:r>
      <w:r>
        <w:t>системой.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этом</w:t>
      </w:r>
    </w:p>
    <w:p w:rsidR="00F32CF2" w:rsidRDefault="00F32CF2" w:rsidP="00F32CF2">
      <w:pPr>
        <w:widowControl/>
        <w:autoSpaceDE/>
        <w:autoSpaceDN/>
        <w:sectPr w:rsidR="00F32CF2">
          <w:pgSz w:w="11910" w:h="16840"/>
          <w:pgMar w:top="1000" w:right="1000" w:bottom="900" w:left="1280" w:header="742" w:footer="719" w:gutter="0"/>
          <w:cols w:space="720"/>
        </w:sectPr>
      </w:pPr>
    </w:p>
    <w:p w:rsidR="00F32CF2" w:rsidRDefault="00F32CF2" w:rsidP="00F32CF2">
      <w:pPr>
        <w:pStyle w:val="a5"/>
        <w:spacing w:line="48" w:lineRule="exact"/>
        <w:ind w:left="108" w:firstLine="0"/>
        <w:jc w:val="left"/>
        <w:rPr>
          <w:sz w:val="4"/>
        </w:rPr>
      </w:pPr>
      <w:r>
        <w:rPr>
          <w:noProof/>
          <w:sz w:val="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7890" cy="30480"/>
                <wp:effectExtent l="0" t="0" r="381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30480"/>
                          <a:chOff x="0" y="0"/>
                          <a:chExt cx="9414" cy="48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4" cy="48"/>
                          </a:xfrm>
                          <a:custGeom>
                            <a:avLst/>
                            <a:gdLst>
                              <a:gd name="T0" fmla="*/ 9414 w 9414"/>
                              <a:gd name="T1" fmla="*/ 38 h 48"/>
                              <a:gd name="T2" fmla="*/ 0 w 9414"/>
                              <a:gd name="T3" fmla="*/ 38 h 48"/>
                              <a:gd name="T4" fmla="*/ 0 w 9414"/>
                              <a:gd name="T5" fmla="*/ 48 h 48"/>
                              <a:gd name="T6" fmla="*/ 9414 w 9414"/>
                              <a:gd name="T7" fmla="*/ 48 h 48"/>
                              <a:gd name="T8" fmla="*/ 9414 w 9414"/>
                              <a:gd name="T9" fmla="*/ 38 h 48"/>
                              <a:gd name="T10" fmla="*/ 9414 w 9414"/>
                              <a:gd name="T11" fmla="*/ 19 h 48"/>
                              <a:gd name="T12" fmla="*/ 0 w 9414"/>
                              <a:gd name="T13" fmla="*/ 19 h 48"/>
                              <a:gd name="T14" fmla="*/ 0 w 9414"/>
                              <a:gd name="T15" fmla="*/ 29 h 48"/>
                              <a:gd name="T16" fmla="*/ 9414 w 9414"/>
                              <a:gd name="T17" fmla="*/ 29 h 48"/>
                              <a:gd name="T18" fmla="*/ 9414 w 9414"/>
                              <a:gd name="T19" fmla="*/ 19 h 48"/>
                              <a:gd name="T20" fmla="*/ 9414 w 9414"/>
                              <a:gd name="T21" fmla="*/ 0 h 48"/>
                              <a:gd name="T22" fmla="*/ 0 w 9414"/>
                              <a:gd name="T23" fmla="*/ 0 h 48"/>
                              <a:gd name="T24" fmla="*/ 0 w 9414"/>
                              <a:gd name="T25" fmla="*/ 10 h 48"/>
                              <a:gd name="T26" fmla="*/ 9414 w 9414"/>
                              <a:gd name="T27" fmla="*/ 10 h 48"/>
                              <a:gd name="T28" fmla="*/ 9414 w 9414"/>
                              <a:gd name="T2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414" h="48">
                                <a:moveTo>
                                  <a:pt x="9414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48"/>
                                </a:lnTo>
                                <a:lnTo>
                                  <a:pt x="9414" y="48"/>
                                </a:lnTo>
                                <a:lnTo>
                                  <a:pt x="9414" y="38"/>
                                </a:lnTo>
                                <a:close/>
                                <a:moveTo>
                                  <a:pt x="9414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414" y="29"/>
                                </a:lnTo>
                                <a:lnTo>
                                  <a:pt x="9414" y="19"/>
                                </a:lnTo>
                                <a:close/>
                                <a:moveTo>
                                  <a:pt x="9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414" y="10"/>
                                </a:lnTo>
                                <a:lnTo>
                                  <a:pt x="9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" o:spid="_x0000_s1026" style="width:470.7pt;height:2.4pt;mso-position-horizontal-relative:char;mso-position-vertical-relative:line" coordsize="941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">
                <v:shape id="AutoShape 9" o:spid="_x0000_s1027" style="position:absolute;width:9414;height:48;visibility:visible;mso-wrap-style:square;v-text-anchor:top" coordsize="941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01L4A&#10;AADaAAAADwAAAGRycy9kb3ducmV2LnhtbERPzWrCQBC+F3yHZYReim60oBJdRRQh10YfYMyOSTQ7&#10;G7Ojpn367qHQ48f3v9r0rlFP6kLt2cBknIAiLrytuTRwOh5GC1BBkC02nsnANwXYrAdvK0ytf/EX&#10;PXMpVQzhkKKBSqRNtQ5FRQ7D2LfEkbv4zqFE2JXadviK4a7R0ySZaYc1x4YKW9pVVNzyhzPwMfnZ&#10;53IV2fv54lTQOSs/75kx78N+uwQl1Mu/+M+dWQNxa7wSb4Be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0tNS+AAAA2gAAAA8AAAAAAAAAAAAAAAAAmAIAAGRycy9kb3ducmV2&#10;LnhtbFBLBQYAAAAABAAEAPUAAACDAwAAAAA=&#10;" path="m9414,38l,38,,48r9414,l9414,38xm9414,19l,19,,29r9414,l9414,19xm9414,l,,,10r9414,l9414,xe" fillcolor="black" stroked="f">
                  <v:path arrowok="t" o:connecttype="custom" o:connectlocs="9414,38;0,38;0,48;9414,48;9414,38;9414,19;0,19;0,29;9414,29;9414,19;9414,0;0,0;0,10;9414,10;9414,0" o:connectangles="0,0,0,0,0,0,0,0,0,0,0,0,0,0,0"/>
                </v:shape>
                <w10:anchorlock/>
              </v:group>
            </w:pict>
          </mc:Fallback>
        </mc:AlternateContent>
      </w:r>
    </w:p>
    <w:p w:rsidR="00F32CF2" w:rsidRDefault="00F32CF2" w:rsidP="00F32CF2">
      <w:pPr>
        <w:pStyle w:val="a5"/>
        <w:spacing w:before="139"/>
        <w:ind w:right="129" w:firstLine="0"/>
      </w:pPr>
      <w:proofErr w:type="gramStart"/>
      <w:r>
        <w:t>случае важным моментом является процесс непосредственного контроля над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заказчику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протяжении технологического процесса выполнения заказа – от обоснования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[3].</w:t>
      </w:r>
      <w:proofErr w:type="gramEnd"/>
    </w:p>
    <w:p w:rsidR="00F32CF2" w:rsidRDefault="00F32CF2" w:rsidP="00F32CF2">
      <w:pPr>
        <w:pStyle w:val="a5"/>
        <w:ind w:right="129"/>
      </w:pPr>
      <w:r>
        <w:t>Необходимо</w:t>
      </w:r>
      <w:r>
        <w:rPr>
          <w:spacing w:val="1"/>
        </w:rPr>
        <w:t xml:space="preserve"> </w:t>
      </w:r>
      <w:r>
        <w:t>заметить,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профессионального образования представляет собой особое направление, в</w:t>
      </w:r>
      <w:r>
        <w:rPr>
          <w:spacing w:val="1"/>
        </w:rPr>
        <w:t xml:space="preserve"> </w:t>
      </w:r>
      <w:r>
        <w:t>котором определены миссия, стратегия, политика, цели и задачи в 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востребованности специалистов. При этом обязательно стратегия, политика и</w:t>
      </w:r>
      <w:r>
        <w:rPr>
          <w:spacing w:val="-67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статусом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быть в свободном открытом доступе для общественности. Стратегические</w:t>
      </w:r>
      <w:r>
        <w:rPr>
          <w:spacing w:val="1"/>
        </w:rPr>
        <w:t xml:space="preserve"> </w:t>
      </w:r>
      <w:r>
        <w:t>цели и задачи, поставленные в области качества должны находить отражение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планах</w:t>
      </w:r>
      <w:r>
        <w:rPr>
          <w:spacing w:val="7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 достичь к концу планируемого периода и ответственных за эти</w:t>
      </w:r>
      <w:r>
        <w:rPr>
          <w:spacing w:val="1"/>
        </w:rPr>
        <w:t xml:space="preserve"> </w:t>
      </w:r>
      <w:r>
        <w:t>мероприятия. С этой целью в образовательных учреждениях формируются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документации по проектированию и разработке образовательных программ,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gramStart"/>
      <w:r>
        <w:t>контролировать</w:t>
      </w:r>
      <w:proofErr w:type="gramEnd"/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стратегию,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качества</w:t>
      </w:r>
      <w:r>
        <w:rPr>
          <w:spacing w:val="70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предупреждающих действий.</w:t>
      </w:r>
    </w:p>
    <w:p w:rsidR="00F32CF2" w:rsidRDefault="00F32CF2" w:rsidP="00F32CF2">
      <w:pPr>
        <w:pStyle w:val="a5"/>
        <w:ind w:right="131"/>
      </w:pPr>
      <w:r>
        <w:t>Важным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профессиологическая</w:t>
      </w:r>
      <w:proofErr w:type="spellEnd"/>
      <w:r>
        <w:rPr>
          <w:spacing w:val="1"/>
        </w:rPr>
        <w:t xml:space="preserve"> </w:t>
      </w:r>
      <w:r>
        <w:t>экспертиза.</w:t>
      </w:r>
      <w:r>
        <w:rPr>
          <w:spacing w:val="1"/>
        </w:rPr>
        <w:t xml:space="preserve"> </w:t>
      </w:r>
      <w:proofErr w:type="spellStart"/>
      <w:r>
        <w:t>Профессиология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изучающая</w:t>
      </w:r>
      <w:r>
        <w:rPr>
          <w:spacing w:val="1"/>
        </w:rPr>
        <w:t xml:space="preserve"> </w:t>
      </w:r>
      <w:r>
        <w:t>профессии как вид деятельности в соответствии с уровнем образованности,</w:t>
      </w:r>
      <w:r>
        <w:rPr>
          <w:spacing w:val="1"/>
        </w:rPr>
        <w:t xml:space="preserve"> </w:t>
      </w:r>
      <w:r>
        <w:t>воспитанности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[2].</w:t>
      </w:r>
    </w:p>
    <w:p w:rsidR="00F32CF2" w:rsidRDefault="00F32CF2" w:rsidP="00F32CF2">
      <w:pPr>
        <w:pStyle w:val="a5"/>
        <w:ind w:right="129"/>
      </w:pP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социальной, творческой деятельности, направленный на передачу культуры и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proofErr w:type="spellStart"/>
      <w:r>
        <w:t>профессиологической</w:t>
      </w:r>
      <w:proofErr w:type="spellEnd"/>
      <w:r>
        <w:rPr>
          <w:spacing w:val="1"/>
        </w:rPr>
        <w:t xml:space="preserve"> </w:t>
      </w:r>
      <w:r>
        <w:t>экспертизой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специалистами-экспертами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образованности,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представлением мотивированного заключения об уровне 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spellStart"/>
      <w:r>
        <w:t>Профессиологическая</w:t>
      </w:r>
      <w:proofErr w:type="spellEnd"/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комплексная интегрированная оценка профессиональных качеств личности</w:t>
      </w:r>
      <w:r>
        <w:rPr>
          <w:spacing w:val="1"/>
        </w:rPr>
        <w:t xml:space="preserve"> </w:t>
      </w:r>
      <w:r>
        <w:t>педагогов, их профессиональной ориентации и качества 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39"/>
        </w:rPr>
        <w:t xml:space="preserve"> </w:t>
      </w:r>
      <w:r>
        <w:t>Цели</w:t>
      </w:r>
      <w:r>
        <w:rPr>
          <w:spacing w:val="39"/>
        </w:rPr>
        <w:t xml:space="preserve"> </w:t>
      </w:r>
      <w:r>
        <w:t>экспертизы:</w:t>
      </w:r>
      <w:r>
        <w:rPr>
          <w:spacing w:val="39"/>
        </w:rPr>
        <w:t xml:space="preserve"> </w:t>
      </w:r>
      <w:r>
        <w:t>выявление</w:t>
      </w:r>
      <w:r>
        <w:rPr>
          <w:spacing w:val="39"/>
        </w:rPr>
        <w:t xml:space="preserve"> </w:t>
      </w:r>
      <w:r>
        <w:t>уровня</w:t>
      </w:r>
      <w:r>
        <w:rPr>
          <w:spacing w:val="38"/>
        </w:rPr>
        <w:t xml:space="preserve"> </w:t>
      </w:r>
      <w:r>
        <w:t>профессиональной</w:t>
      </w:r>
    </w:p>
    <w:p w:rsidR="00F32CF2" w:rsidRDefault="00F32CF2" w:rsidP="00F32CF2">
      <w:pPr>
        <w:widowControl/>
        <w:autoSpaceDE/>
        <w:autoSpaceDN/>
        <w:sectPr w:rsidR="00F32CF2">
          <w:pgSz w:w="11910" w:h="16840"/>
          <w:pgMar w:top="940" w:right="1000" w:bottom="900" w:left="1280" w:header="742" w:footer="719" w:gutter="0"/>
          <w:cols w:space="720"/>
        </w:sectPr>
      </w:pPr>
    </w:p>
    <w:p w:rsidR="00F32CF2" w:rsidRDefault="00F32CF2" w:rsidP="00F32CF2">
      <w:pPr>
        <w:pStyle w:val="a5"/>
        <w:spacing w:line="48" w:lineRule="exact"/>
        <w:ind w:left="108" w:firstLine="0"/>
        <w:jc w:val="left"/>
        <w:rPr>
          <w:sz w:val="4"/>
        </w:rPr>
      </w:pPr>
      <w:r>
        <w:rPr>
          <w:noProof/>
          <w:sz w:val="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7890" cy="30480"/>
                <wp:effectExtent l="0" t="0" r="3810" b="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30480"/>
                          <a:chOff x="0" y="0"/>
                          <a:chExt cx="9414" cy="48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4" cy="48"/>
                          </a:xfrm>
                          <a:custGeom>
                            <a:avLst/>
                            <a:gdLst>
                              <a:gd name="T0" fmla="*/ 9414 w 9414"/>
                              <a:gd name="T1" fmla="*/ 38 h 48"/>
                              <a:gd name="T2" fmla="*/ 0 w 9414"/>
                              <a:gd name="T3" fmla="*/ 38 h 48"/>
                              <a:gd name="T4" fmla="*/ 0 w 9414"/>
                              <a:gd name="T5" fmla="*/ 48 h 48"/>
                              <a:gd name="T6" fmla="*/ 9414 w 9414"/>
                              <a:gd name="T7" fmla="*/ 48 h 48"/>
                              <a:gd name="T8" fmla="*/ 9414 w 9414"/>
                              <a:gd name="T9" fmla="*/ 38 h 48"/>
                              <a:gd name="T10" fmla="*/ 9414 w 9414"/>
                              <a:gd name="T11" fmla="*/ 19 h 48"/>
                              <a:gd name="T12" fmla="*/ 0 w 9414"/>
                              <a:gd name="T13" fmla="*/ 19 h 48"/>
                              <a:gd name="T14" fmla="*/ 0 w 9414"/>
                              <a:gd name="T15" fmla="*/ 29 h 48"/>
                              <a:gd name="T16" fmla="*/ 9414 w 9414"/>
                              <a:gd name="T17" fmla="*/ 29 h 48"/>
                              <a:gd name="T18" fmla="*/ 9414 w 9414"/>
                              <a:gd name="T19" fmla="*/ 19 h 48"/>
                              <a:gd name="T20" fmla="*/ 9414 w 9414"/>
                              <a:gd name="T21" fmla="*/ 0 h 48"/>
                              <a:gd name="T22" fmla="*/ 0 w 9414"/>
                              <a:gd name="T23" fmla="*/ 0 h 48"/>
                              <a:gd name="T24" fmla="*/ 0 w 9414"/>
                              <a:gd name="T25" fmla="*/ 10 h 48"/>
                              <a:gd name="T26" fmla="*/ 9414 w 9414"/>
                              <a:gd name="T27" fmla="*/ 10 h 48"/>
                              <a:gd name="T28" fmla="*/ 9414 w 9414"/>
                              <a:gd name="T2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414" h="48">
                                <a:moveTo>
                                  <a:pt x="9414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48"/>
                                </a:lnTo>
                                <a:lnTo>
                                  <a:pt x="9414" y="48"/>
                                </a:lnTo>
                                <a:lnTo>
                                  <a:pt x="9414" y="38"/>
                                </a:lnTo>
                                <a:close/>
                                <a:moveTo>
                                  <a:pt x="9414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414" y="29"/>
                                </a:lnTo>
                                <a:lnTo>
                                  <a:pt x="9414" y="19"/>
                                </a:lnTo>
                                <a:close/>
                                <a:moveTo>
                                  <a:pt x="9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414" y="10"/>
                                </a:lnTo>
                                <a:lnTo>
                                  <a:pt x="9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470.7pt;height:2.4pt;mso-position-horizontal-relative:char;mso-position-vertical-relative:line" coordsize="941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">
                <v:shape id="AutoShape 7" o:spid="_x0000_s1027" style="position:absolute;width:9414;height:48;visibility:visible;mso-wrap-style:square;v-text-anchor:top" coordsize="941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FPcEA&#10;AADaAAAADwAAAGRycy9kb3ducmV2LnhtbESPUWvCQBCE3wv+h2MFX4petKASPUUqQl6b+gPW3JpE&#10;c3sxt9XYX98rFPo4zMw3zHrbu0bdqQu1ZwPTSQKKuPC25tLA8fMwXoIKgmyx8UwGnhRguxm8rDG1&#10;/sEfdM+lVBHCIUUDlUibah2KihyGiW+Jo3f2nUOJsiu17fAR4a7RsySZa4c1x4UKW3qvqLjmX87A&#10;6/R7n8tFZO8Xy2NBp6x8u2XGjIb9bgVKqJf/8F87swbm8Hsl3gC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nhT3BAAAA2gAAAA8AAAAAAAAAAAAAAAAAmAIAAGRycy9kb3du&#10;cmV2LnhtbFBLBQYAAAAABAAEAPUAAACGAwAAAAA=&#10;" path="m9414,38l,38,,48r9414,l9414,38xm9414,19l,19,,29r9414,l9414,19xm9414,l,,,10r9414,l9414,xe" fillcolor="black" stroked="f">
                  <v:path arrowok="t" o:connecttype="custom" o:connectlocs="9414,38;0,38;0,48;9414,48;9414,38;9414,19;0,19;0,29;9414,29;9414,19;9414,0;0,0;0,10;9414,10;9414,0" o:connectangles="0,0,0,0,0,0,0,0,0,0,0,0,0,0,0"/>
                </v:shape>
                <w10:anchorlock/>
              </v:group>
            </w:pict>
          </mc:Fallback>
        </mc:AlternateContent>
      </w:r>
    </w:p>
    <w:p w:rsidR="00F32CF2" w:rsidRDefault="00F32CF2" w:rsidP="00F32CF2">
      <w:pPr>
        <w:pStyle w:val="a5"/>
        <w:spacing w:before="139"/>
        <w:ind w:right="130" w:firstLine="0"/>
      </w:pPr>
      <w:r>
        <w:t>образованности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способных решать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F32CF2" w:rsidRDefault="00F32CF2" w:rsidP="00F32CF2">
      <w:pPr>
        <w:pStyle w:val="a5"/>
        <w:ind w:right="128"/>
      </w:pPr>
      <w:proofErr w:type="spellStart"/>
      <w:r>
        <w:t>Профессиологическое</w:t>
      </w:r>
      <w:proofErr w:type="spellEnd"/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многоаспектно.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развиваясь,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proofErr w:type="spellStart"/>
      <w:r>
        <w:t>профессиологической</w:t>
      </w:r>
      <w:proofErr w:type="spellEnd"/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proofErr w:type="spellStart"/>
      <w:r>
        <w:t>профессиологическая</w:t>
      </w:r>
      <w:proofErr w:type="spellEnd"/>
      <w:r>
        <w:rPr>
          <w:spacing w:val="-67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оценочная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индивидуальных особенностей педагогической деятельности с целью оценки</w:t>
      </w:r>
      <w:r>
        <w:rPr>
          <w:spacing w:val="1"/>
        </w:rPr>
        <w:t xml:space="preserve"> </w:t>
      </w:r>
      <w:r>
        <w:t>ее качества и продуктивности. Это процесс выявления степени соответствия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 стандартами.</w:t>
      </w:r>
    </w:p>
    <w:p w:rsidR="00F32CF2" w:rsidRDefault="00F32CF2" w:rsidP="00F32CF2">
      <w:pPr>
        <w:pStyle w:val="a5"/>
        <w:ind w:right="129"/>
      </w:pPr>
      <w:r>
        <w:t>Разработанный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proofErr w:type="spellStart"/>
      <w:r>
        <w:t>профессиологических</w:t>
      </w:r>
      <w:proofErr w:type="spellEnd"/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 взрослых</w:t>
      </w:r>
      <w:r>
        <w:rPr>
          <w:spacing w:val="1"/>
        </w:rPr>
        <w:t xml:space="preserve"> </w:t>
      </w:r>
      <w:r>
        <w:t>РАО (ныне Филиал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РАО»)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proofErr w:type="spellStart"/>
      <w:r>
        <w:t>профессиологической</w:t>
      </w:r>
      <w:proofErr w:type="spellEnd"/>
      <w:r>
        <w:t xml:space="preserve"> диагностики педагогической деятельности, 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работников. Инструментарий дает возможность проводить оценку по семи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образованности</w:t>
      </w:r>
      <w:r>
        <w:rPr>
          <w:spacing w:val="1"/>
        </w:rPr>
        <w:t xml:space="preserve"> </w:t>
      </w:r>
      <w:r>
        <w:t>работников.</w:t>
      </w:r>
      <w:r>
        <w:rPr>
          <w:spacing w:val="-2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касаются:</w:t>
      </w:r>
    </w:p>
    <w:p w:rsidR="00F32CF2" w:rsidRDefault="00F32CF2" w:rsidP="00F32CF2">
      <w:pPr>
        <w:pStyle w:val="a7"/>
        <w:numPr>
          <w:ilvl w:val="0"/>
          <w:numId w:val="2"/>
        </w:numPr>
        <w:tabs>
          <w:tab w:val="left" w:pos="1131"/>
        </w:tabs>
        <w:ind w:right="0"/>
        <w:rPr>
          <w:sz w:val="28"/>
        </w:rPr>
      </w:pPr>
      <w:r>
        <w:rPr>
          <w:sz w:val="28"/>
        </w:rPr>
        <w:t>реализации</w:t>
      </w:r>
      <w:r>
        <w:rPr>
          <w:spacing w:val="1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функций</w:t>
      </w:r>
    </w:p>
    <w:p w:rsidR="00F32CF2" w:rsidRDefault="00F32CF2" w:rsidP="00F32CF2">
      <w:pPr>
        <w:pStyle w:val="a5"/>
        <w:spacing w:line="322" w:lineRule="exact"/>
        <w:ind w:firstLine="0"/>
        <w:jc w:val="left"/>
      </w:pPr>
      <w:r>
        <w:t>(компетенций);</w:t>
      </w:r>
    </w:p>
    <w:p w:rsidR="00F32CF2" w:rsidRDefault="00F32CF2" w:rsidP="00F32CF2">
      <w:pPr>
        <w:pStyle w:val="a7"/>
        <w:numPr>
          <w:ilvl w:val="0"/>
          <w:numId w:val="2"/>
        </w:numPr>
        <w:tabs>
          <w:tab w:val="left" w:pos="1131"/>
        </w:tabs>
        <w:ind w:left="138" w:right="131" w:firstLine="709"/>
        <w:rPr>
          <w:sz w:val="28"/>
        </w:rPr>
      </w:pPr>
      <w:r>
        <w:rPr>
          <w:sz w:val="28"/>
        </w:rPr>
        <w:t>объективных факторов, определяющих характер и продуктивность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педагогов;</w:t>
      </w:r>
    </w:p>
    <w:p w:rsidR="00F32CF2" w:rsidRDefault="00F32CF2" w:rsidP="00F32CF2">
      <w:pPr>
        <w:pStyle w:val="a7"/>
        <w:numPr>
          <w:ilvl w:val="0"/>
          <w:numId w:val="2"/>
        </w:numPr>
        <w:tabs>
          <w:tab w:val="left" w:pos="1131"/>
        </w:tabs>
        <w:ind w:left="138" w:right="131" w:firstLine="709"/>
        <w:rPr>
          <w:sz w:val="28"/>
        </w:rPr>
      </w:pPr>
      <w:r>
        <w:rPr>
          <w:sz w:val="28"/>
        </w:rPr>
        <w:t>субъективных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</w:p>
    <w:p w:rsidR="00F32CF2" w:rsidRDefault="00F32CF2" w:rsidP="00F32CF2">
      <w:pPr>
        <w:pStyle w:val="a7"/>
        <w:numPr>
          <w:ilvl w:val="0"/>
          <w:numId w:val="2"/>
        </w:numPr>
        <w:tabs>
          <w:tab w:val="left" w:pos="1131"/>
        </w:tabs>
        <w:ind w:left="138" w:right="132" w:firstLine="709"/>
        <w:rPr>
          <w:sz w:val="28"/>
        </w:rPr>
      </w:pP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компетентности;</w:t>
      </w:r>
    </w:p>
    <w:p w:rsidR="00F32CF2" w:rsidRDefault="00F32CF2" w:rsidP="00F32CF2">
      <w:pPr>
        <w:pStyle w:val="a7"/>
        <w:numPr>
          <w:ilvl w:val="0"/>
          <w:numId w:val="2"/>
        </w:numPr>
        <w:tabs>
          <w:tab w:val="left" w:pos="1131"/>
          <w:tab w:val="left" w:pos="2548"/>
          <w:tab w:val="left" w:pos="5554"/>
          <w:tab w:val="left" w:pos="7901"/>
        </w:tabs>
        <w:ind w:left="138" w:right="131" w:firstLine="709"/>
        <w:rPr>
          <w:sz w:val="28"/>
        </w:rPr>
      </w:pP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современных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 технологий;</w:t>
      </w:r>
    </w:p>
    <w:p w:rsidR="00F32CF2" w:rsidRDefault="00F32CF2" w:rsidP="00F32CF2">
      <w:pPr>
        <w:pStyle w:val="a7"/>
        <w:numPr>
          <w:ilvl w:val="0"/>
          <w:numId w:val="2"/>
        </w:numPr>
        <w:tabs>
          <w:tab w:val="left" w:pos="1131"/>
        </w:tabs>
        <w:ind w:left="138" w:right="132" w:firstLine="709"/>
        <w:rPr>
          <w:sz w:val="28"/>
        </w:rPr>
      </w:pP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учебно-воспитательной работы;</w:t>
      </w:r>
    </w:p>
    <w:p w:rsidR="00F32CF2" w:rsidRDefault="00F32CF2" w:rsidP="00F32CF2">
      <w:pPr>
        <w:pStyle w:val="a7"/>
        <w:numPr>
          <w:ilvl w:val="0"/>
          <w:numId w:val="2"/>
        </w:numPr>
        <w:tabs>
          <w:tab w:val="left" w:pos="1131"/>
        </w:tabs>
        <w:spacing w:line="321" w:lineRule="exact"/>
        <w:ind w:right="0"/>
        <w:rPr>
          <w:sz w:val="28"/>
        </w:rPr>
      </w:pPr>
      <w:r>
        <w:rPr>
          <w:spacing w:val="-4"/>
          <w:sz w:val="28"/>
        </w:rPr>
        <w:t>профессионально-демографических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характеристик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состава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педагогов.</w:t>
      </w:r>
    </w:p>
    <w:p w:rsidR="00F32CF2" w:rsidRDefault="00F32CF2" w:rsidP="00F32CF2">
      <w:pPr>
        <w:pStyle w:val="a5"/>
        <w:ind w:right="12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proofErr w:type="spellStart"/>
      <w:r>
        <w:t>профессиологических</w:t>
      </w:r>
      <w:proofErr w:type="spellEnd"/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основе: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rPr>
          <w:spacing w:val="-4"/>
        </w:rPr>
        <w:t xml:space="preserve">результатов своей профессиональной деятельности; </w:t>
      </w:r>
      <w:r>
        <w:rPr>
          <w:spacing w:val="-3"/>
        </w:rPr>
        <w:t>степени удовлетворенности</w:t>
      </w:r>
      <w:r>
        <w:rPr>
          <w:spacing w:val="-67"/>
        </w:rPr>
        <w:t xml:space="preserve"> </w:t>
      </w:r>
      <w:r>
        <w:t>педагогов</w:t>
      </w:r>
      <w:r>
        <w:rPr>
          <w:spacing w:val="56"/>
        </w:rPr>
        <w:t xml:space="preserve"> </w:t>
      </w:r>
      <w:r>
        <w:t>своей</w:t>
      </w:r>
      <w:r>
        <w:rPr>
          <w:spacing w:val="57"/>
        </w:rPr>
        <w:t xml:space="preserve"> </w:t>
      </w:r>
      <w:r>
        <w:t>деятельностью;</w:t>
      </w:r>
      <w:r>
        <w:rPr>
          <w:spacing w:val="57"/>
        </w:rPr>
        <w:t xml:space="preserve"> </w:t>
      </w:r>
      <w:r>
        <w:t>оценки</w:t>
      </w:r>
      <w:r>
        <w:rPr>
          <w:spacing w:val="58"/>
        </w:rPr>
        <w:t xml:space="preserve"> </w:t>
      </w:r>
      <w:r>
        <w:t>сложности</w:t>
      </w:r>
      <w:r>
        <w:rPr>
          <w:spacing w:val="57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педагогами</w:t>
      </w:r>
    </w:p>
    <w:p w:rsidR="00F32CF2" w:rsidRDefault="00F32CF2" w:rsidP="00F32CF2">
      <w:pPr>
        <w:widowControl/>
        <w:autoSpaceDE/>
        <w:autoSpaceDN/>
        <w:sectPr w:rsidR="00F32CF2">
          <w:pgSz w:w="11910" w:h="16840"/>
          <w:pgMar w:top="940" w:right="1000" w:bottom="900" w:left="1280" w:header="742" w:footer="719" w:gutter="0"/>
          <w:cols w:space="720"/>
        </w:sectPr>
      </w:pPr>
    </w:p>
    <w:p w:rsidR="00F32CF2" w:rsidRDefault="00F32CF2" w:rsidP="00F32CF2">
      <w:pPr>
        <w:pStyle w:val="a5"/>
        <w:spacing w:before="116"/>
        <w:ind w:right="126" w:hanging="1"/>
      </w:pPr>
      <w:r>
        <w:rPr>
          <w:spacing w:val="-1"/>
        </w:rPr>
        <w:lastRenderedPageBreak/>
        <w:t>своих</w:t>
      </w:r>
      <w:r>
        <w:rPr>
          <w:spacing w:val="-11"/>
        </w:rPr>
        <w:t xml:space="preserve"> </w:t>
      </w:r>
      <w:r>
        <w:rPr>
          <w:spacing w:val="-1"/>
        </w:rPr>
        <w:t>компетенций;</w:t>
      </w:r>
      <w:r>
        <w:rPr>
          <w:spacing w:val="-13"/>
        </w:rPr>
        <w:t xml:space="preserve"> </w:t>
      </w:r>
      <w:r>
        <w:rPr>
          <w:spacing w:val="-1"/>
        </w:rPr>
        <w:t>оценки</w:t>
      </w:r>
      <w:r>
        <w:rPr>
          <w:spacing w:val="-12"/>
        </w:rPr>
        <w:t xml:space="preserve"> </w:t>
      </w:r>
      <w:r>
        <w:rPr>
          <w:spacing w:val="-1"/>
        </w:rPr>
        <w:t>педагогами</w:t>
      </w:r>
      <w:r>
        <w:rPr>
          <w:spacing w:val="-12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взаимоотношений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учащимися;</w:t>
      </w:r>
      <w:r>
        <w:rPr>
          <w:spacing w:val="-68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образовательной организации. Основным индикатором степени проявления</w:t>
      </w:r>
      <w:r>
        <w:rPr>
          <w:spacing w:val="1"/>
        </w:rPr>
        <w:t xml:space="preserve"> </w:t>
      </w:r>
      <w:r>
        <w:t>диагностируемых</w:t>
      </w:r>
      <w:r>
        <w:rPr>
          <w:spacing w:val="1"/>
        </w:rPr>
        <w:t xml:space="preserve"> </w:t>
      </w:r>
      <w:proofErr w:type="spellStart"/>
      <w:r>
        <w:t>профессиологических</w:t>
      </w:r>
      <w:proofErr w:type="spellEnd"/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  <w:r>
        <w:rPr>
          <w:spacing w:val="-15"/>
        </w:rPr>
        <w:t xml:space="preserve"> </w:t>
      </w:r>
      <w:r>
        <w:rPr>
          <w:spacing w:val="-2"/>
        </w:rPr>
        <w:t>являются</w:t>
      </w:r>
      <w:r>
        <w:rPr>
          <w:spacing w:val="-14"/>
        </w:rPr>
        <w:t xml:space="preserve"> </w:t>
      </w:r>
      <w:r>
        <w:rPr>
          <w:spacing w:val="-2"/>
        </w:rPr>
        <w:t>статистически</w:t>
      </w:r>
      <w:r>
        <w:rPr>
          <w:spacing w:val="-13"/>
        </w:rPr>
        <w:t xml:space="preserve"> </w:t>
      </w:r>
      <w:r>
        <w:rPr>
          <w:spacing w:val="-2"/>
        </w:rPr>
        <w:t>значимая</w:t>
      </w:r>
      <w:r>
        <w:rPr>
          <w:spacing w:val="-15"/>
        </w:rPr>
        <w:t xml:space="preserve"> </w:t>
      </w:r>
      <w:r>
        <w:rPr>
          <w:spacing w:val="-1"/>
        </w:rPr>
        <w:t>частота</w:t>
      </w:r>
      <w:r>
        <w:rPr>
          <w:spacing w:val="-15"/>
        </w:rPr>
        <w:t xml:space="preserve"> </w:t>
      </w:r>
      <w:r>
        <w:rPr>
          <w:spacing w:val="-1"/>
        </w:rPr>
        <w:t>выбора</w:t>
      </w:r>
      <w:r>
        <w:rPr>
          <w:spacing w:val="-16"/>
        </w:rPr>
        <w:t xml:space="preserve"> </w:t>
      </w:r>
      <w:r>
        <w:rPr>
          <w:spacing w:val="-1"/>
        </w:rPr>
        <w:t>респондентами</w:t>
      </w:r>
      <w:r>
        <w:rPr>
          <w:spacing w:val="-68"/>
        </w:rPr>
        <w:t xml:space="preserve"> </w:t>
      </w:r>
      <w:r>
        <w:t>той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иной</w:t>
      </w:r>
      <w:r>
        <w:rPr>
          <w:spacing w:val="-11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фактора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продуктивности</w:t>
      </w:r>
      <w:r>
        <w:rPr>
          <w:spacing w:val="-8"/>
        </w:rPr>
        <w:t xml:space="preserve"> </w:t>
      </w:r>
      <w:r>
        <w:t>[7].</w:t>
      </w:r>
    </w:p>
    <w:p w:rsidR="00F32CF2" w:rsidRDefault="00F32CF2" w:rsidP="00F32CF2">
      <w:pPr>
        <w:pStyle w:val="a5"/>
        <w:tabs>
          <w:tab w:val="left" w:pos="2483"/>
          <w:tab w:val="left" w:pos="5298"/>
          <w:tab w:val="left" w:pos="7988"/>
        </w:tabs>
        <w:ind w:right="130"/>
      </w:pPr>
      <w:r>
        <w:t>Основу</w:t>
      </w:r>
      <w:r>
        <w:tab/>
        <w:t>конструирования</w:t>
      </w:r>
      <w:r>
        <w:tab/>
        <w:t>инструментария</w:t>
      </w:r>
      <w:r>
        <w:tab/>
        <w:t>диагностики</w:t>
      </w:r>
      <w:r>
        <w:rPr>
          <w:spacing w:val="-68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нормативные документы, определяющие стратегию и основные направления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современных</w:t>
      </w:r>
      <w:r>
        <w:rPr>
          <w:spacing w:val="62"/>
        </w:rPr>
        <w:t xml:space="preserve"> </w:t>
      </w:r>
      <w:r>
        <w:t>условиях:</w:t>
      </w:r>
      <w:r>
        <w:rPr>
          <w:spacing w:val="59"/>
        </w:rPr>
        <w:t xml:space="preserve"> </w:t>
      </w:r>
      <w:r>
        <w:t>Федеральный</w:t>
      </w:r>
      <w:r>
        <w:rPr>
          <w:spacing w:val="59"/>
        </w:rPr>
        <w:t xml:space="preserve"> </w:t>
      </w:r>
      <w:r>
        <w:t>закон</w:t>
      </w:r>
      <w:r>
        <w:rPr>
          <w:spacing w:val="59"/>
        </w:rPr>
        <w:t xml:space="preserve"> </w:t>
      </w:r>
      <w:r>
        <w:t>№273-ФЗ</w:t>
      </w:r>
      <w:r>
        <w:rPr>
          <w:spacing w:val="59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29.12.2012</w:t>
      </w:r>
    </w:p>
    <w:p w:rsidR="00F32CF2" w:rsidRDefault="00F32CF2" w:rsidP="00F32CF2">
      <w:pPr>
        <w:pStyle w:val="a5"/>
        <w:ind w:right="128" w:hanging="1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справочник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 xml:space="preserve">утвержденный приказом </w:t>
      </w:r>
      <w:proofErr w:type="spellStart"/>
      <w:r>
        <w:t>Минздравсоцразвития</w:t>
      </w:r>
      <w:proofErr w:type="spellEnd"/>
      <w:r>
        <w:t xml:space="preserve"> России от 14.08.2009 №593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образования»);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стандарты;</w:t>
      </w:r>
      <w:r>
        <w:rPr>
          <w:spacing w:val="-67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Минтруда</w:t>
      </w:r>
      <w:r>
        <w:rPr>
          <w:spacing w:val="-67"/>
        </w:rPr>
        <w:t xml:space="preserve"> </w:t>
      </w:r>
      <w:r>
        <w:t>России №544н от 18 октября 2013 г. «Об утверждении 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-2"/>
        </w:rPr>
        <w:t xml:space="preserve"> </w:t>
      </w:r>
      <w:r>
        <w:t>учитель)» и</w:t>
      </w:r>
      <w:r>
        <w:rPr>
          <w:spacing w:val="-1"/>
        </w:rPr>
        <w:t xml:space="preserve"> </w:t>
      </w:r>
      <w:r>
        <w:t>др. [10;</w:t>
      </w:r>
      <w:r>
        <w:rPr>
          <w:spacing w:val="-1"/>
        </w:rPr>
        <w:t xml:space="preserve"> </w:t>
      </w:r>
      <w:r>
        <w:t>14].</w:t>
      </w:r>
    </w:p>
    <w:p w:rsidR="00F32CF2" w:rsidRDefault="00F32CF2" w:rsidP="00F32CF2">
      <w:pPr>
        <w:pStyle w:val="a5"/>
        <w:ind w:right="129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 деятельности педагогических работников системы общего и</w:t>
      </w:r>
      <w:r>
        <w:rPr>
          <w:spacing w:val="1"/>
        </w:rPr>
        <w:t xml:space="preserve"> </w:t>
      </w:r>
      <w:r>
        <w:t>профессионального образования заложены такие идеи, как: идея частичной</w:t>
      </w:r>
      <w:r>
        <w:rPr>
          <w:spacing w:val="1"/>
        </w:rPr>
        <w:t xml:space="preserve"> </w:t>
      </w:r>
      <w:r>
        <w:t>формализации,</w:t>
      </w:r>
      <w:r>
        <w:rPr>
          <w:spacing w:val="1"/>
        </w:rPr>
        <w:t xml:space="preserve"> </w:t>
      </w:r>
      <w:r>
        <w:t>измеримости,</w:t>
      </w:r>
      <w:r>
        <w:rPr>
          <w:spacing w:val="1"/>
        </w:rPr>
        <w:t xml:space="preserve"> </w:t>
      </w:r>
      <w:r>
        <w:t>многомерности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феномена;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инструментария;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шкал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 xml:space="preserve">инструментария </w:t>
      </w:r>
      <w:proofErr w:type="spellStart"/>
      <w:r>
        <w:t>профессиологической</w:t>
      </w:r>
      <w:proofErr w:type="spellEnd"/>
      <w:r>
        <w:t xml:space="preserve"> диагностики составляют: </w:t>
      </w:r>
      <w:r>
        <w:rPr>
          <w:i/>
        </w:rPr>
        <w:t>системный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t>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сложного,</w:t>
      </w:r>
      <w:r>
        <w:rPr>
          <w:spacing w:val="1"/>
        </w:rPr>
        <w:t xml:space="preserve"> </w:t>
      </w:r>
      <w:r>
        <w:t>многофакторного</w:t>
      </w:r>
      <w:r>
        <w:rPr>
          <w:spacing w:val="1"/>
        </w:rPr>
        <w:t xml:space="preserve"> </w:t>
      </w:r>
      <w:r>
        <w:t>феномена,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proofErr w:type="spellStart"/>
      <w:r>
        <w:rPr>
          <w:i/>
        </w:rPr>
        <w:t>компетентностный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t>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профессиологического</w:t>
      </w:r>
      <w:proofErr w:type="spellEnd"/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педагогов;</w:t>
      </w:r>
      <w:r>
        <w:rPr>
          <w:spacing w:val="1"/>
        </w:rPr>
        <w:t xml:space="preserve"> </w:t>
      </w:r>
      <w:r>
        <w:rPr>
          <w:i/>
        </w:rPr>
        <w:t>социокультурный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закономерностям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F32CF2" w:rsidRDefault="00F32CF2" w:rsidP="00F32CF2">
      <w:pPr>
        <w:pStyle w:val="a5"/>
        <w:ind w:right="130"/>
      </w:pPr>
      <w:proofErr w:type="spellStart"/>
      <w:r>
        <w:t>Профессиологическая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многофункциональна. Значимыми ее функциями являются: информационная,</w:t>
      </w:r>
      <w:r>
        <w:rPr>
          <w:spacing w:val="-67"/>
        </w:rPr>
        <w:t xml:space="preserve"> </w:t>
      </w:r>
      <w:r>
        <w:t>прогностическая,</w:t>
      </w:r>
      <w:r>
        <w:rPr>
          <w:spacing w:val="1"/>
        </w:rPr>
        <w:t xml:space="preserve"> </w:t>
      </w:r>
      <w:r>
        <w:t>оценочная,</w:t>
      </w:r>
      <w:r>
        <w:rPr>
          <w:spacing w:val="1"/>
        </w:rPr>
        <w:t xml:space="preserve"> </w:t>
      </w:r>
      <w:r>
        <w:t>развивающая,</w:t>
      </w:r>
      <w:r>
        <w:rPr>
          <w:spacing w:val="1"/>
        </w:rPr>
        <w:t xml:space="preserve"> </w:t>
      </w:r>
      <w:r>
        <w:t>конструктивная,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proofErr w:type="spellStart"/>
      <w:r>
        <w:t>самоизучения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саморазвития.</w:t>
      </w:r>
    </w:p>
    <w:p w:rsidR="00F32CF2" w:rsidRDefault="00F32CF2" w:rsidP="00F32CF2">
      <w:pPr>
        <w:pStyle w:val="a5"/>
        <w:spacing w:before="1"/>
        <w:ind w:right="129"/>
      </w:pPr>
      <w:proofErr w:type="gramStart"/>
      <w:r>
        <w:rPr>
          <w:i/>
        </w:rPr>
        <w:t>Информационная</w:t>
      </w:r>
      <w:proofErr w:type="gram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участниках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 выявление уровня развития личностных качеств педагога,</w:t>
      </w:r>
      <w:r>
        <w:rPr>
          <w:spacing w:val="-67"/>
        </w:rPr>
        <w:t xml:space="preserve"> </w:t>
      </w:r>
      <w:r>
        <w:t>профессионализм его</w:t>
      </w:r>
      <w:r>
        <w:rPr>
          <w:spacing w:val="-1"/>
        </w:rPr>
        <w:t xml:space="preserve"> </w:t>
      </w:r>
      <w:r>
        <w:t>педагогической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F32CF2" w:rsidRDefault="00F32CF2" w:rsidP="00F32CF2">
      <w:pPr>
        <w:widowControl/>
        <w:autoSpaceDE/>
        <w:autoSpaceDN/>
        <w:sectPr w:rsidR="00F32CF2">
          <w:pgSz w:w="11910" w:h="16840"/>
          <w:pgMar w:top="1000" w:right="1000" w:bottom="900" w:left="1280" w:header="742" w:footer="719" w:gutter="0"/>
          <w:cols w:space="720"/>
        </w:sectPr>
      </w:pPr>
    </w:p>
    <w:p w:rsidR="00F32CF2" w:rsidRDefault="00F32CF2" w:rsidP="00F32CF2">
      <w:pPr>
        <w:pStyle w:val="a5"/>
        <w:spacing w:before="117" w:line="235" w:lineRule="auto"/>
        <w:jc w:val="left"/>
      </w:pPr>
      <w:proofErr w:type="gramStart"/>
      <w:r>
        <w:rPr>
          <w:i/>
        </w:rPr>
        <w:lastRenderedPageBreak/>
        <w:t>Прогностическая</w:t>
      </w:r>
      <w:proofErr w:type="gramEnd"/>
      <w:r>
        <w:rPr>
          <w:i/>
          <w:spacing w:val="2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выявление</w:t>
      </w:r>
      <w:r>
        <w:rPr>
          <w:spacing w:val="24"/>
        </w:rPr>
        <w:t xml:space="preserve"> </w:t>
      </w:r>
      <w:r>
        <w:t>потенциальных</w:t>
      </w:r>
      <w:r>
        <w:rPr>
          <w:spacing w:val="26"/>
        </w:rPr>
        <w:t xml:space="preserve"> </w:t>
      </w:r>
      <w:r>
        <w:t>возможностей</w:t>
      </w:r>
      <w:r>
        <w:rPr>
          <w:spacing w:val="2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деятельности.</w:t>
      </w:r>
    </w:p>
    <w:p w:rsidR="00F32CF2" w:rsidRDefault="00F32CF2" w:rsidP="00F32CF2">
      <w:pPr>
        <w:pStyle w:val="a5"/>
        <w:spacing w:line="235" w:lineRule="auto"/>
        <w:ind w:right="129"/>
        <w:jc w:val="left"/>
      </w:pPr>
      <w:proofErr w:type="gramStart"/>
      <w:r>
        <w:rPr>
          <w:i/>
        </w:rPr>
        <w:t>Оценочная</w:t>
      </w:r>
      <w:proofErr w:type="gramEnd"/>
      <w:r>
        <w:rPr>
          <w:i/>
          <w:spacing w:val="55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выявление</w:t>
      </w:r>
      <w:r>
        <w:rPr>
          <w:spacing w:val="56"/>
        </w:rPr>
        <w:t xml:space="preserve"> </w:t>
      </w:r>
      <w:r>
        <w:t>качества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результативности</w:t>
      </w:r>
      <w:r>
        <w:rPr>
          <w:spacing w:val="56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деятельности.</w:t>
      </w:r>
    </w:p>
    <w:p w:rsidR="00F32CF2" w:rsidRDefault="00F32CF2" w:rsidP="00F32CF2">
      <w:pPr>
        <w:pStyle w:val="a5"/>
        <w:tabs>
          <w:tab w:val="left" w:pos="2834"/>
          <w:tab w:val="left" w:pos="3338"/>
          <w:tab w:val="left" w:pos="4767"/>
          <w:tab w:val="left" w:pos="6108"/>
          <w:tab w:val="left" w:pos="6883"/>
          <w:tab w:val="left" w:pos="8305"/>
        </w:tabs>
        <w:spacing w:before="1" w:line="235" w:lineRule="auto"/>
        <w:ind w:right="130"/>
        <w:jc w:val="left"/>
      </w:pPr>
      <w:proofErr w:type="gramStart"/>
      <w:r>
        <w:rPr>
          <w:i/>
        </w:rPr>
        <w:t>Развивающая</w:t>
      </w:r>
      <w:proofErr w:type="gramEnd"/>
      <w:r>
        <w:rPr>
          <w:i/>
        </w:rPr>
        <w:tab/>
      </w:r>
      <w:r>
        <w:t>–</w:t>
      </w:r>
      <w:r>
        <w:tab/>
        <w:t>создание</w:t>
      </w:r>
      <w:r>
        <w:tab/>
        <w:t>условий</w:t>
      </w:r>
      <w:r>
        <w:tab/>
        <w:t>для</w:t>
      </w:r>
      <w:r>
        <w:tab/>
        <w:t>развития</w:t>
      </w:r>
      <w:r>
        <w:tab/>
      </w:r>
      <w:r>
        <w:rPr>
          <w:spacing w:val="-1"/>
        </w:rPr>
        <w:t>личности,</w:t>
      </w:r>
      <w:r>
        <w:rPr>
          <w:spacing w:val="-67"/>
        </w:rPr>
        <w:t xml:space="preserve"> </w:t>
      </w:r>
      <w:r>
        <w:t>индивидуальности,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F32CF2" w:rsidRDefault="00F32CF2" w:rsidP="00F32CF2">
      <w:pPr>
        <w:pStyle w:val="a5"/>
        <w:tabs>
          <w:tab w:val="left" w:pos="3221"/>
          <w:tab w:val="left" w:pos="3675"/>
          <w:tab w:val="left" w:pos="5363"/>
          <w:tab w:val="left" w:pos="7511"/>
        </w:tabs>
        <w:ind w:right="131"/>
        <w:jc w:val="left"/>
      </w:pPr>
      <w:proofErr w:type="gramStart"/>
      <w:r>
        <w:rPr>
          <w:i/>
        </w:rPr>
        <w:t>Конструктивная</w:t>
      </w:r>
      <w:proofErr w:type="gramEnd"/>
      <w:r>
        <w:rPr>
          <w:i/>
        </w:rPr>
        <w:tab/>
      </w:r>
      <w:r>
        <w:t>–</w:t>
      </w:r>
      <w:r>
        <w:tab/>
        <w:t>повышение</w:t>
      </w:r>
      <w:r>
        <w:tab/>
        <w:t>эффективности</w:t>
      </w:r>
      <w:r>
        <w:tab/>
      </w:r>
      <w:r>
        <w:rPr>
          <w:spacing w:val="-1"/>
        </w:rPr>
        <w:t>педагогического</w:t>
      </w:r>
      <w:r>
        <w:rPr>
          <w:spacing w:val="-67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взаимодействия,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деятельности.</w:t>
      </w:r>
    </w:p>
    <w:p w:rsidR="00F32CF2" w:rsidRDefault="00F32CF2" w:rsidP="00F32CF2">
      <w:pPr>
        <w:spacing w:line="235" w:lineRule="auto"/>
        <w:ind w:left="138" w:right="131" w:firstLine="709"/>
        <w:jc w:val="both"/>
        <w:rPr>
          <w:sz w:val="28"/>
        </w:rPr>
      </w:pPr>
      <w:proofErr w:type="spellStart"/>
      <w:r>
        <w:rPr>
          <w:i/>
          <w:sz w:val="28"/>
        </w:rPr>
        <w:t>Самоизучения</w:t>
      </w:r>
      <w:proofErr w:type="spellEnd"/>
      <w:r>
        <w:rPr>
          <w:i/>
          <w:sz w:val="28"/>
        </w:rPr>
        <w:t xml:space="preserve"> и саморазвития </w:t>
      </w:r>
      <w:r>
        <w:rPr>
          <w:sz w:val="28"/>
        </w:rPr>
        <w:t>– познание себя, своих 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 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диагностики.</w:t>
      </w:r>
    </w:p>
    <w:p w:rsidR="00F32CF2" w:rsidRDefault="00F32CF2" w:rsidP="00F32CF2">
      <w:pPr>
        <w:pStyle w:val="a5"/>
        <w:spacing w:line="235" w:lineRule="auto"/>
        <w:ind w:right="129"/>
      </w:pPr>
      <w:r>
        <w:t>Педагогическая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сложных профессий. Поэтому диагностика профессиональной деятельности</w:t>
      </w:r>
      <w:r>
        <w:rPr>
          <w:spacing w:val="1"/>
        </w:rPr>
        <w:t xml:space="preserve"> </w:t>
      </w:r>
      <w:r>
        <w:t>педагогов должна осуществляться с позиций системного подхода. В качестве</w:t>
      </w:r>
      <w:r>
        <w:rPr>
          <w:spacing w:val="1"/>
        </w:rPr>
        <w:t xml:space="preserve"> </w:t>
      </w:r>
      <w:r>
        <w:t>системообразующих факторов и условий профессиональной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духовно-культурные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инструментария диагностики профессионально-педагогической деятельности</w:t>
      </w:r>
      <w:r>
        <w:rPr>
          <w:spacing w:val="-67"/>
        </w:rPr>
        <w:t xml:space="preserve"> </w:t>
      </w:r>
      <w:r>
        <w:t>педагогических работников общего и профессионального образования. При</w:t>
      </w:r>
      <w:r>
        <w:rPr>
          <w:spacing w:val="1"/>
        </w:rPr>
        <w:t xml:space="preserve"> </w:t>
      </w:r>
      <w:r>
        <w:t>диагностике педагогической деятельности следует исходить из ее сущности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феномена,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транслировании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 xml:space="preserve">социальной и духовной культуры </w:t>
      </w:r>
      <w:proofErr w:type="gramStart"/>
      <w:r>
        <w:t>обучающимся</w:t>
      </w:r>
      <w:proofErr w:type="gramEnd"/>
      <w:r>
        <w:t>. Следовательно, технология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состоит в определении степени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ее результативность</w:t>
      </w:r>
      <w:r>
        <w:rPr>
          <w:spacing w:val="-1"/>
        </w:rPr>
        <w:t xml:space="preserve"> </w:t>
      </w:r>
      <w:r>
        <w:t>[7].</w:t>
      </w:r>
    </w:p>
    <w:p w:rsidR="00F32CF2" w:rsidRDefault="00F32CF2" w:rsidP="00F32CF2">
      <w:pPr>
        <w:pStyle w:val="a5"/>
        <w:spacing w:before="6" w:line="235" w:lineRule="auto"/>
        <w:ind w:right="130"/>
      </w:pPr>
      <w:r>
        <w:t>Организационный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 следующие</w:t>
      </w:r>
      <w:r>
        <w:rPr>
          <w:spacing w:val="-1"/>
        </w:rPr>
        <w:t xml:space="preserve"> </w:t>
      </w:r>
      <w:r>
        <w:t>компоненты: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spacing w:line="235" w:lineRule="auto"/>
        <w:ind w:right="130" w:firstLine="709"/>
        <w:rPr>
          <w:sz w:val="28"/>
        </w:rPr>
      </w:pPr>
      <w:r>
        <w:rPr>
          <w:sz w:val="28"/>
        </w:rPr>
        <w:t>постановка целей и задач диагностики педагогической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по 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 ее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процедурам;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89"/>
        </w:tabs>
        <w:spacing w:line="235" w:lineRule="auto"/>
        <w:ind w:right="134" w:firstLine="709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89"/>
        </w:tabs>
        <w:spacing w:before="1" w:line="235" w:lineRule="auto"/>
        <w:ind w:firstLine="70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типу,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spacing w:before="1" w:line="235" w:lineRule="auto"/>
        <w:ind w:right="132" w:firstLine="709"/>
        <w:rPr>
          <w:sz w:val="28"/>
        </w:rPr>
      </w:pPr>
      <w:r>
        <w:rPr>
          <w:sz w:val="28"/>
        </w:rPr>
        <w:t>определение состава экспертов, их инструктирование и 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spacing w:before="1" w:line="235" w:lineRule="auto"/>
        <w:ind w:firstLine="709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 педагогической деятельности (для мониторинга –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деятельности);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spacing w:before="1" w:line="235" w:lineRule="auto"/>
        <w:ind w:right="132" w:firstLine="709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 инструментария</w:t>
      </w:r>
      <w:r>
        <w:rPr>
          <w:spacing w:val="-4"/>
          <w:sz w:val="28"/>
        </w:rPr>
        <w:t xml:space="preserve"> </w:t>
      </w:r>
      <w:r>
        <w:rPr>
          <w:sz w:val="28"/>
        </w:rPr>
        <w:t>(бланков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интервью,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spacing w:line="235" w:lineRule="auto"/>
        <w:ind w:firstLine="709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избранными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диагностики;</w:t>
      </w:r>
    </w:p>
    <w:p w:rsidR="00F32CF2" w:rsidRDefault="00F32CF2" w:rsidP="00F32CF2">
      <w:pPr>
        <w:widowControl/>
        <w:autoSpaceDE/>
        <w:autoSpaceDN/>
        <w:spacing w:line="235" w:lineRule="auto"/>
        <w:rPr>
          <w:sz w:val="28"/>
        </w:rPr>
        <w:sectPr w:rsidR="00F32CF2">
          <w:pgSz w:w="11910" w:h="16840"/>
          <w:pgMar w:top="1000" w:right="1000" w:bottom="900" w:left="1280" w:header="742" w:footer="719" w:gutter="0"/>
          <w:cols w:space="720"/>
        </w:sectPr>
      </w:pP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spacing w:before="116" w:line="235" w:lineRule="auto"/>
        <w:ind w:firstLine="709"/>
        <w:rPr>
          <w:sz w:val="28"/>
        </w:rPr>
      </w:pPr>
      <w:r>
        <w:rPr>
          <w:sz w:val="28"/>
        </w:rPr>
        <w:lastRenderedPageBreak/>
        <w:t>техническая,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7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spacing w:before="1"/>
        <w:ind w:right="130" w:firstLine="709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профессионализма.</w:t>
      </w:r>
    </w:p>
    <w:p w:rsidR="00F32CF2" w:rsidRDefault="00F32CF2" w:rsidP="00F32CF2">
      <w:pPr>
        <w:pStyle w:val="a5"/>
        <w:ind w:right="128"/>
      </w:pP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proofErr w:type="spellStart"/>
      <w:r>
        <w:t>профессиологической</w:t>
      </w:r>
      <w:proofErr w:type="spellEnd"/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накоплен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арсенал:</w:t>
      </w:r>
      <w:r>
        <w:rPr>
          <w:spacing w:val="1"/>
        </w:rPr>
        <w:t xml:space="preserve"> </w:t>
      </w:r>
      <w:r>
        <w:t>беседа,</w:t>
      </w:r>
      <w:r>
        <w:rPr>
          <w:spacing w:val="-67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 учащихся, экзаменационных оценок, достижений учащихся на</w:t>
      </w:r>
      <w:r>
        <w:rPr>
          <w:spacing w:val="1"/>
        </w:rPr>
        <w:t xml:space="preserve"> </w:t>
      </w:r>
      <w:r>
        <w:t>олимпиадах и конкурсах, внеурочных воспитательных мероприятий и т.п.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-67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выявляют.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восполняется посредством социологического</w:t>
      </w:r>
      <w:r>
        <w:rPr>
          <w:spacing w:val="2"/>
        </w:rPr>
        <w:t xml:space="preserve"> </w:t>
      </w:r>
      <w:r>
        <w:t>опроса.</w:t>
      </w:r>
    </w:p>
    <w:p w:rsidR="00F32CF2" w:rsidRDefault="00F32CF2" w:rsidP="00F32CF2">
      <w:pPr>
        <w:pStyle w:val="a5"/>
        <w:ind w:right="128"/>
      </w:pPr>
      <w:r>
        <w:t>Данный метод значительно усиливает оценочную и прогностическую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респондентам предлагается комплекс специально разработанных вопросов,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экспертам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педагогическую деятельность большого числа педагогических работников,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затратами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массив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rPr>
          <w:spacing w:val="-1"/>
        </w:rPr>
        <w:t>социологического</w:t>
      </w:r>
      <w:r>
        <w:rPr>
          <w:spacing w:val="-5"/>
        </w:rPr>
        <w:t xml:space="preserve"> </w:t>
      </w:r>
      <w:r>
        <w:rPr>
          <w:spacing w:val="-1"/>
        </w:rPr>
        <w:t>опроса</w:t>
      </w:r>
      <w:r>
        <w:rPr>
          <w:spacing w:val="-9"/>
        </w:rPr>
        <w:t xml:space="preserve"> </w:t>
      </w:r>
      <w:r>
        <w:rPr>
          <w:spacing w:val="-1"/>
        </w:rPr>
        <w:t>однотипной</w:t>
      </w:r>
      <w:r>
        <w:rPr>
          <w:spacing w:val="-7"/>
        </w:rPr>
        <w:t xml:space="preserve"> </w:t>
      </w:r>
      <w:r>
        <w:rPr>
          <w:spacing w:val="-1"/>
        </w:rPr>
        <w:t>выборки</w:t>
      </w:r>
      <w:r>
        <w:rPr>
          <w:spacing w:val="-7"/>
        </w:rPr>
        <w:t xml:space="preserve"> </w:t>
      </w:r>
      <w:r>
        <w:t>респондентов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той</w:t>
      </w:r>
      <w:r>
        <w:rPr>
          <w:spacing w:val="-68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анкете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мониторингом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корреляционные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rPr>
          <w:spacing w:val="-1"/>
        </w:rPr>
        <w:t xml:space="preserve">характеристиками педагогической </w:t>
      </w:r>
      <w:r>
        <w:t>деятельности, а также позволяет выявить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-16"/>
        </w:rPr>
        <w:t xml:space="preserve"> </w:t>
      </w:r>
      <w:r>
        <w:t>тенденции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развития.</w:t>
      </w:r>
    </w:p>
    <w:p w:rsidR="00F32CF2" w:rsidRDefault="00F32CF2" w:rsidP="00F32CF2">
      <w:pPr>
        <w:pStyle w:val="a5"/>
        <w:ind w:right="128"/>
      </w:pPr>
      <w:r>
        <w:t>Пилотная</w:t>
      </w:r>
      <w:r>
        <w:rPr>
          <w:spacing w:val="1"/>
        </w:rPr>
        <w:t xml:space="preserve"> </w:t>
      </w:r>
      <w:r>
        <w:t>апробация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проведенная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 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Ленинградской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Санкт-Петербурга, Республики Карелия, Нижнего Новгорода и др. выявила</w:t>
      </w:r>
      <w:r>
        <w:rPr>
          <w:spacing w:val="1"/>
        </w:rPr>
        <w:t xml:space="preserve"> </w:t>
      </w:r>
      <w:r>
        <w:t>существенные факты: 86,1% педагогов отмечают: «Работать стало труднее»;</w:t>
      </w:r>
      <w:r>
        <w:rPr>
          <w:spacing w:val="1"/>
        </w:rPr>
        <w:t xml:space="preserve"> </w:t>
      </w:r>
      <w:r>
        <w:t>69,6% из опрошенных педагогов отмечают: «Интенсивность 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повысилась».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усложнение содержания учебных программ. Другой существенной причиной</w:t>
      </w:r>
      <w:r>
        <w:rPr>
          <w:spacing w:val="1"/>
        </w:rPr>
        <w:t xml:space="preserve"> </w:t>
      </w:r>
      <w:r>
        <w:t>трудностей</w:t>
      </w:r>
      <w:r>
        <w:rPr>
          <w:spacing w:val="17"/>
        </w:rPr>
        <w:t xml:space="preserve"> </w:t>
      </w:r>
      <w:r>
        <w:t>педагогической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выступают</w:t>
      </w:r>
      <w:r>
        <w:rPr>
          <w:spacing w:val="18"/>
        </w:rPr>
        <w:t xml:space="preserve"> </w:t>
      </w:r>
      <w:r>
        <w:t>изменения</w:t>
      </w:r>
      <w:r>
        <w:rPr>
          <w:spacing w:val="17"/>
        </w:rPr>
        <w:t xml:space="preserve"> </w:t>
      </w:r>
      <w:r>
        <w:t>контингента</w:t>
      </w:r>
    </w:p>
    <w:p w:rsidR="00F32CF2" w:rsidRDefault="00F32CF2" w:rsidP="00F32CF2">
      <w:pPr>
        <w:widowControl/>
        <w:autoSpaceDE/>
        <w:autoSpaceDN/>
        <w:sectPr w:rsidR="00F32CF2">
          <w:pgSz w:w="11910" w:h="16840"/>
          <w:pgMar w:top="1000" w:right="1000" w:bottom="900" w:left="1280" w:header="742" w:footer="719" w:gutter="0"/>
          <w:cols w:space="720"/>
        </w:sectPr>
      </w:pPr>
    </w:p>
    <w:p w:rsidR="00F32CF2" w:rsidRDefault="00F32CF2" w:rsidP="00F32CF2">
      <w:pPr>
        <w:pStyle w:val="a5"/>
        <w:spacing w:before="116"/>
        <w:ind w:right="131" w:firstLine="0"/>
      </w:pPr>
      <w:r>
        <w:lastRenderedPageBreak/>
        <w:t>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показывают: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познавательных интересов у 65%, творческой инициативы и активности в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53%,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71,3%.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67"/>
        </w:rPr>
        <w:t xml:space="preserve"> </w:t>
      </w:r>
      <w:r>
        <w:t>технологиям</w:t>
      </w:r>
      <w:r>
        <w:rPr>
          <w:spacing w:val="-2"/>
        </w:rPr>
        <w:t xml:space="preserve"> </w:t>
      </w:r>
      <w:r>
        <w:t>– 86,1%.</w:t>
      </w:r>
    </w:p>
    <w:p w:rsidR="00F32CF2" w:rsidRDefault="00F32CF2" w:rsidP="00F32CF2">
      <w:pPr>
        <w:pStyle w:val="a5"/>
        <w:spacing w:before="1"/>
        <w:ind w:right="129"/>
      </w:pPr>
      <w:r>
        <w:t>Существенный фактор различий в ценностных ориентациях выявился у</w:t>
      </w:r>
      <w:r>
        <w:rPr>
          <w:spacing w:val="-6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-67"/>
        </w:rPr>
        <w:t xml:space="preserve"> </w:t>
      </w:r>
      <w:r>
        <w:t>педагогов находится в противоречии с прагматичной ориентацией учащихся,</w:t>
      </w:r>
      <w:r>
        <w:rPr>
          <w:spacing w:val="1"/>
        </w:rPr>
        <w:t xml:space="preserve"> </w:t>
      </w:r>
      <w:r>
        <w:t>у которых резко возросло стремление выбрать профессию в соответствии 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зарплатой</w:t>
      </w:r>
      <w:r>
        <w:rPr>
          <w:spacing w:val="1"/>
        </w:rPr>
        <w:t xml:space="preserve"> </w:t>
      </w:r>
      <w:r>
        <w:t>(92,2%</w:t>
      </w:r>
      <w:r>
        <w:rPr>
          <w:spacing w:val="1"/>
        </w:rPr>
        <w:t xml:space="preserve"> </w:t>
      </w:r>
      <w:r>
        <w:t>опрошенных).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62,6%</w:t>
      </w:r>
      <w:r>
        <w:rPr>
          <w:spacing w:val="1"/>
        </w:rPr>
        <w:t xml:space="preserve"> </w:t>
      </w:r>
      <w:r>
        <w:t>опрошенных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выбрали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74,8%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«ради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характера своей работы».</w:t>
      </w:r>
    </w:p>
    <w:p w:rsidR="00F32CF2" w:rsidRDefault="00F32CF2" w:rsidP="00F32CF2">
      <w:pPr>
        <w:pStyle w:val="a5"/>
        <w:ind w:right="127"/>
      </w:pPr>
      <w:r>
        <w:rPr>
          <w:spacing w:val="-2"/>
        </w:rPr>
        <w:t>Трудности,</w:t>
      </w:r>
      <w:r>
        <w:rPr>
          <w:spacing w:val="-14"/>
        </w:rPr>
        <w:t xml:space="preserve"> </w:t>
      </w:r>
      <w:r>
        <w:rPr>
          <w:spacing w:val="-2"/>
        </w:rPr>
        <w:t>испытываемые</w:t>
      </w:r>
      <w:r>
        <w:rPr>
          <w:spacing w:val="-13"/>
        </w:rPr>
        <w:t xml:space="preserve"> </w:t>
      </w:r>
      <w:r>
        <w:rPr>
          <w:spacing w:val="-2"/>
        </w:rPr>
        <w:t>педагогами,</w:t>
      </w:r>
      <w:r>
        <w:rPr>
          <w:spacing w:val="-16"/>
        </w:rPr>
        <w:t xml:space="preserve"> </w:t>
      </w:r>
      <w:r>
        <w:rPr>
          <w:spacing w:val="-2"/>
        </w:rPr>
        <w:t>имеют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5"/>
        </w:rPr>
        <w:t xml:space="preserve"> </w:t>
      </w:r>
      <w:r>
        <w:rPr>
          <w:spacing w:val="-2"/>
        </w:rPr>
        <w:t>только</w:t>
      </w:r>
      <w:r>
        <w:rPr>
          <w:spacing w:val="-14"/>
        </w:rPr>
        <w:t xml:space="preserve"> </w:t>
      </w:r>
      <w:r>
        <w:rPr>
          <w:spacing w:val="-2"/>
        </w:rPr>
        <w:t>объективные,</w:t>
      </w:r>
      <w:r>
        <w:rPr>
          <w:spacing w:val="-13"/>
        </w:rPr>
        <w:t xml:space="preserve"> </w:t>
      </w:r>
      <w:r>
        <w:rPr>
          <w:spacing w:val="-1"/>
        </w:rPr>
        <w:t>но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субъективные</w:t>
      </w:r>
      <w:r>
        <w:rPr>
          <w:spacing w:val="-7"/>
        </w:rPr>
        <w:t xml:space="preserve"> </w:t>
      </w:r>
      <w:r>
        <w:t>причины.</w:t>
      </w:r>
      <w:r>
        <w:rPr>
          <w:spacing w:val="-10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несоответствие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68"/>
        </w:rPr>
        <w:t xml:space="preserve"> </w:t>
      </w:r>
      <w:r>
        <w:rPr>
          <w:spacing w:val="-1"/>
        </w:rPr>
        <w:t>компетенции</w:t>
      </w:r>
      <w:r>
        <w:rPr>
          <w:spacing w:val="-9"/>
        </w:rPr>
        <w:t xml:space="preserve"> </w:t>
      </w:r>
      <w:r>
        <w:rPr>
          <w:spacing w:val="-1"/>
        </w:rPr>
        <w:t>современным</w:t>
      </w:r>
      <w:r>
        <w:rPr>
          <w:spacing w:val="-9"/>
        </w:rPr>
        <w:t xml:space="preserve"> </w:t>
      </w:r>
      <w:r>
        <w:rPr>
          <w:spacing w:val="-1"/>
        </w:rPr>
        <w:t>условиям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требованиям.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свидетельствует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факты:</w:t>
      </w:r>
      <w:r>
        <w:rPr>
          <w:spacing w:val="1"/>
        </w:rPr>
        <w:t xml:space="preserve"> </w:t>
      </w:r>
      <w:r>
        <w:t>93,9%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«нуждаются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rPr>
          <w:spacing w:val="-1"/>
        </w:rPr>
        <w:t>квалификации»;</w:t>
      </w:r>
      <w:r>
        <w:rPr>
          <w:spacing w:val="-13"/>
        </w:rPr>
        <w:t xml:space="preserve"> </w:t>
      </w:r>
      <w:r>
        <w:rPr>
          <w:spacing w:val="-1"/>
        </w:rPr>
        <w:t>считают</w:t>
      </w:r>
      <w:r>
        <w:rPr>
          <w:spacing w:val="-12"/>
        </w:rPr>
        <w:t xml:space="preserve"> </w:t>
      </w:r>
      <w:r>
        <w:rPr>
          <w:spacing w:val="-1"/>
        </w:rPr>
        <w:t>необходимым</w:t>
      </w:r>
      <w:r>
        <w:rPr>
          <w:spacing w:val="-15"/>
        </w:rPr>
        <w:t xml:space="preserve"> </w:t>
      </w:r>
      <w:r>
        <w:t>усилить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компетенции:</w:t>
      </w:r>
      <w:r>
        <w:rPr>
          <w:spacing w:val="-13"/>
        </w:rPr>
        <w:t xml:space="preserve"> </w:t>
      </w:r>
      <w:r>
        <w:t>«в</w:t>
      </w:r>
      <w:r>
        <w:rPr>
          <w:spacing w:val="-14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преподаваемого</w:t>
      </w:r>
      <w:r>
        <w:rPr>
          <w:spacing w:val="67"/>
        </w:rPr>
        <w:t xml:space="preserve"> </w:t>
      </w:r>
      <w:r>
        <w:t>предмета»</w:t>
      </w:r>
      <w:r>
        <w:rPr>
          <w:spacing w:val="67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33,0%,</w:t>
      </w:r>
      <w:r>
        <w:rPr>
          <w:spacing w:val="65"/>
        </w:rPr>
        <w:t xml:space="preserve"> </w:t>
      </w:r>
      <w:r>
        <w:t>«в</w:t>
      </w:r>
      <w:r>
        <w:rPr>
          <w:spacing w:val="67"/>
        </w:rPr>
        <w:t xml:space="preserve"> </w:t>
      </w:r>
      <w:r>
        <w:t>методике</w:t>
      </w:r>
      <w:r>
        <w:rPr>
          <w:spacing w:val="69"/>
        </w:rPr>
        <w:t xml:space="preserve"> </w:t>
      </w:r>
      <w:r>
        <w:t>обучения»</w:t>
      </w:r>
      <w:r>
        <w:rPr>
          <w:spacing w:val="67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41,7%,</w:t>
      </w:r>
    </w:p>
    <w:p w:rsidR="00F32CF2" w:rsidRDefault="00F32CF2" w:rsidP="00F32CF2">
      <w:pPr>
        <w:pStyle w:val="a5"/>
        <w:spacing w:line="322" w:lineRule="exact"/>
        <w:ind w:firstLine="0"/>
      </w:pPr>
      <w:r>
        <w:rPr>
          <w:spacing w:val="-4"/>
        </w:rPr>
        <w:t>«в</w:t>
      </w:r>
      <w:r>
        <w:rPr>
          <w:spacing w:val="-13"/>
        </w:rPr>
        <w:t xml:space="preserve"> </w:t>
      </w:r>
      <w:r>
        <w:rPr>
          <w:spacing w:val="-4"/>
        </w:rPr>
        <w:t>применении</w:t>
      </w:r>
      <w:r>
        <w:rPr>
          <w:spacing w:val="-13"/>
        </w:rPr>
        <w:t xml:space="preserve"> </w:t>
      </w:r>
      <w:r>
        <w:rPr>
          <w:spacing w:val="-3"/>
        </w:rPr>
        <w:t>информационных</w:t>
      </w:r>
      <w:r>
        <w:rPr>
          <w:spacing w:val="-11"/>
        </w:rPr>
        <w:t xml:space="preserve"> </w:t>
      </w:r>
      <w:r>
        <w:rPr>
          <w:spacing w:val="-3"/>
        </w:rPr>
        <w:t>технологий»</w:t>
      </w:r>
      <w:r>
        <w:rPr>
          <w:spacing w:val="-12"/>
        </w:rPr>
        <w:t xml:space="preserve"> </w:t>
      </w:r>
      <w:r>
        <w:rPr>
          <w:spacing w:val="-3"/>
        </w:rPr>
        <w:t>–</w:t>
      </w:r>
      <w:r>
        <w:rPr>
          <w:spacing w:val="-12"/>
        </w:rPr>
        <w:t xml:space="preserve"> </w:t>
      </w:r>
      <w:r>
        <w:rPr>
          <w:spacing w:val="-3"/>
        </w:rPr>
        <w:t>32,2%</w:t>
      </w:r>
      <w:r>
        <w:rPr>
          <w:spacing w:val="-14"/>
        </w:rPr>
        <w:t xml:space="preserve"> </w:t>
      </w:r>
      <w:r>
        <w:rPr>
          <w:spacing w:val="-3"/>
        </w:rPr>
        <w:t>педагогов.</w:t>
      </w:r>
    </w:p>
    <w:p w:rsidR="00F32CF2" w:rsidRDefault="00F32CF2" w:rsidP="00F32CF2">
      <w:pPr>
        <w:pStyle w:val="a5"/>
        <w:ind w:right="128"/>
      </w:pPr>
      <w:r>
        <w:t>Наряду с усложнением педагогической деятельности существенен тот</w:t>
      </w:r>
      <w:r>
        <w:rPr>
          <w:spacing w:val="1"/>
        </w:rPr>
        <w:t xml:space="preserve"> </w:t>
      </w:r>
      <w:r>
        <w:t>факт,</w:t>
      </w:r>
      <w:r>
        <w:rPr>
          <w:spacing w:val="7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66,7%</w:t>
      </w:r>
      <w:r>
        <w:rPr>
          <w:spacing w:val="71"/>
        </w:rPr>
        <w:t xml:space="preserve"> </w:t>
      </w:r>
      <w:r>
        <w:t>педагогов</w:t>
      </w:r>
      <w:r>
        <w:rPr>
          <w:spacing w:val="71"/>
        </w:rPr>
        <w:t xml:space="preserve"> </w:t>
      </w:r>
      <w:r>
        <w:t>испытывают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работе   стрессы,   причем</w:t>
      </w:r>
      <w:r>
        <w:rPr>
          <w:spacing w:val="1"/>
        </w:rPr>
        <w:t xml:space="preserve"> </w:t>
      </w:r>
      <w:r>
        <w:t>22,1%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44,6%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«отчетные</w:t>
      </w:r>
      <w:r>
        <w:rPr>
          <w:spacing w:val="1"/>
        </w:rPr>
        <w:t xml:space="preserve"> </w:t>
      </w:r>
      <w:r>
        <w:t>периоды».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контрастируют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самооценкой</w:t>
      </w:r>
      <w:r>
        <w:rPr>
          <w:spacing w:val="1"/>
        </w:rPr>
        <w:t xml:space="preserve"> </w:t>
      </w:r>
      <w:r>
        <w:t>педагогов: только 10,3% педагогов отмечают у себя недостаточный уровень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53"/>
        </w:rPr>
        <w:t xml:space="preserve"> </w:t>
      </w:r>
      <w:r>
        <w:t>16,4%</w:t>
      </w:r>
      <w:r>
        <w:rPr>
          <w:spacing w:val="54"/>
        </w:rPr>
        <w:t xml:space="preserve"> </w:t>
      </w:r>
      <w:r>
        <w:t>педагогов</w:t>
      </w:r>
      <w:r>
        <w:rPr>
          <w:spacing w:val="53"/>
        </w:rPr>
        <w:t xml:space="preserve"> </w:t>
      </w:r>
      <w:r>
        <w:t>оценивают</w:t>
      </w:r>
      <w:r>
        <w:rPr>
          <w:spacing w:val="54"/>
        </w:rPr>
        <w:t xml:space="preserve"> </w:t>
      </w:r>
      <w:r>
        <w:t>свой</w:t>
      </w:r>
      <w:r>
        <w:rPr>
          <w:spacing w:val="53"/>
        </w:rPr>
        <w:t xml:space="preserve"> </w:t>
      </w:r>
      <w:r>
        <w:t>профессионализм</w:t>
      </w:r>
      <w:r>
        <w:rPr>
          <w:spacing w:val="54"/>
        </w:rPr>
        <w:t xml:space="preserve"> </w:t>
      </w:r>
      <w:r>
        <w:t>как</w:t>
      </w:r>
    </w:p>
    <w:p w:rsidR="00F32CF2" w:rsidRDefault="00F32CF2" w:rsidP="00F32CF2">
      <w:pPr>
        <w:pStyle w:val="a5"/>
        <w:spacing w:line="322" w:lineRule="exact"/>
        <w:ind w:firstLine="0"/>
      </w:pPr>
      <w:r>
        <w:t>«очень</w:t>
      </w:r>
      <w:r>
        <w:rPr>
          <w:spacing w:val="-3"/>
        </w:rPr>
        <w:t xml:space="preserve"> </w:t>
      </w:r>
      <w:r>
        <w:t>высокий»,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73,2%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«близкий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высокому».</w:t>
      </w:r>
    </w:p>
    <w:p w:rsidR="00F32CF2" w:rsidRDefault="00F32CF2" w:rsidP="00F32CF2">
      <w:pPr>
        <w:pStyle w:val="a5"/>
        <w:ind w:right="129"/>
      </w:pPr>
      <w:r>
        <w:t>Данные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продуктивность предлагаемой нами технологии диагностики педагогической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proofErr w:type="spellStart"/>
      <w:r>
        <w:t>профессиологической</w:t>
      </w:r>
      <w:proofErr w:type="spellEnd"/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поддаются</w:t>
      </w:r>
      <w:r>
        <w:rPr>
          <w:spacing w:val="1"/>
        </w:rPr>
        <w:t xml:space="preserve"> </w:t>
      </w:r>
      <w:r>
        <w:t>диагностике</w:t>
      </w:r>
      <w:r>
        <w:rPr>
          <w:spacing w:val="-67"/>
        </w:rPr>
        <w:t xml:space="preserve"> </w:t>
      </w:r>
      <w:r>
        <w:t>традиционными</w:t>
      </w:r>
      <w:r>
        <w:rPr>
          <w:spacing w:val="-1"/>
        </w:rPr>
        <w:t xml:space="preserve"> </w:t>
      </w:r>
      <w:r>
        <w:t>методами.</w:t>
      </w:r>
    </w:p>
    <w:p w:rsidR="00F32CF2" w:rsidRDefault="00F32CF2" w:rsidP="00F32CF2">
      <w:pPr>
        <w:pStyle w:val="a5"/>
        <w:ind w:right="128"/>
      </w:pPr>
      <w:r>
        <w:t>Оценивание профессиональной деятельности педагогов и 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зависимостью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функции</w:t>
      </w:r>
      <w:r>
        <w:rPr>
          <w:spacing w:val="-12"/>
        </w:rPr>
        <w:t xml:space="preserve"> </w:t>
      </w:r>
      <w:r>
        <w:t>объединяют</w:t>
      </w:r>
      <w:r>
        <w:rPr>
          <w:spacing w:val="-13"/>
        </w:rPr>
        <w:t xml:space="preserve"> </w:t>
      </w:r>
      <w:r>
        <w:t>многие</w:t>
      </w:r>
      <w:r>
        <w:rPr>
          <w:spacing w:val="-67"/>
        </w:rPr>
        <w:t xml:space="preserve"> </w:t>
      </w:r>
      <w:r>
        <w:t>виды деятельности, то процесс оценивания профессиональной 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вопросов о карьерном росте педагогических кадров, повышении их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оцениванием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предлагается в оценивающем инструментарии эксперта рядом с критериями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иметь</w:t>
      </w:r>
      <w:r>
        <w:rPr>
          <w:spacing w:val="4"/>
        </w:rPr>
        <w:t xml:space="preserve"> </w:t>
      </w:r>
      <w:r>
        <w:t>графу</w:t>
      </w:r>
      <w:r>
        <w:rPr>
          <w:spacing w:val="5"/>
        </w:rPr>
        <w:t xml:space="preserve"> </w:t>
      </w:r>
      <w:r>
        <w:t>критериев</w:t>
      </w:r>
      <w:r>
        <w:rPr>
          <w:spacing w:val="7"/>
        </w:rPr>
        <w:t xml:space="preserve"> </w:t>
      </w:r>
      <w:r>
        <w:t>компетенций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показателей.</w:t>
      </w:r>
      <w:r>
        <w:rPr>
          <w:spacing w:val="5"/>
        </w:rPr>
        <w:t xml:space="preserve"> </w:t>
      </w:r>
      <w:r>
        <w:t>Компетенции</w:t>
      </w:r>
      <w:r>
        <w:rPr>
          <w:spacing w:val="6"/>
        </w:rPr>
        <w:t xml:space="preserve"> </w:t>
      </w:r>
      <w:r>
        <w:t>должны</w:t>
      </w:r>
    </w:p>
    <w:p w:rsidR="00F32CF2" w:rsidRDefault="00F32CF2" w:rsidP="00F32CF2">
      <w:pPr>
        <w:widowControl/>
        <w:autoSpaceDE/>
        <w:autoSpaceDN/>
        <w:sectPr w:rsidR="00F32CF2">
          <w:pgSz w:w="11910" w:h="16840"/>
          <w:pgMar w:top="1000" w:right="1000" w:bottom="900" w:left="1280" w:header="742" w:footer="719" w:gutter="0"/>
          <w:cols w:space="720"/>
        </w:sectPr>
      </w:pPr>
    </w:p>
    <w:p w:rsidR="00F32CF2" w:rsidRDefault="00F32CF2" w:rsidP="00F32CF2">
      <w:pPr>
        <w:pStyle w:val="a5"/>
        <w:spacing w:line="48" w:lineRule="exact"/>
        <w:ind w:left="108" w:firstLine="0"/>
        <w:jc w:val="left"/>
        <w:rPr>
          <w:sz w:val="4"/>
        </w:rPr>
      </w:pPr>
      <w:r>
        <w:rPr>
          <w:noProof/>
          <w:sz w:val="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7890" cy="30480"/>
                <wp:effectExtent l="0" t="0" r="3810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30480"/>
                          <a:chOff x="0" y="0"/>
                          <a:chExt cx="9414" cy="48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4" cy="48"/>
                          </a:xfrm>
                          <a:custGeom>
                            <a:avLst/>
                            <a:gdLst>
                              <a:gd name="T0" fmla="*/ 9414 w 9414"/>
                              <a:gd name="T1" fmla="*/ 38 h 48"/>
                              <a:gd name="T2" fmla="*/ 0 w 9414"/>
                              <a:gd name="T3" fmla="*/ 38 h 48"/>
                              <a:gd name="T4" fmla="*/ 0 w 9414"/>
                              <a:gd name="T5" fmla="*/ 48 h 48"/>
                              <a:gd name="T6" fmla="*/ 9414 w 9414"/>
                              <a:gd name="T7" fmla="*/ 48 h 48"/>
                              <a:gd name="T8" fmla="*/ 9414 w 9414"/>
                              <a:gd name="T9" fmla="*/ 38 h 48"/>
                              <a:gd name="T10" fmla="*/ 9414 w 9414"/>
                              <a:gd name="T11" fmla="*/ 19 h 48"/>
                              <a:gd name="T12" fmla="*/ 0 w 9414"/>
                              <a:gd name="T13" fmla="*/ 19 h 48"/>
                              <a:gd name="T14" fmla="*/ 0 w 9414"/>
                              <a:gd name="T15" fmla="*/ 29 h 48"/>
                              <a:gd name="T16" fmla="*/ 9414 w 9414"/>
                              <a:gd name="T17" fmla="*/ 29 h 48"/>
                              <a:gd name="T18" fmla="*/ 9414 w 9414"/>
                              <a:gd name="T19" fmla="*/ 19 h 48"/>
                              <a:gd name="T20" fmla="*/ 9414 w 9414"/>
                              <a:gd name="T21" fmla="*/ 0 h 48"/>
                              <a:gd name="T22" fmla="*/ 0 w 9414"/>
                              <a:gd name="T23" fmla="*/ 0 h 48"/>
                              <a:gd name="T24" fmla="*/ 0 w 9414"/>
                              <a:gd name="T25" fmla="*/ 10 h 48"/>
                              <a:gd name="T26" fmla="*/ 9414 w 9414"/>
                              <a:gd name="T27" fmla="*/ 10 h 48"/>
                              <a:gd name="T28" fmla="*/ 9414 w 9414"/>
                              <a:gd name="T2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414" h="48">
                                <a:moveTo>
                                  <a:pt x="9414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48"/>
                                </a:lnTo>
                                <a:lnTo>
                                  <a:pt x="9414" y="48"/>
                                </a:lnTo>
                                <a:lnTo>
                                  <a:pt x="9414" y="38"/>
                                </a:lnTo>
                                <a:close/>
                                <a:moveTo>
                                  <a:pt x="9414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414" y="29"/>
                                </a:lnTo>
                                <a:lnTo>
                                  <a:pt x="9414" y="19"/>
                                </a:lnTo>
                                <a:close/>
                                <a:moveTo>
                                  <a:pt x="9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414" y="10"/>
                                </a:lnTo>
                                <a:lnTo>
                                  <a:pt x="9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70.7pt;height:2.4pt;mso-position-horizontal-relative:char;mso-position-vertical-relative:line" coordsize="941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">
                <v:shape id="AutoShape 5" o:spid="_x0000_s1027" style="position:absolute;width:9414;height:48;visibility:visible;mso-wrap-style:square;v-text-anchor:top" coordsize="941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+0cIA&#10;AADaAAAADwAAAGRycy9kb3ducmV2LnhtbESPUWvCQBCE3wv+h2OFvki9WMVK9JSiCHlt9AesuTVJ&#10;m9tLc6tGf32vUOjjMDPfMKtN7xp1pS7Ung1Mxgko4sLbmksDx8P+ZQEqCLLFxjMZuFOAzXrwtMLU&#10;+ht/0DWXUkUIhxQNVCJtqnUoKnIYxr4ljt7Zdw4lyq7UtsNbhLtGvybJXDusOS5U2NK2ouIrvzgD&#10;o8ljl8unyM6/LY4FnbJy+p0Z8zzs35eghHr5D/+1M2tgBr9X4g3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b7RwgAAANoAAAAPAAAAAAAAAAAAAAAAAJgCAABkcnMvZG93&#10;bnJldi54bWxQSwUGAAAAAAQABAD1AAAAhwMAAAAA&#10;" path="m9414,38l,38,,48r9414,l9414,38xm9414,19l,19,,29r9414,l9414,19xm9414,l,,,10r9414,l9414,xe" fillcolor="black" stroked="f">
                  <v:path arrowok="t" o:connecttype="custom" o:connectlocs="9414,38;0,38;0,48;9414,48;9414,38;9414,19;0,19;0,29;9414,29;9414,19;9414,0;0,0;0,10;9414,10;9414,0" o:connectangles="0,0,0,0,0,0,0,0,0,0,0,0,0,0,0"/>
                </v:shape>
                <w10:anchorlock/>
              </v:group>
            </w:pict>
          </mc:Fallback>
        </mc:AlternateContent>
      </w:r>
    </w:p>
    <w:p w:rsidR="00F32CF2" w:rsidRDefault="00F32CF2" w:rsidP="00F32CF2">
      <w:pPr>
        <w:pStyle w:val="a5"/>
        <w:spacing w:before="139"/>
        <w:ind w:right="129" w:hanging="1"/>
      </w:pPr>
      <w:r>
        <w:t>соответствовать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работника,</w:t>
      </w:r>
      <w:r>
        <w:rPr>
          <w:spacing w:val="-11"/>
        </w:rPr>
        <w:t xml:space="preserve"> </w:t>
      </w:r>
      <w:r>
        <w:t>обеспечивающие</w:t>
      </w:r>
      <w:r>
        <w:rPr>
          <w:spacing w:val="-11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нести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[1].</w:t>
      </w:r>
    </w:p>
    <w:p w:rsidR="00F32CF2" w:rsidRDefault="00F32CF2" w:rsidP="00F32CF2">
      <w:pPr>
        <w:pStyle w:val="a5"/>
        <w:ind w:right="129"/>
      </w:pPr>
      <w:r>
        <w:t xml:space="preserve">Изучение научных источников </w:t>
      </w:r>
      <w:proofErr w:type="spellStart"/>
      <w:r>
        <w:t>профессиографического</w:t>
      </w:r>
      <w:proofErr w:type="spellEnd"/>
      <w:r>
        <w:t xml:space="preserve"> исследования</w:t>
      </w:r>
      <w:r>
        <w:rPr>
          <w:spacing w:val="1"/>
        </w:rPr>
        <w:t xml:space="preserve"> </w:t>
      </w:r>
      <w:r>
        <w:t>Н.М. Александровой,</w:t>
      </w:r>
      <w:r>
        <w:rPr>
          <w:spacing w:val="1"/>
        </w:rPr>
        <w:t xml:space="preserve"> </w:t>
      </w:r>
      <w:r>
        <w:t xml:space="preserve">Э.Ф. </w:t>
      </w:r>
      <w:proofErr w:type="spellStart"/>
      <w:r>
        <w:t>Зеера</w:t>
      </w:r>
      <w:proofErr w:type="spellEnd"/>
      <w:r>
        <w:t>,</w:t>
      </w:r>
      <w:r>
        <w:rPr>
          <w:spacing w:val="1"/>
        </w:rPr>
        <w:t xml:space="preserve"> </w:t>
      </w:r>
      <w:r>
        <w:t>Р.Д. Каверина,</w:t>
      </w:r>
      <w:r>
        <w:rPr>
          <w:spacing w:val="1"/>
        </w:rPr>
        <w:t xml:space="preserve"> </w:t>
      </w:r>
      <w:r>
        <w:t>Е.А. Климова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критериальное</w:t>
      </w:r>
      <w:proofErr w:type="spellEnd"/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 происходит по следующим блокам деятельности: управленческая</w:t>
      </w:r>
      <w:r>
        <w:rPr>
          <w:spacing w:val="1"/>
        </w:rPr>
        <w:t xml:space="preserve"> </w:t>
      </w:r>
      <w:r>
        <w:t>(управленческая</w:t>
      </w:r>
      <w:r>
        <w:rPr>
          <w:spacing w:val="1"/>
        </w:rPr>
        <w:t xml:space="preserve"> </w:t>
      </w:r>
      <w:r>
        <w:t>функция),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(организационная</w:t>
      </w:r>
      <w:r>
        <w:rPr>
          <w:spacing w:val="1"/>
        </w:rPr>
        <w:t xml:space="preserve"> </w:t>
      </w:r>
      <w:r>
        <w:t>функция),</w:t>
      </w:r>
      <w:r>
        <w:rPr>
          <w:spacing w:val="1"/>
        </w:rPr>
        <w:t xml:space="preserve"> </w:t>
      </w:r>
      <w:r>
        <w:t>контролирующая</w:t>
      </w:r>
      <w:r>
        <w:rPr>
          <w:spacing w:val="1"/>
        </w:rPr>
        <w:t xml:space="preserve"> </w:t>
      </w:r>
      <w:r>
        <w:t>(контролирующая</w:t>
      </w:r>
      <w:r>
        <w:rPr>
          <w:spacing w:val="1"/>
        </w:rPr>
        <w:t xml:space="preserve"> </w:t>
      </w:r>
      <w:r>
        <w:t>функция),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(диагностическая функция), методическая (методическая функция). При этом</w:t>
      </w:r>
      <w:r>
        <w:rPr>
          <w:spacing w:val="-67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педагогическую профессию в динамике ее развития. Виды профессиональной</w:t>
      </w:r>
      <w:r>
        <w:rPr>
          <w:spacing w:val="-67"/>
        </w:rPr>
        <w:t xml:space="preserve"> </w:t>
      </w:r>
      <w:r>
        <w:t>деятельности при разном ее технико-технологическом оснащении нередко</w:t>
      </w:r>
      <w:r>
        <w:rPr>
          <w:spacing w:val="1"/>
        </w:rPr>
        <w:t xml:space="preserve"> </w:t>
      </w:r>
      <w:r>
        <w:t>могут</w:t>
      </w:r>
      <w:r>
        <w:rPr>
          <w:spacing w:val="62"/>
        </w:rPr>
        <w:t xml:space="preserve"> </w:t>
      </w:r>
      <w:r>
        <w:t>быть</w:t>
      </w:r>
      <w:r>
        <w:rPr>
          <w:spacing w:val="61"/>
        </w:rPr>
        <w:t xml:space="preserve"> </w:t>
      </w:r>
      <w:r>
        <w:t>интерпретированы</w:t>
      </w:r>
      <w:r>
        <w:rPr>
          <w:spacing w:val="62"/>
        </w:rPr>
        <w:t xml:space="preserve"> </w:t>
      </w:r>
      <w:r>
        <w:t>как</w:t>
      </w:r>
      <w:r>
        <w:rPr>
          <w:spacing w:val="62"/>
        </w:rPr>
        <w:t xml:space="preserve"> </w:t>
      </w:r>
      <w:r>
        <w:t>различные</w:t>
      </w:r>
      <w:r>
        <w:rPr>
          <w:spacing w:val="63"/>
        </w:rPr>
        <w:t xml:space="preserve"> </w:t>
      </w:r>
      <w:r>
        <w:t>стадии</w:t>
      </w:r>
      <w:r>
        <w:rPr>
          <w:spacing w:val="62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профессии.</w:t>
      </w:r>
      <w:r>
        <w:rPr>
          <w:spacing w:val="-68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профилей</w:t>
      </w:r>
      <w:r>
        <w:rPr>
          <w:spacing w:val="-67"/>
        </w:rPr>
        <w:t xml:space="preserve"> </w:t>
      </w:r>
      <w:r>
        <w:t>педагогического образования, проследить пути их эволюции, прогнозировать</w:t>
      </w:r>
      <w:r>
        <w:rPr>
          <w:spacing w:val="-67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развития.</w:t>
      </w:r>
    </w:p>
    <w:p w:rsidR="00F32CF2" w:rsidRDefault="00F32CF2" w:rsidP="00F32CF2">
      <w:pPr>
        <w:pStyle w:val="a5"/>
        <w:ind w:right="129"/>
      </w:pPr>
      <w:r>
        <w:t>Большой</w:t>
      </w:r>
      <w:r>
        <w:rPr>
          <w:spacing w:val="1"/>
        </w:rPr>
        <w:t xml:space="preserve"> </w:t>
      </w:r>
      <w:r>
        <w:t>пласт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раскрыт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70"/>
        </w:rPr>
        <w:t xml:space="preserve"> </w:t>
      </w:r>
      <w:r>
        <w:t>наук,</w:t>
      </w:r>
      <w:r>
        <w:rPr>
          <w:spacing w:val="70"/>
        </w:rPr>
        <w:t xml:space="preserve"> </w:t>
      </w:r>
      <w:r>
        <w:t>профессора</w:t>
      </w:r>
      <w:r>
        <w:rPr>
          <w:spacing w:val="1"/>
        </w:rPr>
        <w:t xml:space="preserve"> </w:t>
      </w:r>
      <w:r>
        <w:t>И.И. Соколовой. Так аттестация педагогических работников рассматривается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институт,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2"/>
        </w:rPr>
        <w:t xml:space="preserve"> </w:t>
      </w:r>
      <w:r>
        <w:t>за счет: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  <w:tab w:val="left" w:pos="2659"/>
          <w:tab w:val="left" w:pos="3150"/>
          <w:tab w:val="left" w:pos="5501"/>
          <w:tab w:val="left" w:pos="8223"/>
        </w:tabs>
        <w:spacing w:before="1"/>
        <w:ind w:right="133" w:firstLine="709"/>
        <w:jc w:val="left"/>
        <w:rPr>
          <w:sz w:val="28"/>
        </w:rPr>
      </w:pPr>
      <w:r>
        <w:rPr>
          <w:sz w:val="28"/>
        </w:rPr>
        <w:t>разработки</w:t>
      </w:r>
      <w:r>
        <w:rPr>
          <w:sz w:val="28"/>
        </w:rPr>
        <w:tab/>
        <w:t>и</w:t>
      </w:r>
      <w:r>
        <w:rPr>
          <w:sz w:val="28"/>
        </w:rPr>
        <w:tab/>
        <w:t>переоформления</w:t>
      </w:r>
      <w:r>
        <w:rPr>
          <w:sz w:val="28"/>
        </w:rPr>
        <w:tab/>
        <w:t>заинтересованными</w:t>
      </w:r>
      <w:r>
        <w:rPr>
          <w:sz w:val="28"/>
        </w:rPr>
        <w:tab/>
        <w:t>сторонами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ind w:right="132" w:firstLine="709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29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F32CF2" w:rsidRDefault="00F32CF2" w:rsidP="00F32CF2">
      <w:pPr>
        <w:pStyle w:val="a7"/>
        <w:numPr>
          <w:ilvl w:val="0"/>
          <w:numId w:val="4"/>
        </w:numPr>
        <w:tabs>
          <w:tab w:val="left" w:pos="990"/>
        </w:tabs>
        <w:spacing w:line="342" w:lineRule="exact"/>
        <w:ind w:left="989" w:right="0" w:hanging="143"/>
        <w:jc w:val="left"/>
        <w:rPr>
          <w:sz w:val="28"/>
        </w:rPr>
      </w:pPr>
      <w:r>
        <w:rPr>
          <w:sz w:val="28"/>
        </w:rPr>
        <w:t>экспертной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[13].</w:t>
      </w:r>
    </w:p>
    <w:p w:rsidR="00F32CF2" w:rsidRDefault="00F32CF2" w:rsidP="00F32CF2">
      <w:pPr>
        <w:pStyle w:val="a5"/>
        <w:tabs>
          <w:tab w:val="left" w:pos="1975"/>
          <w:tab w:val="left" w:pos="4490"/>
          <w:tab w:val="left" w:pos="7712"/>
        </w:tabs>
        <w:ind w:right="128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педагогов по следующим видам компетентности специалистов: предметным,</w:t>
      </w:r>
      <w:r>
        <w:rPr>
          <w:spacing w:val="1"/>
        </w:rPr>
        <w:t xml:space="preserve"> </w:t>
      </w:r>
      <w:r>
        <w:t>системным, межличностным, инструментальным, функциональным в рамках</w:t>
      </w:r>
      <w:r>
        <w:rPr>
          <w:spacing w:val="1"/>
        </w:rPr>
        <w:t xml:space="preserve"> </w:t>
      </w:r>
      <w:r>
        <w:t>учебной</w:t>
      </w:r>
      <w:r>
        <w:tab/>
        <w:t>деятельности,</w:t>
      </w:r>
      <w:r>
        <w:tab/>
        <w:t>исследовательским,</w:t>
      </w:r>
      <w:r>
        <w:tab/>
        <w:t>методическим,</w:t>
      </w:r>
      <w:r>
        <w:rPr>
          <w:spacing w:val="-68"/>
        </w:rPr>
        <w:t xml:space="preserve"> </w:t>
      </w:r>
      <w:r>
        <w:t>методологическим,</w:t>
      </w:r>
      <w:r>
        <w:rPr>
          <w:spacing w:val="-1"/>
        </w:rPr>
        <w:t xml:space="preserve"> </w:t>
      </w:r>
      <w:r>
        <w:t>экспертным,</w:t>
      </w:r>
      <w:r>
        <w:rPr>
          <w:spacing w:val="-1"/>
        </w:rPr>
        <w:t xml:space="preserve"> </w:t>
      </w:r>
      <w:r>
        <w:t>инновационным [12].</w:t>
      </w:r>
    </w:p>
    <w:p w:rsidR="00F32CF2" w:rsidRDefault="00F32CF2" w:rsidP="00F32CF2">
      <w:pPr>
        <w:pStyle w:val="a5"/>
        <w:ind w:right="126"/>
      </w:pPr>
      <w:r>
        <w:t>Изучение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 xml:space="preserve">именно: </w:t>
      </w:r>
      <w:r>
        <w:t>оценивая профессиональную деятельность работников образования,</w:t>
      </w:r>
      <w:r>
        <w:rPr>
          <w:spacing w:val="1"/>
        </w:rPr>
        <w:t xml:space="preserve"> </w:t>
      </w:r>
      <w:r>
        <w:t>важно</w:t>
      </w:r>
      <w:r>
        <w:rPr>
          <w:spacing w:val="-16"/>
        </w:rPr>
        <w:t xml:space="preserve"> </w:t>
      </w:r>
      <w:r>
        <w:t>рассматривать</w:t>
      </w:r>
      <w:r>
        <w:rPr>
          <w:spacing w:val="-14"/>
        </w:rPr>
        <w:t xml:space="preserve"> </w:t>
      </w:r>
      <w:r>
        <w:t>педагогическую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динамике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rPr>
          <w:spacing w:val="-1"/>
        </w:rPr>
        <w:t xml:space="preserve">учетом рекомендаций </w:t>
      </w:r>
      <w:r>
        <w:t>научно-практических достижений относительно новой</w:t>
      </w:r>
      <w:r>
        <w:rPr>
          <w:spacing w:val="1"/>
        </w:rPr>
        <w:t xml:space="preserve"> </w:t>
      </w:r>
      <w:r>
        <w:t xml:space="preserve">науки – </w:t>
      </w:r>
      <w:proofErr w:type="spellStart"/>
      <w:r>
        <w:t>профессиологии</w:t>
      </w:r>
      <w:proofErr w:type="spellEnd"/>
      <w:r>
        <w:t>; оценивание должно проводиться специалистами,</w:t>
      </w:r>
      <w:r>
        <w:rPr>
          <w:spacing w:val="1"/>
        </w:rPr>
        <w:t xml:space="preserve"> </w:t>
      </w:r>
      <w:r>
        <w:t>подготовленными для экспертной оценки и в основе своей иметь гуманную</w:t>
      </w:r>
      <w:r>
        <w:rPr>
          <w:spacing w:val="1"/>
        </w:rPr>
        <w:t xml:space="preserve"> </w:t>
      </w:r>
      <w:r>
        <w:t>цель – создание условий для профессионального развития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инновационного</w:t>
      </w:r>
      <w:r>
        <w:rPr>
          <w:spacing w:val="-14"/>
        </w:rPr>
        <w:t xml:space="preserve"> </w:t>
      </w:r>
      <w:r>
        <w:t>кадрового</w:t>
      </w:r>
      <w:r>
        <w:rPr>
          <w:spacing w:val="-16"/>
        </w:rPr>
        <w:t xml:space="preserve"> </w:t>
      </w:r>
      <w:r>
        <w:t>ресурса</w:t>
      </w:r>
      <w:r>
        <w:rPr>
          <w:spacing w:val="-17"/>
        </w:rPr>
        <w:t xml:space="preserve"> </w:t>
      </w:r>
      <w:r>
        <w:t>[11].</w:t>
      </w:r>
    </w:p>
    <w:p w:rsidR="00F32CF2" w:rsidRDefault="00F32CF2" w:rsidP="00F32CF2">
      <w:pPr>
        <w:pStyle w:val="a5"/>
        <w:ind w:right="131"/>
      </w:pPr>
      <w:r>
        <w:t>Не</w:t>
      </w:r>
      <w:r>
        <w:rPr>
          <w:spacing w:val="1"/>
        </w:rPr>
        <w:t xml:space="preserve"> </w:t>
      </w:r>
      <w:r>
        <w:t>преследуя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педагогической деятельности, но в то же время, ставя перед собой такую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отметим</w:t>
      </w:r>
      <w:r>
        <w:rPr>
          <w:spacing w:val="1"/>
        </w:rPr>
        <w:t xml:space="preserve"> </w:t>
      </w:r>
      <w:r>
        <w:t>взаимосвязанную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21"/>
        </w:rPr>
        <w:t xml:space="preserve"> </w:t>
      </w:r>
      <w:r>
        <w:t>оценивания</w:t>
      </w:r>
      <w:r>
        <w:rPr>
          <w:spacing w:val="21"/>
        </w:rPr>
        <w:t xml:space="preserve"> </w:t>
      </w:r>
      <w:r>
        <w:t>педагогической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proofErr w:type="gramStart"/>
      <w:r>
        <w:t>от</w:t>
      </w:r>
      <w:proofErr w:type="gramEnd"/>
      <w:r>
        <w:rPr>
          <w:spacing w:val="22"/>
        </w:rPr>
        <w:t xml:space="preserve"> </w:t>
      </w:r>
      <w:r>
        <w:t>профессиональных</w:t>
      </w:r>
    </w:p>
    <w:p w:rsidR="00F32CF2" w:rsidRDefault="00F32CF2" w:rsidP="00F32CF2">
      <w:pPr>
        <w:widowControl/>
        <w:autoSpaceDE/>
        <w:autoSpaceDN/>
        <w:sectPr w:rsidR="00F32CF2">
          <w:pgSz w:w="11910" w:h="16840"/>
          <w:pgMar w:top="940" w:right="1000" w:bottom="900" w:left="1280" w:header="742" w:footer="719" w:gutter="0"/>
          <w:cols w:space="720"/>
        </w:sectPr>
      </w:pPr>
    </w:p>
    <w:p w:rsidR="00F32CF2" w:rsidRDefault="00F32CF2" w:rsidP="00F32CF2">
      <w:pPr>
        <w:pStyle w:val="a5"/>
        <w:spacing w:line="48" w:lineRule="exact"/>
        <w:ind w:left="108" w:firstLine="0"/>
        <w:jc w:val="left"/>
        <w:rPr>
          <w:sz w:val="4"/>
        </w:rPr>
      </w:pPr>
      <w:r>
        <w:rPr>
          <w:noProof/>
          <w:sz w:val="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77890" cy="30480"/>
                <wp:effectExtent l="0" t="0" r="381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30480"/>
                          <a:chOff x="0" y="0"/>
                          <a:chExt cx="9414" cy="48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4" cy="48"/>
                          </a:xfrm>
                          <a:custGeom>
                            <a:avLst/>
                            <a:gdLst>
                              <a:gd name="T0" fmla="*/ 9414 w 9414"/>
                              <a:gd name="T1" fmla="*/ 38 h 48"/>
                              <a:gd name="T2" fmla="*/ 0 w 9414"/>
                              <a:gd name="T3" fmla="*/ 38 h 48"/>
                              <a:gd name="T4" fmla="*/ 0 w 9414"/>
                              <a:gd name="T5" fmla="*/ 48 h 48"/>
                              <a:gd name="T6" fmla="*/ 9414 w 9414"/>
                              <a:gd name="T7" fmla="*/ 48 h 48"/>
                              <a:gd name="T8" fmla="*/ 9414 w 9414"/>
                              <a:gd name="T9" fmla="*/ 38 h 48"/>
                              <a:gd name="T10" fmla="*/ 9414 w 9414"/>
                              <a:gd name="T11" fmla="*/ 19 h 48"/>
                              <a:gd name="T12" fmla="*/ 0 w 9414"/>
                              <a:gd name="T13" fmla="*/ 19 h 48"/>
                              <a:gd name="T14" fmla="*/ 0 w 9414"/>
                              <a:gd name="T15" fmla="*/ 29 h 48"/>
                              <a:gd name="T16" fmla="*/ 9414 w 9414"/>
                              <a:gd name="T17" fmla="*/ 29 h 48"/>
                              <a:gd name="T18" fmla="*/ 9414 w 9414"/>
                              <a:gd name="T19" fmla="*/ 19 h 48"/>
                              <a:gd name="T20" fmla="*/ 9414 w 9414"/>
                              <a:gd name="T21" fmla="*/ 0 h 48"/>
                              <a:gd name="T22" fmla="*/ 0 w 9414"/>
                              <a:gd name="T23" fmla="*/ 0 h 48"/>
                              <a:gd name="T24" fmla="*/ 0 w 9414"/>
                              <a:gd name="T25" fmla="*/ 10 h 48"/>
                              <a:gd name="T26" fmla="*/ 9414 w 9414"/>
                              <a:gd name="T27" fmla="*/ 10 h 48"/>
                              <a:gd name="T28" fmla="*/ 9414 w 9414"/>
                              <a:gd name="T29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414" h="48">
                                <a:moveTo>
                                  <a:pt x="9414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48"/>
                                </a:lnTo>
                                <a:lnTo>
                                  <a:pt x="9414" y="48"/>
                                </a:lnTo>
                                <a:lnTo>
                                  <a:pt x="9414" y="38"/>
                                </a:lnTo>
                                <a:close/>
                                <a:moveTo>
                                  <a:pt x="9414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9414" y="29"/>
                                </a:lnTo>
                                <a:lnTo>
                                  <a:pt x="9414" y="19"/>
                                </a:lnTo>
                                <a:close/>
                                <a:moveTo>
                                  <a:pt x="94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414" y="10"/>
                                </a:lnTo>
                                <a:lnTo>
                                  <a:pt x="9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70.7pt;height:2.4pt;mso-position-horizontal-relative:char;mso-position-vertical-relative:line" coordsize="941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">
                <v:shape id="AutoShape 3" o:spid="_x0000_s1027" style="position:absolute;width:9414;height:48;visibility:visible;mso-wrap-style:square;v-text-anchor:top" coordsize="941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DPsEA&#10;AADaAAAADwAAAGRycy9kb3ducmV2LnhtbESPUWvCQBCE3wv+h2MFX4petFAleoooQl6b+gPW3JpE&#10;c3sxt2raX98rFPo4zMw3zGrTu0Y9qAu1ZwPTSQKKuPC25tLA8fMwXoAKgmyx8UwGvijAZj14WWFq&#10;/ZM/6JFLqSKEQ4oGKpE21ToUFTkME98SR+/sO4cSZVdq2+Ezwl2jZ0nyrh3WHBcqbGlXUXHN787A&#10;6/R7n8tFZO/ni2NBp6x8u2XGjIb9dglKqJf/8F87swZm8Hsl3gC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cgz7BAAAA2gAAAA8AAAAAAAAAAAAAAAAAmAIAAGRycy9kb3du&#10;cmV2LnhtbFBLBQYAAAAABAAEAPUAAACGAwAAAAA=&#10;" path="m9414,38l,38,,48r9414,l9414,38xm9414,19l,19,,29r9414,l9414,19xm9414,l,,,10r9414,l9414,xe" fillcolor="black" stroked="f">
                  <v:path arrowok="t" o:connecttype="custom" o:connectlocs="9414,38;0,38;0,48;9414,48;9414,38;9414,19;0,19;0,29;9414,29;9414,19;9414,0;0,0;0,10;9414,10;9414,0" o:connectangles="0,0,0,0,0,0,0,0,0,0,0,0,0,0,0"/>
                </v:shape>
                <w10:anchorlock/>
              </v:group>
            </w:pict>
          </mc:Fallback>
        </mc:AlternateContent>
      </w:r>
    </w:p>
    <w:p w:rsidR="00F32CF2" w:rsidRDefault="00F32CF2" w:rsidP="00F32CF2">
      <w:pPr>
        <w:pStyle w:val="a5"/>
        <w:spacing w:before="139"/>
        <w:ind w:right="129" w:hanging="1"/>
      </w:pPr>
      <w:r>
        <w:t>компетентностей,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которые занимают педагоги, имеют конкретное поле деятельности, а значит,</w:t>
      </w:r>
      <w:r>
        <w:rPr>
          <w:spacing w:val="1"/>
        </w:rPr>
        <w:t xml:space="preserve"> </w:t>
      </w:r>
      <w:r>
        <w:t>виды профессиональной деятельности и профессиональные функции будут</w:t>
      </w:r>
      <w:r>
        <w:rPr>
          <w:spacing w:val="1"/>
        </w:rPr>
        <w:t xml:space="preserve"> </w:t>
      </w:r>
      <w:r>
        <w:t>различны,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(конкретного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выполняемых профессиональных</w:t>
      </w:r>
      <w:r>
        <w:rPr>
          <w:spacing w:val="-1"/>
        </w:rPr>
        <w:t xml:space="preserve"> </w:t>
      </w:r>
      <w:r>
        <w:t>функций.</w:t>
      </w:r>
    </w:p>
    <w:p w:rsidR="000E7F3C" w:rsidRDefault="000E7F3C"/>
    <w:sectPr w:rsidR="000E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FD7"/>
    <w:multiLevelType w:val="hybridMultilevel"/>
    <w:tmpl w:val="08ACEFF2"/>
    <w:lvl w:ilvl="0" w:tplc="C14888AC">
      <w:numFmt w:val="bullet"/>
      <w:lvlText w:val=""/>
      <w:lvlJc w:val="left"/>
      <w:pPr>
        <w:ind w:left="138" w:hanging="142"/>
      </w:pPr>
      <w:rPr>
        <w:rFonts w:ascii="Symbol" w:eastAsia="Symbol" w:hAnsi="Symbol" w:cs="Symbol" w:hint="default"/>
        <w:spacing w:val="12"/>
        <w:w w:val="99"/>
        <w:sz w:val="26"/>
        <w:szCs w:val="26"/>
        <w:lang w:val="ru-RU" w:eastAsia="en-US" w:bidi="ar-SA"/>
      </w:rPr>
    </w:lvl>
    <w:lvl w:ilvl="1" w:tplc="8F86AC0A">
      <w:numFmt w:val="bullet"/>
      <w:lvlText w:val="•"/>
      <w:lvlJc w:val="left"/>
      <w:pPr>
        <w:ind w:left="1088" w:hanging="142"/>
      </w:pPr>
      <w:rPr>
        <w:lang w:val="ru-RU" w:eastAsia="en-US" w:bidi="ar-SA"/>
      </w:rPr>
    </w:lvl>
    <w:lvl w:ilvl="2" w:tplc="8CD07E42">
      <w:numFmt w:val="bullet"/>
      <w:lvlText w:val="•"/>
      <w:lvlJc w:val="left"/>
      <w:pPr>
        <w:ind w:left="2036" w:hanging="142"/>
      </w:pPr>
      <w:rPr>
        <w:lang w:val="ru-RU" w:eastAsia="en-US" w:bidi="ar-SA"/>
      </w:rPr>
    </w:lvl>
    <w:lvl w:ilvl="3" w:tplc="4A0C1A24">
      <w:numFmt w:val="bullet"/>
      <w:lvlText w:val="•"/>
      <w:lvlJc w:val="left"/>
      <w:pPr>
        <w:ind w:left="2985" w:hanging="142"/>
      </w:pPr>
      <w:rPr>
        <w:lang w:val="ru-RU" w:eastAsia="en-US" w:bidi="ar-SA"/>
      </w:rPr>
    </w:lvl>
    <w:lvl w:ilvl="4" w:tplc="3D7E8AB0">
      <w:numFmt w:val="bullet"/>
      <w:lvlText w:val="•"/>
      <w:lvlJc w:val="left"/>
      <w:pPr>
        <w:ind w:left="3933" w:hanging="142"/>
      </w:pPr>
      <w:rPr>
        <w:lang w:val="ru-RU" w:eastAsia="en-US" w:bidi="ar-SA"/>
      </w:rPr>
    </w:lvl>
    <w:lvl w:ilvl="5" w:tplc="F348C030">
      <w:numFmt w:val="bullet"/>
      <w:lvlText w:val="•"/>
      <w:lvlJc w:val="left"/>
      <w:pPr>
        <w:ind w:left="4882" w:hanging="142"/>
      </w:pPr>
      <w:rPr>
        <w:lang w:val="ru-RU" w:eastAsia="en-US" w:bidi="ar-SA"/>
      </w:rPr>
    </w:lvl>
    <w:lvl w:ilvl="6" w:tplc="6486DCE4">
      <w:numFmt w:val="bullet"/>
      <w:lvlText w:val="•"/>
      <w:lvlJc w:val="left"/>
      <w:pPr>
        <w:ind w:left="5830" w:hanging="142"/>
      </w:pPr>
      <w:rPr>
        <w:lang w:val="ru-RU" w:eastAsia="en-US" w:bidi="ar-SA"/>
      </w:rPr>
    </w:lvl>
    <w:lvl w:ilvl="7" w:tplc="DA8E0714">
      <w:numFmt w:val="bullet"/>
      <w:lvlText w:val="•"/>
      <w:lvlJc w:val="left"/>
      <w:pPr>
        <w:ind w:left="6779" w:hanging="142"/>
      </w:pPr>
      <w:rPr>
        <w:lang w:val="ru-RU" w:eastAsia="en-US" w:bidi="ar-SA"/>
      </w:rPr>
    </w:lvl>
    <w:lvl w:ilvl="8" w:tplc="D7B25284">
      <w:numFmt w:val="bullet"/>
      <w:lvlText w:val="•"/>
      <w:lvlJc w:val="left"/>
      <w:pPr>
        <w:ind w:left="7727" w:hanging="142"/>
      </w:pPr>
      <w:rPr>
        <w:lang w:val="ru-RU" w:eastAsia="en-US" w:bidi="ar-SA"/>
      </w:rPr>
    </w:lvl>
  </w:abstractNum>
  <w:abstractNum w:abstractNumId="1">
    <w:nsid w:val="72C41CF3"/>
    <w:multiLevelType w:val="hybridMultilevel"/>
    <w:tmpl w:val="A64A1756"/>
    <w:lvl w:ilvl="0" w:tplc="91088354">
      <w:start w:val="1"/>
      <w:numFmt w:val="decimal"/>
      <w:lvlText w:val="%1)"/>
      <w:lvlJc w:val="left"/>
      <w:pPr>
        <w:ind w:left="11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B836BE">
      <w:numFmt w:val="bullet"/>
      <w:lvlText w:val="•"/>
      <w:lvlJc w:val="left"/>
      <w:pPr>
        <w:ind w:left="1988" w:hanging="284"/>
      </w:pPr>
      <w:rPr>
        <w:lang w:val="ru-RU" w:eastAsia="en-US" w:bidi="ar-SA"/>
      </w:rPr>
    </w:lvl>
    <w:lvl w:ilvl="2" w:tplc="9CA03638">
      <w:numFmt w:val="bullet"/>
      <w:lvlText w:val="•"/>
      <w:lvlJc w:val="left"/>
      <w:pPr>
        <w:ind w:left="2836" w:hanging="284"/>
      </w:pPr>
      <w:rPr>
        <w:lang w:val="ru-RU" w:eastAsia="en-US" w:bidi="ar-SA"/>
      </w:rPr>
    </w:lvl>
    <w:lvl w:ilvl="3" w:tplc="673E474E">
      <w:numFmt w:val="bullet"/>
      <w:lvlText w:val="•"/>
      <w:lvlJc w:val="left"/>
      <w:pPr>
        <w:ind w:left="3685" w:hanging="284"/>
      </w:pPr>
      <w:rPr>
        <w:lang w:val="ru-RU" w:eastAsia="en-US" w:bidi="ar-SA"/>
      </w:rPr>
    </w:lvl>
    <w:lvl w:ilvl="4" w:tplc="CB66B8CC">
      <w:numFmt w:val="bullet"/>
      <w:lvlText w:val="•"/>
      <w:lvlJc w:val="left"/>
      <w:pPr>
        <w:ind w:left="4533" w:hanging="284"/>
      </w:pPr>
      <w:rPr>
        <w:lang w:val="ru-RU" w:eastAsia="en-US" w:bidi="ar-SA"/>
      </w:rPr>
    </w:lvl>
    <w:lvl w:ilvl="5" w:tplc="1C9AC3EA">
      <w:numFmt w:val="bullet"/>
      <w:lvlText w:val="•"/>
      <w:lvlJc w:val="left"/>
      <w:pPr>
        <w:ind w:left="5382" w:hanging="284"/>
      </w:pPr>
      <w:rPr>
        <w:lang w:val="ru-RU" w:eastAsia="en-US" w:bidi="ar-SA"/>
      </w:rPr>
    </w:lvl>
    <w:lvl w:ilvl="6" w:tplc="9610905E">
      <w:numFmt w:val="bullet"/>
      <w:lvlText w:val="•"/>
      <w:lvlJc w:val="left"/>
      <w:pPr>
        <w:ind w:left="6230" w:hanging="284"/>
      </w:pPr>
      <w:rPr>
        <w:lang w:val="ru-RU" w:eastAsia="en-US" w:bidi="ar-SA"/>
      </w:rPr>
    </w:lvl>
    <w:lvl w:ilvl="7" w:tplc="D70440D8">
      <w:numFmt w:val="bullet"/>
      <w:lvlText w:val="•"/>
      <w:lvlJc w:val="left"/>
      <w:pPr>
        <w:ind w:left="7079" w:hanging="284"/>
      </w:pPr>
      <w:rPr>
        <w:lang w:val="ru-RU" w:eastAsia="en-US" w:bidi="ar-SA"/>
      </w:rPr>
    </w:lvl>
    <w:lvl w:ilvl="8" w:tplc="334EB94E">
      <w:numFmt w:val="bullet"/>
      <w:lvlText w:val="•"/>
      <w:lvlJc w:val="left"/>
      <w:pPr>
        <w:ind w:left="7927" w:hanging="284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F2"/>
    <w:rsid w:val="000E7F3C"/>
    <w:rsid w:val="00F3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2CF2"/>
    <w:pPr>
      <w:ind w:left="4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32CF2"/>
    <w:pPr>
      <w:spacing w:line="322" w:lineRule="exact"/>
      <w:ind w:left="13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2C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32CF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"/>
    <w:qFormat/>
    <w:rsid w:val="00F32CF2"/>
    <w:pPr>
      <w:spacing w:before="90"/>
      <w:ind w:left="2264" w:right="606" w:firstLine="422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a4">
    <w:name w:val="Название Знак"/>
    <w:basedOn w:val="a0"/>
    <w:link w:val="a3"/>
    <w:uiPriority w:val="1"/>
    <w:rsid w:val="00F32CF2"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a5">
    <w:name w:val="Body Text"/>
    <w:basedOn w:val="a"/>
    <w:link w:val="a6"/>
    <w:uiPriority w:val="1"/>
    <w:semiHidden/>
    <w:unhideWhenUsed/>
    <w:qFormat/>
    <w:rsid w:val="00F32CF2"/>
    <w:pPr>
      <w:ind w:left="138" w:firstLine="709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F32CF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32CF2"/>
    <w:pPr>
      <w:ind w:left="138" w:right="12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32CF2"/>
  </w:style>
  <w:style w:type="table" w:customStyle="1" w:styleId="TableNormal">
    <w:name w:val="Table Normal"/>
    <w:uiPriority w:val="2"/>
    <w:semiHidden/>
    <w:qFormat/>
    <w:rsid w:val="00F32CF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2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2CF2"/>
    <w:pPr>
      <w:ind w:left="4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F32CF2"/>
    <w:pPr>
      <w:spacing w:line="322" w:lineRule="exact"/>
      <w:ind w:left="13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2C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F32CF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"/>
    <w:qFormat/>
    <w:rsid w:val="00F32CF2"/>
    <w:pPr>
      <w:spacing w:before="90"/>
      <w:ind w:left="2264" w:right="606" w:firstLine="422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a4">
    <w:name w:val="Название Знак"/>
    <w:basedOn w:val="a0"/>
    <w:link w:val="a3"/>
    <w:uiPriority w:val="1"/>
    <w:rsid w:val="00F32CF2"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a5">
    <w:name w:val="Body Text"/>
    <w:basedOn w:val="a"/>
    <w:link w:val="a6"/>
    <w:uiPriority w:val="1"/>
    <w:semiHidden/>
    <w:unhideWhenUsed/>
    <w:qFormat/>
    <w:rsid w:val="00F32CF2"/>
    <w:pPr>
      <w:ind w:left="138" w:firstLine="709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F32CF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32CF2"/>
    <w:pPr>
      <w:ind w:left="138" w:right="12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32CF2"/>
  </w:style>
  <w:style w:type="table" w:customStyle="1" w:styleId="TableNormal">
    <w:name w:val="Table Normal"/>
    <w:uiPriority w:val="2"/>
    <w:semiHidden/>
    <w:qFormat/>
    <w:rsid w:val="00F32CF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3681</Words>
  <Characters>20983</Characters>
  <Application>Microsoft Office Word</Application>
  <DocSecurity>0</DocSecurity>
  <Lines>174</Lines>
  <Paragraphs>49</Paragraphs>
  <ScaleCrop>false</ScaleCrop>
  <Company/>
  <LinksUpToDate>false</LinksUpToDate>
  <CharactersWithSpaces>24615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2022-11-09T10:19:00Z</dcterms:created>
  <dcterms:modified xsi:type="dcterms:W3CDTF">2022-11-09T10:21:00Z</dcterms:modified>
</cp:coreProperties>
</file>