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797" w:rsidRPr="00895797" w:rsidRDefault="00895797" w:rsidP="00895797">
      <w:pPr>
        <w:spacing w:after="0" w:line="408" w:lineRule="auto"/>
        <w:ind w:left="120"/>
        <w:jc w:val="center"/>
        <w:rPr>
          <w:rFonts w:ascii="Calibri" w:eastAsia="Calibri" w:hAnsi="Calibri" w:cs="Times New Roman"/>
          <w:lang w:val="ru-RU"/>
        </w:rPr>
      </w:pPr>
      <w:bookmarkStart w:id="0" w:name="block-26978074"/>
      <w:r w:rsidRPr="00895797">
        <w:rPr>
          <w:rFonts w:ascii="Times New Roman" w:eastAsia="Calibri" w:hAnsi="Times New Roman" w:cs="Times New Roman"/>
          <w:b/>
          <w:color w:val="000000"/>
          <w:sz w:val="28"/>
          <w:lang w:val="ru-RU"/>
        </w:rPr>
        <w:t>МИНИСТЕРСТВО ПРОСВЕЩЕНИЯ РОССИЙСКОЙ ФЕДЕРАЦИИ</w:t>
      </w:r>
    </w:p>
    <w:p w:rsidR="00895797" w:rsidRPr="00895797" w:rsidRDefault="00895797" w:rsidP="00895797">
      <w:pPr>
        <w:spacing w:after="0" w:line="408" w:lineRule="auto"/>
        <w:ind w:left="120"/>
        <w:jc w:val="center"/>
        <w:rPr>
          <w:rFonts w:ascii="Calibri" w:eastAsia="Calibri" w:hAnsi="Calibri" w:cs="Times New Roman"/>
          <w:lang w:val="ru-RU"/>
        </w:rPr>
      </w:pPr>
      <w:r w:rsidRPr="00895797">
        <w:rPr>
          <w:rFonts w:ascii="Times New Roman" w:eastAsia="Calibri" w:hAnsi="Times New Roman" w:cs="Times New Roman"/>
          <w:b/>
          <w:color w:val="000000"/>
          <w:sz w:val="28"/>
          <w:lang w:val="ru-RU"/>
        </w:rPr>
        <w:t>‌</w:t>
      </w:r>
      <w:bookmarkStart w:id="1" w:name="c3983b34-b45f-4a25-94f4-a03dbdec5cc0"/>
      <w:r w:rsidRPr="00895797">
        <w:rPr>
          <w:rFonts w:ascii="Times New Roman" w:eastAsia="Calibri" w:hAnsi="Times New Roman" w:cs="Times New Roman"/>
          <w:b/>
          <w:color w:val="000000"/>
          <w:sz w:val="28"/>
          <w:lang w:val="ru-RU"/>
        </w:rPr>
        <w:t xml:space="preserve">Министерство образования Тверской области </w:t>
      </w:r>
      <w:bookmarkEnd w:id="1"/>
      <w:r w:rsidRPr="00895797">
        <w:rPr>
          <w:rFonts w:ascii="Times New Roman" w:eastAsia="Calibri" w:hAnsi="Times New Roman" w:cs="Times New Roman"/>
          <w:b/>
          <w:color w:val="000000"/>
          <w:sz w:val="28"/>
          <w:lang w:val="ru-RU"/>
        </w:rPr>
        <w:t xml:space="preserve">‌‌ </w:t>
      </w:r>
    </w:p>
    <w:p w:rsidR="00895797" w:rsidRPr="00895797" w:rsidRDefault="00895797" w:rsidP="00895797">
      <w:pPr>
        <w:spacing w:after="0" w:line="408" w:lineRule="auto"/>
        <w:ind w:left="-567"/>
        <w:jc w:val="center"/>
        <w:rPr>
          <w:rFonts w:ascii="Calibri" w:eastAsia="Calibri" w:hAnsi="Calibri" w:cs="Times New Roman"/>
          <w:lang w:val="ru-RU"/>
        </w:rPr>
      </w:pPr>
      <w:bookmarkStart w:id="2" w:name="0b39eddd-ebf7-404c-8ed4-76991eb8dd98"/>
      <w:r w:rsidRPr="00895797">
        <w:rPr>
          <w:rFonts w:ascii="Times New Roman" w:eastAsia="Calibri" w:hAnsi="Times New Roman" w:cs="Times New Roman"/>
          <w:b/>
          <w:color w:val="000000"/>
          <w:sz w:val="28"/>
          <w:lang w:val="ru-RU"/>
        </w:rPr>
        <w:t xml:space="preserve">Администрация Сонковского муниципального округа Тверской области </w:t>
      </w:r>
      <w:bookmarkEnd w:id="2"/>
      <w:r w:rsidRPr="00895797">
        <w:rPr>
          <w:rFonts w:ascii="Times New Roman" w:eastAsia="Calibri" w:hAnsi="Times New Roman" w:cs="Times New Roman"/>
          <w:b/>
          <w:color w:val="000000"/>
          <w:sz w:val="28"/>
          <w:lang w:val="ru-RU"/>
        </w:rPr>
        <w:t>‌</w:t>
      </w:r>
      <w:r w:rsidRPr="00895797">
        <w:rPr>
          <w:rFonts w:ascii="Times New Roman" w:eastAsia="Calibri" w:hAnsi="Times New Roman" w:cs="Times New Roman"/>
          <w:color w:val="000000"/>
          <w:sz w:val="28"/>
          <w:lang w:val="ru-RU"/>
        </w:rPr>
        <w:t>​</w:t>
      </w:r>
    </w:p>
    <w:p w:rsidR="00895797" w:rsidRPr="00895797" w:rsidRDefault="00895797" w:rsidP="00895797">
      <w:pPr>
        <w:spacing w:after="0" w:line="408" w:lineRule="auto"/>
        <w:ind w:left="120"/>
        <w:jc w:val="center"/>
        <w:rPr>
          <w:rFonts w:ascii="Calibri" w:eastAsia="Calibri" w:hAnsi="Calibri" w:cs="Times New Roman"/>
          <w:lang w:val="ru-RU"/>
        </w:rPr>
      </w:pPr>
      <w:r w:rsidRPr="00895797">
        <w:rPr>
          <w:rFonts w:ascii="Times New Roman" w:eastAsia="Calibri" w:hAnsi="Times New Roman" w:cs="Times New Roman"/>
          <w:b/>
          <w:color w:val="000000"/>
          <w:sz w:val="28"/>
          <w:lang w:val="ru-RU"/>
        </w:rPr>
        <w:t>МОУ "Сонковская СОШ Тверской области "</w:t>
      </w:r>
    </w:p>
    <w:p w:rsidR="00895797" w:rsidRPr="00895797" w:rsidRDefault="00895797" w:rsidP="00895797">
      <w:pPr>
        <w:spacing w:after="0"/>
        <w:ind w:left="120"/>
        <w:rPr>
          <w:rFonts w:ascii="Calibri" w:eastAsia="Calibri" w:hAnsi="Calibri" w:cs="Times New Roman"/>
          <w:lang w:val="ru-RU"/>
        </w:rPr>
      </w:pPr>
    </w:p>
    <w:p w:rsidR="00895797" w:rsidRPr="00895797" w:rsidRDefault="00895797" w:rsidP="00895797">
      <w:pPr>
        <w:spacing w:after="0"/>
        <w:ind w:left="120"/>
        <w:rPr>
          <w:rFonts w:ascii="Calibri" w:eastAsia="Calibri" w:hAnsi="Calibri" w:cs="Times New Roman"/>
          <w:lang w:val="ru-RU"/>
        </w:rPr>
      </w:pPr>
    </w:p>
    <w:p w:rsidR="00895797" w:rsidRPr="00895797" w:rsidRDefault="00895797" w:rsidP="00895797">
      <w:pPr>
        <w:spacing w:after="0"/>
        <w:ind w:left="120"/>
        <w:rPr>
          <w:rFonts w:ascii="Calibri" w:eastAsia="Calibri" w:hAnsi="Calibri" w:cs="Times New Roman"/>
          <w:lang w:val="ru-RU"/>
        </w:rPr>
      </w:pPr>
    </w:p>
    <w:p w:rsidR="00895797" w:rsidRPr="00895797" w:rsidRDefault="00895797" w:rsidP="00895797">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895797" w:rsidRPr="00895797" w:rsidTr="00895797">
        <w:tc>
          <w:tcPr>
            <w:tcW w:w="3114" w:type="dxa"/>
          </w:tcPr>
          <w:p w:rsidR="00895797" w:rsidRPr="00895797" w:rsidRDefault="00895797" w:rsidP="0089579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95797" w:rsidRPr="00895797" w:rsidRDefault="00895797" w:rsidP="00895797">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895797" w:rsidRPr="00895797" w:rsidRDefault="00895797" w:rsidP="00895797">
            <w:pPr>
              <w:autoSpaceDE w:val="0"/>
              <w:autoSpaceDN w:val="0"/>
              <w:spacing w:after="120"/>
              <w:rPr>
                <w:rFonts w:ascii="Times New Roman" w:eastAsia="Times New Roman" w:hAnsi="Times New Roman" w:cs="Times New Roman"/>
                <w:color w:val="000000"/>
                <w:sz w:val="28"/>
                <w:szCs w:val="28"/>
                <w:lang w:val="ru-RU"/>
              </w:rPr>
            </w:pPr>
            <w:r w:rsidRPr="00895797">
              <w:rPr>
                <w:rFonts w:ascii="Times New Roman" w:eastAsia="Times New Roman" w:hAnsi="Times New Roman" w:cs="Times New Roman"/>
                <w:color w:val="000000"/>
                <w:sz w:val="28"/>
                <w:szCs w:val="28"/>
                <w:lang w:val="ru-RU"/>
              </w:rPr>
              <w:t>УТВЕРЖДЕНО</w:t>
            </w:r>
          </w:p>
          <w:p w:rsidR="00895797" w:rsidRPr="00895797" w:rsidRDefault="00895797" w:rsidP="00895797">
            <w:pPr>
              <w:autoSpaceDE w:val="0"/>
              <w:autoSpaceDN w:val="0"/>
              <w:spacing w:after="120"/>
              <w:rPr>
                <w:rFonts w:ascii="Times New Roman" w:eastAsia="Times New Roman" w:hAnsi="Times New Roman" w:cs="Times New Roman"/>
                <w:color w:val="000000"/>
                <w:sz w:val="28"/>
                <w:szCs w:val="28"/>
                <w:lang w:val="ru-RU"/>
              </w:rPr>
            </w:pPr>
            <w:r w:rsidRPr="00895797">
              <w:rPr>
                <w:rFonts w:ascii="Times New Roman" w:eastAsia="Times New Roman" w:hAnsi="Times New Roman" w:cs="Times New Roman"/>
                <w:color w:val="000000"/>
                <w:sz w:val="28"/>
                <w:szCs w:val="28"/>
                <w:lang w:val="ru-RU"/>
              </w:rPr>
              <w:t>Директор школы</w:t>
            </w:r>
          </w:p>
          <w:p w:rsidR="00895797" w:rsidRPr="00895797" w:rsidRDefault="00895797" w:rsidP="00895797">
            <w:pPr>
              <w:autoSpaceDE w:val="0"/>
              <w:autoSpaceDN w:val="0"/>
              <w:spacing w:after="120" w:line="240" w:lineRule="auto"/>
              <w:rPr>
                <w:rFonts w:ascii="Times New Roman" w:eastAsia="Times New Roman" w:hAnsi="Times New Roman" w:cs="Times New Roman"/>
                <w:color w:val="000000"/>
                <w:sz w:val="24"/>
                <w:szCs w:val="24"/>
                <w:lang w:val="ru-RU"/>
              </w:rPr>
            </w:pPr>
            <w:r w:rsidRPr="00895797">
              <w:rPr>
                <w:rFonts w:ascii="Times New Roman" w:eastAsia="Times New Roman" w:hAnsi="Times New Roman" w:cs="Times New Roman"/>
                <w:color w:val="000000"/>
                <w:sz w:val="24"/>
                <w:szCs w:val="24"/>
                <w:lang w:val="ru-RU"/>
              </w:rPr>
              <w:t xml:space="preserve">________________________ </w:t>
            </w:r>
          </w:p>
          <w:p w:rsidR="00895797" w:rsidRPr="00895797" w:rsidRDefault="00895797" w:rsidP="00895797">
            <w:pPr>
              <w:autoSpaceDE w:val="0"/>
              <w:autoSpaceDN w:val="0"/>
              <w:spacing w:after="0" w:line="240" w:lineRule="auto"/>
              <w:jc w:val="right"/>
              <w:rPr>
                <w:rFonts w:ascii="Times New Roman" w:eastAsia="Times New Roman" w:hAnsi="Times New Roman" w:cs="Times New Roman"/>
                <w:color w:val="000000"/>
                <w:sz w:val="24"/>
                <w:szCs w:val="24"/>
                <w:lang w:val="ru-RU"/>
              </w:rPr>
            </w:pPr>
            <w:r w:rsidRPr="00895797">
              <w:rPr>
                <w:rFonts w:ascii="Times New Roman" w:eastAsia="Times New Roman" w:hAnsi="Times New Roman" w:cs="Times New Roman"/>
                <w:color w:val="000000"/>
                <w:sz w:val="24"/>
                <w:szCs w:val="24"/>
                <w:lang w:val="ru-RU"/>
              </w:rPr>
              <w:t>Сосновская  В.И</w:t>
            </w:r>
          </w:p>
          <w:p w:rsidR="00895797" w:rsidRPr="00895797" w:rsidRDefault="00895797" w:rsidP="00895797">
            <w:pPr>
              <w:autoSpaceDE w:val="0"/>
              <w:autoSpaceDN w:val="0"/>
              <w:spacing w:after="0" w:line="240" w:lineRule="auto"/>
              <w:rPr>
                <w:rFonts w:ascii="Times New Roman" w:eastAsia="Times New Roman" w:hAnsi="Times New Roman" w:cs="Times New Roman"/>
                <w:color w:val="000000"/>
                <w:sz w:val="24"/>
                <w:szCs w:val="24"/>
                <w:lang w:val="ru-RU"/>
              </w:rPr>
            </w:pPr>
            <w:r w:rsidRPr="00895797">
              <w:rPr>
                <w:rFonts w:ascii="Times New Roman" w:eastAsia="Times New Roman" w:hAnsi="Times New Roman" w:cs="Times New Roman"/>
                <w:color w:val="000000"/>
                <w:sz w:val="24"/>
                <w:szCs w:val="24"/>
                <w:lang w:val="ru-RU"/>
              </w:rPr>
              <w:t>Приказ №33 от «01» 09   2023 г.</w:t>
            </w:r>
          </w:p>
          <w:p w:rsidR="00895797" w:rsidRPr="00895797" w:rsidRDefault="00895797" w:rsidP="00895797">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895797" w:rsidRPr="00895797" w:rsidRDefault="00895797" w:rsidP="00895797">
      <w:pPr>
        <w:spacing w:after="0"/>
        <w:ind w:left="120"/>
        <w:rPr>
          <w:rFonts w:ascii="Calibri" w:eastAsia="Calibri" w:hAnsi="Calibri" w:cs="Times New Roman"/>
        </w:rPr>
      </w:pPr>
    </w:p>
    <w:p w:rsidR="00895797" w:rsidRPr="00983360" w:rsidRDefault="00895797" w:rsidP="00895797">
      <w:pPr>
        <w:spacing w:after="0"/>
        <w:ind w:left="120"/>
        <w:rPr>
          <w:rFonts w:ascii="Calibri" w:eastAsia="Calibri" w:hAnsi="Calibri" w:cs="Times New Roman"/>
          <w:lang w:val="ru-RU"/>
        </w:rPr>
      </w:pPr>
      <w:r w:rsidRPr="00983360">
        <w:rPr>
          <w:rFonts w:ascii="Times New Roman" w:eastAsia="Calibri" w:hAnsi="Times New Roman" w:cs="Times New Roman"/>
          <w:color w:val="000000"/>
          <w:sz w:val="28"/>
          <w:lang w:val="ru-RU"/>
        </w:rPr>
        <w:t>‌</w:t>
      </w:r>
    </w:p>
    <w:p w:rsidR="00895797" w:rsidRPr="00983360" w:rsidRDefault="00895797" w:rsidP="00895797">
      <w:pPr>
        <w:spacing w:after="0"/>
        <w:ind w:left="120"/>
        <w:rPr>
          <w:rFonts w:ascii="Calibri" w:eastAsia="Calibri" w:hAnsi="Calibri" w:cs="Times New Roman"/>
          <w:lang w:val="ru-RU"/>
        </w:rPr>
      </w:pPr>
    </w:p>
    <w:p w:rsidR="00895797" w:rsidRPr="00983360" w:rsidRDefault="00895797" w:rsidP="00895797">
      <w:pPr>
        <w:spacing w:after="0"/>
        <w:ind w:left="120"/>
        <w:rPr>
          <w:rFonts w:ascii="Calibri" w:eastAsia="Calibri" w:hAnsi="Calibri" w:cs="Times New Roman"/>
          <w:lang w:val="ru-RU"/>
        </w:rPr>
      </w:pPr>
    </w:p>
    <w:p w:rsidR="00895797" w:rsidRPr="00983360" w:rsidRDefault="00895797" w:rsidP="00895797">
      <w:pPr>
        <w:spacing w:after="0"/>
        <w:ind w:left="120"/>
        <w:rPr>
          <w:rFonts w:ascii="Calibri" w:eastAsia="Calibri" w:hAnsi="Calibri" w:cs="Times New Roman"/>
          <w:lang w:val="ru-RU"/>
        </w:rPr>
      </w:pPr>
    </w:p>
    <w:p w:rsidR="00895797" w:rsidRPr="00895797" w:rsidRDefault="00895797" w:rsidP="00895797">
      <w:pPr>
        <w:spacing w:after="0" w:line="408" w:lineRule="auto"/>
        <w:ind w:left="120"/>
        <w:jc w:val="center"/>
        <w:rPr>
          <w:rFonts w:ascii="Calibri" w:eastAsia="Calibri" w:hAnsi="Calibri" w:cs="Times New Roman"/>
          <w:lang w:val="ru-RU"/>
        </w:rPr>
      </w:pPr>
      <w:r w:rsidRPr="00895797">
        <w:rPr>
          <w:rFonts w:ascii="Times New Roman" w:eastAsia="Calibri" w:hAnsi="Times New Roman" w:cs="Times New Roman"/>
          <w:b/>
          <w:color w:val="000000"/>
          <w:sz w:val="28"/>
          <w:lang w:val="ru-RU"/>
        </w:rPr>
        <w:t>РАБОЧАЯ ПРОГРАММА</w:t>
      </w: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line="408" w:lineRule="auto"/>
        <w:ind w:left="120"/>
        <w:jc w:val="center"/>
        <w:rPr>
          <w:rFonts w:ascii="Calibri" w:eastAsia="Calibri" w:hAnsi="Calibri" w:cs="Times New Roman"/>
          <w:lang w:val="ru-RU"/>
        </w:rPr>
      </w:pPr>
      <w:r w:rsidRPr="00895797">
        <w:rPr>
          <w:rFonts w:ascii="Times New Roman" w:eastAsia="Calibri" w:hAnsi="Times New Roman" w:cs="Times New Roman"/>
          <w:b/>
          <w:color w:val="000000"/>
          <w:sz w:val="28"/>
          <w:lang w:val="ru-RU"/>
        </w:rPr>
        <w:t>учебного предмета «</w:t>
      </w:r>
      <w:r>
        <w:rPr>
          <w:rFonts w:ascii="Times New Roman" w:eastAsia="Calibri" w:hAnsi="Times New Roman" w:cs="Times New Roman"/>
          <w:b/>
          <w:color w:val="000000"/>
          <w:sz w:val="28"/>
          <w:lang w:val="ru-RU"/>
        </w:rPr>
        <w:t>История</w:t>
      </w:r>
      <w:r w:rsidRPr="00895797">
        <w:rPr>
          <w:rFonts w:ascii="Times New Roman" w:eastAsia="Calibri" w:hAnsi="Times New Roman" w:cs="Times New Roman"/>
          <w:b/>
          <w:color w:val="000000"/>
          <w:sz w:val="28"/>
          <w:lang w:val="ru-RU"/>
        </w:rPr>
        <w:t>»</w:t>
      </w:r>
    </w:p>
    <w:p w:rsidR="00895797" w:rsidRPr="00895797" w:rsidRDefault="00895797" w:rsidP="00895797">
      <w:pPr>
        <w:spacing w:after="0" w:line="408" w:lineRule="auto"/>
        <w:ind w:left="120"/>
        <w:jc w:val="center"/>
        <w:rPr>
          <w:rFonts w:ascii="Calibri" w:eastAsia="Calibri" w:hAnsi="Calibri" w:cs="Times New Roman"/>
          <w:lang w:val="ru-RU"/>
        </w:rPr>
      </w:pPr>
      <w:r w:rsidRPr="00895797">
        <w:rPr>
          <w:rFonts w:ascii="Times New Roman" w:eastAsia="Calibri" w:hAnsi="Times New Roman" w:cs="Times New Roman"/>
          <w:color w:val="000000"/>
          <w:sz w:val="28"/>
          <w:lang w:val="ru-RU"/>
        </w:rPr>
        <w:t xml:space="preserve">для обучающихся </w:t>
      </w:r>
      <w:r>
        <w:rPr>
          <w:rFonts w:ascii="Times New Roman" w:eastAsia="Calibri" w:hAnsi="Times New Roman" w:cs="Times New Roman"/>
          <w:color w:val="000000"/>
          <w:sz w:val="28"/>
          <w:lang w:val="ru-RU"/>
        </w:rPr>
        <w:t>10-11</w:t>
      </w:r>
      <w:r w:rsidRPr="00895797">
        <w:rPr>
          <w:rFonts w:ascii="Times New Roman" w:eastAsia="Calibri" w:hAnsi="Times New Roman" w:cs="Times New Roman"/>
          <w:color w:val="000000"/>
          <w:sz w:val="28"/>
          <w:lang w:val="ru-RU"/>
        </w:rPr>
        <w:t xml:space="preserve"> классов </w:t>
      </w:r>
    </w:p>
    <w:p w:rsidR="00736BEE" w:rsidRPr="000A2860" w:rsidRDefault="00736BEE" w:rsidP="00736BEE">
      <w:pPr>
        <w:spacing w:after="0" w:line="408" w:lineRule="auto"/>
        <w:ind w:left="120"/>
        <w:jc w:val="center"/>
        <w:rPr>
          <w:lang w:val="ru-RU"/>
        </w:rPr>
      </w:pPr>
      <w:r w:rsidRPr="000A2860">
        <w:rPr>
          <w:rFonts w:ascii="Times New Roman" w:hAnsi="Times New Roman"/>
          <w:color w:val="000000"/>
          <w:sz w:val="28"/>
          <w:lang w:val="ru-RU"/>
        </w:rPr>
        <w:t>(</w:t>
      </w:r>
      <w:r>
        <w:rPr>
          <w:rFonts w:ascii="Times New Roman" w:hAnsi="Times New Roman"/>
          <w:color w:val="000000"/>
          <w:sz w:val="28"/>
        </w:rPr>
        <w:t>ID</w:t>
      </w:r>
      <w:r w:rsidRPr="000A2860">
        <w:rPr>
          <w:rFonts w:ascii="Times New Roman" w:hAnsi="Times New Roman"/>
          <w:color w:val="000000"/>
          <w:sz w:val="28"/>
          <w:lang w:val="ru-RU"/>
        </w:rPr>
        <w:t xml:space="preserve"> 3571336)</w:t>
      </w:r>
    </w:p>
    <w:p w:rsidR="00895797" w:rsidRPr="00895797" w:rsidRDefault="00895797" w:rsidP="00895797">
      <w:pPr>
        <w:spacing w:after="0"/>
        <w:ind w:left="120"/>
        <w:jc w:val="center"/>
        <w:rPr>
          <w:rFonts w:ascii="Calibri" w:eastAsia="Calibri" w:hAnsi="Calibri" w:cs="Times New Roman"/>
          <w:lang w:val="ru-RU"/>
        </w:rPr>
      </w:pPr>
      <w:bookmarkStart w:id="3" w:name="_GoBack"/>
      <w:bookmarkEnd w:id="3"/>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rPr>
          <w:rFonts w:ascii="Calibri" w:eastAsia="Calibri" w:hAnsi="Calibri" w:cs="Times New Roman"/>
          <w:lang w:val="ru-RU"/>
        </w:rPr>
      </w:pPr>
    </w:p>
    <w:p w:rsidR="00895797" w:rsidRPr="00895797" w:rsidRDefault="00895797" w:rsidP="00895797">
      <w:pPr>
        <w:spacing w:after="0"/>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p>
    <w:p w:rsidR="00895797" w:rsidRPr="00895797" w:rsidRDefault="00895797" w:rsidP="00895797">
      <w:pPr>
        <w:spacing w:after="0"/>
        <w:ind w:left="120"/>
        <w:jc w:val="center"/>
        <w:rPr>
          <w:rFonts w:ascii="Calibri" w:eastAsia="Calibri" w:hAnsi="Calibri" w:cs="Times New Roman"/>
          <w:lang w:val="ru-RU"/>
        </w:rPr>
      </w:pPr>
      <w:r w:rsidRPr="00895797">
        <w:rPr>
          <w:rFonts w:ascii="Times New Roman" w:eastAsia="Calibri" w:hAnsi="Times New Roman" w:cs="Times New Roman"/>
          <w:color w:val="000000"/>
          <w:sz w:val="28"/>
          <w:lang w:val="ru-RU"/>
        </w:rPr>
        <w:t>​</w:t>
      </w:r>
      <w:bookmarkStart w:id="4" w:name="b20cd3b3-5277-4ad9-b272-db2c514c2082"/>
      <w:r w:rsidRPr="00895797">
        <w:rPr>
          <w:rFonts w:ascii="Times New Roman" w:eastAsia="Calibri" w:hAnsi="Times New Roman" w:cs="Times New Roman"/>
          <w:b/>
          <w:color w:val="000000"/>
          <w:sz w:val="28"/>
          <w:lang w:val="ru-RU"/>
        </w:rPr>
        <w:t xml:space="preserve">Сонково </w:t>
      </w:r>
      <w:bookmarkEnd w:id="4"/>
      <w:r w:rsidRPr="00895797">
        <w:rPr>
          <w:rFonts w:ascii="Times New Roman" w:eastAsia="Calibri" w:hAnsi="Times New Roman" w:cs="Times New Roman"/>
          <w:b/>
          <w:color w:val="000000"/>
          <w:sz w:val="28"/>
          <w:lang w:val="ru-RU"/>
        </w:rPr>
        <w:t xml:space="preserve">‌ </w:t>
      </w:r>
      <w:bookmarkStart w:id="5" w:name="33318252-5f25-41fe-9fef-b19acd845ffc"/>
      <w:r w:rsidRPr="00895797">
        <w:rPr>
          <w:rFonts w:ascii="Times New Roman" w:eastAsia="Calibri" w:hAnsi="Times New Roman" w:cs="Times New Roman"/>
          <w:b/>
          <w:color w:val="000000"/>
          <w:sz w:val="28"/>
          <w:lang w:val="ru-RU"/>
        </w:rPr>
        <w:t>2023</w:t>
      </w:r>
      <w:bookmarkEnd w:id="5"/>
      <w:r w:rsidRPr="00895797">
        <w:rPr>
          <w:rFonts w:ascii="Times New Roman" w:eastAsia="Calibri" w:hAnsi="Times New Roman" w:cs="Times New Roman"/>
          <w:b/>
          <w:color w:val="000000"/>
          <w:sz w:val="28"/>
          <w:lang w:val="ru-RU"/>
        </w:rPr>
        <w:t>‌</w:t>
      </w:r>
      <w:r w:rsidRPr="00895797">
        <w:rPr>
          <w:rFonts w:ascii="Times New Roman" w:eastAsia="Calibri" w:hAnsi="Times New Roman" w:cs="Times New Roman"/>
          <w:color w:val="000000"/>
          <w:sz w:val="28"/>
          <w:lang w:val="ru-RU"/>
        </w:rPr>
        <w:t>​</w:t>
      </w:r>
    </w:p>
    <w:p w:rsidR="00895797" w:rsidRPr="00895797" w:rsidRDefault="00895797" w:rsidP="00895797">
      <w:pPr>
        <w:spacing w:after="0"/>
        <w:ind w:left="120"/>
        <w:rPr>
          <w:rFonts w:ascii="Calibri" w:eastAsia="Calibri" w:hAnsi="Calibri" w:cs="Times New Roman"/>
          <w:lang w:val="ru-RU"/>
        </w:rPr>
      </w:pPr>
    </w:p>
    <w:p w:rsidR="007B62B6" w:rsidRPr="00801F07" w:rsidRDefault="007B62B6">
      <w:pPr>
        <w:rPr>
          <w:lang w:val="ru-RU"/>
        </w:rPr>
        <w:sectPr w:rsidR="007B62B6" w:rsidRPr="00801F07">
          <w:pgSz w:w="11906" w:h="16383"/>
          <w:pgMar w:top="1134" w:right="850" w:bottom="1134" w:left="1701" w:header="720" w:footer="720" w:gutter="0"/>
          <w:cols w:space="720"/>
        </w:sectPr>
      </w:pPr>
    </w:p>
    <w:p w:rsidR="007B62B6" w:rsidRPr="00801F07" w:rsidRDefault="00801F07" w:rsidP="00801F07">
      <w:pPr>
        <w:spacing w:after="0" w:line="264" w:lineRule="auto"/>
        <w:ind w:left="-1134" w:right="-284" w:firstLine="600"/>
        <w:jc w:val="center"/>
        <w:rPr>
          <w:color w:val="0000CC"/>
          <w:sz w:val="24"/>
          <w:szCs w:val="24"/>
          <w:lang w:val="ru-RU"/>
        </w:rPr>
      </w:pPr>
      <w:bookmarkStart w:id="6" w:name="block-26978073"/>
      <w:bookmarkEnd w:id="0"/>
      <w:r w:rsidRPr="00801F07">
        <w:rPr>
          <w:rFonts w:ascii="Times New Roman" w:hAnsi="Times New Roman"/>
          <w:b/>
          <w:color w:val="0000CC"/>
          <w:sz w:val="24"/>
          <w:szCs w:val="24"/>
          <w:lang w:val="ru-RU"/>
        </w:rPr>
        <w:lastRenderedPageBreak/>
        <w:t>ПОЯСНИТЕЛЬНАЯ ЗАПИСКА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b/>
          <w:color w:val="000000"/>
          <w:sz w:val="24"/>
          <w:szCs w:val="24"/>
          <w:lang w:val="ru-RU"/>
        </w:rPr>
        <w:t xml:space="preserve">Целью </w:t>
      </w:r>
      <w:r w:rsidRPr="00801F07">
        <w:rPr>
          <w:rFonts w:ascii="Times New Roman" w:hAnsi="Times New Roman"/>
          <w:color w:val="000000"/>
          <w:sz w:val="24"/>
          <w:szCs w:val="24"/>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b/>
          <w:color w:val="000000"/>
          <w:sz w:val="24"/>
          <w:szCs w:val="24"/>
          <w:lang w:val="ru-RU"/>
        </w:rPr>
        <w:t xml:space="preserve">Задачами </w:t>
      </w:r>
      <w:r w:rsidRPr="00801F07">
        <w:rPr>
          <w:rFonts w:ascii="Times New Roman" w:hAnsi="Times New Roman"/>
          <w:color w:val="000000"/>
          <w:sz w:val="24"/>
          <w:szCs w:val="24"/>
          <w:lang w:val="ru-RU"/>
        </w:rPr>
        <w:t>изучения истории являются:</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 xml:space="preserve">освоение систематических знаний об истории России и всеобщей истории </w:t>
      </w:r>
      <w:r w:rsidRPr="00801F07">
        <w:rPr>
          <w:rFonts w:ascii="Times New Roman" w:hAnsi="Times New Roman"/>
          <w:color w:val="000000"/>
          <w:sz w:val="24"/>
          <w:szCs w:val="24"/>
        </w:rPr>
        <w:t>XX</w:t>
      </w:r>
      <w:r w:rsidRPr="00801F07">
        <w:rPr>
          <w:rFonts w:ascii="Times New Roman" w:hAnsi="Times New Roman"/>
          <w:color w:val="000000"/>
          <w:sz w:val="24"/>
          <w:szCs w:val="24"/>
          <w:lang w:val="ru-RU"/>
        </w:rPr>
        <w:t xml:space="preserve">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7B62B6" w:rsidRPr="00801F07" w:rsidRDefault="00801F07" w:rsidP="00801F07">
      <w:pPr>
        <w:pStyle w:val="ae"/>
        <w:numPr>
          <w:ilvl w:val="0"/>
          <w:numId w:val="1"/>
        </w:numPr>
        <w:spacing w:after="0" w:line="240" w:lineRule="auto"/>
        <w:ind w:left="-1134" w:right="-284" w:firstLine="567"/>
        <w:jc w:val="both"/>
        <w:rPr>
          <w:sz w:val="24"/>
          <w:szCs w:val="24"/>
          <w:lang w:val="ru-RU"/>
        </w:rPr>
      </w:pPr>
      <w:r w:rsidRPr="00801F07">
        <w:rPr>
          <w:rFonts w:ascii="Times New Roman" w:hAnsi="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7B62B6" w:rsidRPr="00801F07" w:rsidRDefault="007B62B6" w:rsidP="00801F07">
      <w:pPr>
        <w:spacing w:line="240" w:lineRule="auto"/>
        <w:ind w:left="-1134" w:right="-284"/>
        <w:rPr>
          <w:sz w:val="24"/>
          <w:szCs w:val="24"/>
          <w:lang w:val="ru-RU"/>
        </w:rPr>
        <w:sectPr w:rsidR="007B62B6" w:rsidRPr="00801F07" w:rsidSect="00801F07">
          <w:pgSz w:w="11906" w:h="16383"/>
          <w:pgMar w:top="851" w:right="850" w:bottom="1134" w:left="1701" w:header="720" w:footer="720" w:gutter="0"/>
          <w:cols w:space="720"/>
        </w:sectPr>
      </w:pPr>
    </w:p>
    <w:p w:rsidR="007B62B6" w:rsidRPr="00801F07" w:rsidRDefault="00801F07" w:rsidP="00801F07">
      <w:pPr>
        <w:spacing w:after="0" w:line="240" w:lineRule="auto"/>
        <w:ind w:left="-1134" w:right="-284"/>
        <w:jc w:val="center"/>
        <w:rPr>
          <w:color w:val="0000CC"/>
          <w:sz w:val="24"/>
          <w:szCs w:val="24"/>
          <w:lang w:val="ru-RU"/>
        </w:rPr>
      </w:pPr>
      <w:bookmarkStart w:id="7" w:name="block-26978078"/>
      <w:bookmarkEnd w:id="6"/>
      <w:r w:rsidRPr="00801F07">
        <w:rPr>
          <w:rFonts w:ascii="Times New Roman" w:hAnsi="Times New Roman"/>
          <w:b/>
          <w:color w:val="0000CC"/>
          <w:sz w:val="24"/>
          <w:szCs w:val="24"/>
          <w:lang w:val="ru-RU"/>
        </w:rPr>
        <w:lastRenderedPageBreak/>
        <w:t>СОДЕРЖАНИЕ ОБУЧЕНИЯ</w:t>
      </w:r>
    </w:p>
    <w:p w:rsidR="007B62B6" w:rsidRPr="00801F07" w:rsidRDefault="00801F07" w:rsidP="00801F07">
      <w:pPr>
        <w:spacing w:after="0" w:line="240" w:lineRule="auto"/>
        <w:ind w:left="-1134" w:right="-284"/>
        <w:jc w:val="center"/>
        <w:rPr>
          <w:color w:val="0000CC"/>
          <w:sz w:val="24"/>
          <w:szCs w:val="24"/>
          <w:lang w:val="ru-RU"/>
        </w:rPr>
      </w:pPr>
      <w:r w:rsidRPr="00801F07">
        <w:rPr>
          <w:rFonts w:ascii="Times New Roman" w:hAnsi="Times New Roman"/>
          <w:b/>
          <w:color w:val="0000CC"/>
          <w:sz w:val="24"/>
          <w:szCs w:val="24"/>
          <w:lang w:val="ru-RU"/>
        </w:rPr>
        <w:t>10 КЛАСС</w:t>
      </w:r>
    </w:p>
    <w:p w:rsidR="007B62B6" w:rsidRPr="00801F07" w:rsidRDefault="00801F07" w:rsidP="00801F07">
      <w:pPr>
        <w:spacing w:after="0" w:line="240" w:lineRule="auto"/>
        <w:ind w:left="-1134" w:right="-284"/>
        <w:jc w:val="center"/>
        <w:rPr>
          <w:color w:val="0000CC"/>
          <w:sz w:val="24"/>
          <w:szCs w:val="24"/>
          <w:lang w:val="ru-RU"/>
        </w:rPr>
      </w:pPr>
      <w:r w:rsidRPr="00801F07">
        <w:rPr>
          <w:rFonts w:ascii="Times New Roman" w:hAnsi="Times New Roman"/>
          <w:b/>
          <w:color w:val="0000CC"/>
          <w:sz w:val="24"/>
          <w:szCs w:val="24"/>
          <w:lang w:val="ru-RU"/>
        </w:rPr>
        <w:t>ВСЕОБЩАЯ ИСТОРИЯ. 1914–1945 ГОДЫ</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Понятие «Новейшее время». Хронологические рамки и периодизация Новейшей истории.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801F07">
        <w:rPr>
          <w:rFonts w:ascii="Times New Roman" w:hAnsi="Times New Roman"/>
          <w:color w:val="000000"/>
          <w:sz w:val="24"/>
          <w:szCs w:val="24"/>
        </w:rPr>
        <w:t>XX</w:t>
      </w:r>
      <w:r w:rsidRPr="00801F07">
        <w:rPr>
          <w:rFonts w:ascii="Times New Roman" w:hAnsi="Times New Roman"/>
          <w:color w:val="000000"/>
          <w:sz w:val="24"/>
          <w:szCs w:val="24"/>
          <w:lang w:val="ru-RU"/>
        </w:rPr>
        <w:t xml:space="preserve"> веке.</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Мир накануне и в годы Первой мировой войны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Мир накануне Первой мировой войны.</w:t>
      </w:r>
      <w:r w:rsidRPr="00801F07">
        <w:rPr>
          <w:rFonts w:ascii="Times New Roman" w:hAnsi="Times New Roman"/>
          <w:color w:val="000000"/>
          <w:sz w:val="24"/>
          <w:szCs w:val="24"/>
          <w:lang w:val="ru-RU"/>
        </w:rPr>
        <w:t xml:space="preserve"> Мир в начале ХХ в</w:t>
      </w:r>
      <w:r w:rsidRPr="00801F07">
        <w:rPr>
          <w:rFonts w:ascii="Times New Roman" w:hAnsi="Times New Roman"/>
          <w:i/>
          <w:color w:val="000000"/>
          <w:sz w:val="24"/>
          <w:szCs w:val="24"/>
          <w:lang w:val="ru-RU"/>
        </w:rPr>
        <w:t>.</w:t>
      </w:r>
      <w:r w:rsidRPr="00801F07">
        <w:rPr>
          <w:rFonts w:ascii="Times New Roman" w:hAnsi="Times New Roman"/>
          <w:color w:val="000000"/>
          <w:sz w:val="24"/>
          <w:szCs w:val="24"/>
          <w:lang w:val="ru-RU"/>
        </w:rPr>
        <w:t xml:space="preserve"> Развитие индустриального общества. Индустриальная цивилизация в начале </w:t>
      </w:r>
      <w:r w:rsidRPr="00801F07">
        <w:rPr>
          <w:rFonts w:ascii="Times New Roman" w:hAnsi="Times New Roman"/>
          <w:color w:val="000000"/>
          <w:sz w:val="24"/>
          <w:szCs w:val="24"/>
        </w:rPr>
        <w:t>XX</w:t>
      </w:r>
      <w:r w:rsidRPr="00801F07">
        <w:rPr>
          <w:rFonts w:ascii="Times New Roman" w:hAnsi="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Первая мировая война. 1914–1918 гг.</w:t>
      </w:r>
      <w:r w:rsidRPr="00801F07">
        <w:rPr>
          <w:rFonts w:ascii="Times New Roman" w:hAnsi="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Мир в 1918–1938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Распад империй и образование новых национальных государств в Европе. </w:t>
      </w:r>
      <w:r w:rsidRPr="00801F07">
        <w:rPr>
          <w:rFonts w:ascii="Times New Roman" w:hAnsi="Times New Roman"/>
          <w:color w:val="000000"/>
          <w:sz w:val="24"/>
          <w:szCs w:val="24"/>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Версальско-Вашингтонская система международных отношений. </w:t>
      </w:r>
      <w:r w:rsidRPr="00801F07">
        <w:rPr>
          <w:rFonts w:ascii="Times New Roman" w:hAnsi="Times New Roman"/>
          <w:color w:val="000000"/>
          <w:sz w:val="24"/>
          <w:szCs w:val="24"/>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Страны Европы и Северной Америки в 1920-е гг. </w:t>
      </w:r>
      <w:r w:rsidRPr="00801F07">
        <w:rPr>
          <w:rFonts w:ascii="Times New Roman" w:hAnsi="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Страны Азии, Африки и Латинской Америки в 1918–1930 гг. </w:t>
      </w:r>
      <w:r w:rsidRPr="00801F07">
        <w:rPr>
          <w:rFonts w:ascii="Times New Roman" w:hAnsi="Times New Roman"/>
          <w:color w:val="000000"/>
          <w:sz w:val="24"/>
          <w:szCs w:val="24"/>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Международные отношения в 1930-е гг. </w:t>
      </w:r>
      <w:r w:rsidRPr="00801F07">
        <w:rPr>
          <w:rFonts w:ascii="Times New Roman" w:hAnsi="Times New Roman"/>
          <w:color w:val="000000"/>
          <w:sz w:val="24"/>
          <w:szCs w:val="24"/>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Развитие науки и культуры в 1914–1930-х гг. </w:t>
      </w:r>
      <w:r w:rsidRPr="00801F07">
        <w:rPr>
          <w:rFonts w:ascii="Times New Roman" w:hAnsi="Times New Roman"/>
          <w:color w:val="000000"/>
          <w:sz w:val="24"/>
          <w:szCs w:val="24"/>
          <w:lang w:val="ru-RU"/>
        </w:rPr>
        <w:t xml:space="preserve">Влияние науки и культуры на развитие общества в межвоенный период. Новые научные открытия и технические достижения. Новые виды вооружений и </w:t>
      </w:r>
      <w:r w:rsidRPr="00801F07">
        <w:rPr>
          <w:rFonts w:ascii="Times New Roman" w:hAnsi="Times New Roman"/>
          <w:color w:val="000000"/>
          <w:sz w:val="24"/>
          <w:szCs w:val="24"/>
          <w:lang w:val="ru-RU"/>
        </w:rPr>
        <w:lastRenderedPageBreak/>
        <w:t>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Вторая мировая война. 1939–1945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Начало Второй мировой войны. </w:t>
      </w:r>
      <w:r w:rsidRPr="00801F07">
        <w:rPr>
          <w:rFonts w:ascii="Times New Roman" w:hAnsi="Times New Roman"/>
          <w:color w:val="000000"/>
          <w:sz w:val="24"/>
          <w:szCs w:val="24"/>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Коренной перелом, окончание и важнейшие итоги Второй мировой войны.</w:t>
      </w:r>
      <w:r w:rsidRPr="00801F07">
        <w:rPr>
          <w:rFonts w:ascii="Times New Roman" w:hAnsi="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7B62B6" w:rsidRPr="00801F07" w:rsidRDefault="007B62B6" w:rsidP="00801F07">
      <w:pPr>
        <w:spacing w:after="0" w:line="240" w:lineRule="auto"/>
        <w:ind w:right="-284"/>
        <w:jc w:val="both"/>
        <w:rPr>
          <w:sz w:val="24"/>
          <w:szCs w:val="24"/>
          <w:lang w:val="ru-RU"/>
        </w:rPr>
      </w:pPr>
      <w:bookmarkStart w:id="8" w:name="_Toc143611212"/>
      <w:bookmarkEnd w:id="8"/>
    </w:p>
    <w:p w:rsidR="007B62B6" w:rsidRPr="00801F07" w:rsidRDefault="00801F07" w:rsidP="00801F07">
      <w:pPr>
        <w:spacing w:after="0" w:line="240" w:lineRule="auto"/>
        <w:ind w:left="-1134" w:right="-284"/>
        <w:jc w:val="center"/>
        <w:rPr>
          <w:color w:val="0000CC"/>
          <w:sz w:val="24"/>
          <w:szCs w:val="24"/>
          <w:lang w:val="ru-RU"/>
        </w:rPr>
      </w:pPr>
      <w:r w:rsidRPr="00801F07">
        <w:rPr>
          <w:rFonts w:ascii="Times New Roman" w:hAnsi="Times New Roman"/>
          <w:b/>
          <w:color w:val="0000CC"/>
          <w:sz w:val="24"/>
          <w:szCs w:val="24"/>
          <w:lang w:val="ru-RU"/>
        </w:rPr>
        <w:t>ИСТОРИЯ РОССИИ. 1914–1945 ГОДЫ</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Россия в 1914–1922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Россия и мир накануне Первой мировой войны.</w:t>
      </w:r>
      <w:r w:rsidRPr="00801F07">
        <w:rPr>
          <w:rFonts w:ascii="Times New Roman" w:hAnsi="Times New Roman"/>
          <w:color w:val="000000"/>
          <w:sz w:val="24"/>
          <w:szCs w:val="24"/>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Россия в Первой мировой войне.</w:t>
      </w:r>
      <w:r w:rsidRPr="00801F07">
        <w:rPr>
          <w:rFonts w:ascii="Times New Roman" w:hAnsi="Times New Roman"/>
          <w:color w:val="000000"/>
          <w:sz w:val="24"/>
          <w:szCs w:val="24"/>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Российская революция. Февраль 1917 г.</w:t>
      </w:r>
      <w:r w:rsidRPr="00801F07">
        <w:rPr>
          <w:rFonts w:ascii="Times New Roman" w:hAnsi="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Российская революция. Октябрь 1917 г.</w:t>
      </w:r>
      <w:r w:rsidRPr="00801F07">
        <w:rPr>
          <w:rFonts w:ascii="Times New Roman" w:hAnsi="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Первые революционные преобразования большевиков.</w:t>
      </w:r>
      <w:r w:rsidRPr="00801F07">
        <w:rPr>
          <w:rFonts w:ascii="Times New Roman" w:hAnsi="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lastRenderedPageBreak/>
        <w:t>Гражданская война.</w:t>
      </w:r>
      <w:r w:rsidRPr="00801F07">
        <w:rPr>
          <w:rFonts w:ascii="Times New Roman" w:hAnsi="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Революция и Гражданская война на национальных окраинах. </w:t>
      </w:r>
      <w:r w:rsidRPr="00801F07">
        <w:rPr>
          <w:rFonts w:ascii="Times New Roman" w:hAnsi="Times New Roman"/>
          <w:color w:val="000000"/>
          <w:sz w:val="24"/>
          <w:szCs w:val="24"/>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Идеология и культура в годы Гражданской войны. </w:t>
      </w:r>
      <w:r w:rsidRPr="00801F07">
        <w:rPr>
          <w:rFonts w:ascii="Times New Roman" w:hAnsi="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Наш край в 1914–1922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b/>
          <w:color w:val="000000"/>
          <w:sz w:val="24"/>
          <w:szCs w:val="24"/>
          <w:lang w:val="ru-RU"/>
        </w:rPr>
        <w:t>Советский Союз в 1920–1930-е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СССР в 20-е годы.</w:t>
      </w:r>
      <w:r w:rsidRPr="00801F07">
        <w:rPr>
          <w:rFonts w:ascii="Times New Roman" w:hAnsi="Times New Roman"/>
          <w:color w:val="000000"/>
          <w:sz w:val="24"/>
          <w:szCs w:val="24"/>
          <w:lang w:val="ru-RU"/>
        </w:rPr>
        <w:t xml:space="preserve"> Последствия Первой мировой войны и Российской революции для демографии и экономики. Власть и церковь.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Крестьянские восстания. Кронштадтское восстание. Переход от «военного коммунизма» к новой экономической политике.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801F07">
        <w:rPr>
          <w:rFonts w:ascii="Times New Roman" w:hAnsi="Times New Roman"/>
          <w:i/>
          <w:color w:val="000000"/>
          <w:sz w:val="24"/>
          <w:szCs w:val="24"/>
          <w:lang w:val="ru-RU"/>
        </w:rPr>
        <w:t xml:space="preserve">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«Великий перелом». Индустриализация. </w:t>
      </w:r>
      <w:r w:rsidRPr="00801F07">
        <w:rPr>
          <w:rFonts w:ascii="Times New Roman" w:hAnsi="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Коллективизация сельского хозяйства. </w:t>
      </w:r>
      <w:r w:rsidRPr="00801F07">
        <w:rPr>
          <w:rFonts w:ascii="Times New Roman" w:hAnsi="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СССР в 30-е годы. </w:t>
      </w:r>
      <w:r w:rsidRPr="00801F07">
        <w:rPr>
          <w:rFonts w:ascii="Times New Roman" w:hAnsi="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Достижения отечественной науки в 1930-е гг. Развитие здравоохранения и образования.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Повторение и обобщение по разделу «Советский Союз в 1920–1930-е гг.».</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Великая Отечественная война. 1941–1945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Первый период войны. </w:t>
      </w:r>
      <w:r w:rsidRPr="00801F07">
        <w:rPr>
          <w:rFonts w:ascii="Times New Roman" w:hAnsi="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Коренной перелом в ходе войны. </w:t>
      </w:r>
      <w:r w:rsidRPr="00801F07">
        <w:rPr>
          <w:rFonts w:ascii="Times New Roman" w:hAnsi="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«Десять сталинских ударов» и изгнание врага с территории СССР. </w:t>
      </w:r>
      <w:r w:rsidRPr="00801F07">
        <w:rPr>
          <w:rFonts w:ascii="Times New Roman" w:hAnsi="Times New Roman"/>
          <w:color w:val="000000"/>
          <w:sz w:val="24"/>
          <w:szCs w:val="24"/>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Наука и культура в годы войны. </w:t>
      </w:r>
      <w:r w:rsidRPr="00801F07">
        <w:rPr>
          <w:rFonts w:ascii="Times New Roman" w:hAnsi="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Окончание Второй мировой войны. </w:t>
      </w:r>
      <w:r w:rsidRPr="00801F07">
        <w:rPr>
          <w:rFonts w:ascii="Times New Roman" w:hAnsi="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Наш край в 1941–1945 гг.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Повторение и обобщение по теме «Великая Отечественная война 1941–1945 гг.».</w:t>
      </w:r>
    </w:p>
    <w:p w:rsidR="007B62B6" w:rsidRPr="00801F07" w:rsidRDefault="007B62B6" w:rsidP="00801F07">
      <w:pPr>
        <w:spacing w:after="0" w:line="240" w:lineRule="auto"/>
        <w:ind w:left="-1134" w:right="-284"/>
        <w:rPr>
          <w:sz w:val="24"/>
          <w:szCs w:val="24"/>
          <w:lang w:val="ru-RU"/>
        </w:rPr>
      </w:pPr>
      <w:bookmarkStart w:id="9" w:name="_Toc143611213"/>
      <w:bookmarkEnd w:id="9"/>
    </w:p>
    <w:p w:rsidR="007B62B6" w:rsidRPr="00801F07" w:rsidRDefault="007B62B6" w:rsidP="00801F07">
      <w:pPr>
        <w:spacing w:after="0" w:line="240" w:lineRule="auto"/>
        <w:ind w:left="-1134" w:right="-284"/>
        <w:jc w:val="both"/>
        <w:rPr>
          <w:sz w:val="24"/>
          <w:szCs w:val="24"/>
          <w:lang w:val="ru-RU"/>
        </w:rPr>
      </w:pPr>
    </w:p>
    <w:p w:rsidR="00801F07" w:rsidRDefault="00801F07" w:rsidP="00801F07">
      <w:pPr>
        <w:spacing w:after="0" w:line="240" w:lineRule="auto"/>
        <w:ind w:left="-1134" w:right="-284"/>
        <w:jc w:val="both"/>
        <w:rPr>
          <w:rFonts w:ascii="Times New Roman" w:hAnsi="Times New Roman"/>
          <w:b/>
          <w:color w:val="000000"/>
          <w:sz w:val="24"/>
          <w:szCs w:val="24"/>
          <w:lang w:val="ru-RU"/>
        </w:rPr>
      </w:pPr>
    </w:p>
    <w:p w:rsidR="00801F07" w:rsidRDefault="00801F07" w:rsidP="00801F07">
      <w:pPr>
        <w:spacing w:after="0" w:line="240" w:lineRule="auto"/>
        <w:ind w:left="-1134" w:right="-284"/>
        <w:jc w:val="both"/>
        <w:rPr>
          <w:rFonts w:ascii="Times New Roman" w:hAnsi="Times New Roman"/>
          <w:b/>
          <w:color w:val="000000"/>
          <w:sz w:val="24"/>
          <w:szCs w:val="24"/>
          <w:lang w:val="ru-RU"/>
        </w:rPr>
      </w:pPr>
    </w:p>
    <w:p w:rsidR="00801F07" w:rsidRDefault="00801F07" w:rsidP="00801F07">
      <w:pPr>
        <w:spacing w:after="0" w:line="240" w:lineRule="auto"/>
        <w:ind w:left="-1134" w:right="-284"/>
        <w:jc w:val="both"/>
        <w:rPr>
          <w:rFonts w:ascii="Times New Roman" w:hAnsi="Times New Roman"/>
          <w:b/>
          <w:color w:val="000000"/>
          <w:sz w:val="24"/>
          <w:szCs w:val="24"/>
          <w:lang w:val="ru-RU"/>
        </w:rPr>
      </w:pPr>
    </w:p>
    <w:p w:rsidR="00801F07" w:rsidRDefault="00801F07" w:rsidP="00801F07">
      <w:pPr>
        <w:spacing w:after="0" w:line="240" w:lineRule="auto"/>
        <w:ind w:left="-1134" w:right="-284"/>
        <w:jc w:val="both"/>
        <w:rPr>
          <w:rFonts w:ascii="Times New Roman" w:hAnsi="Times New Roman"/>
          <w:b/>
          <w:color w:val="000000"/>
          <w:sz w:val="24"/>
          <w:szCs w:val="24"/>
          <w:lang w:val="ru-RU"/>
        </w:rPr>
      </w:pPr>
    </w:p>
    <w:p w:rsidR="00801F07" w:rsidRDefault="00801F07" w:rsidP="00801F07">
      <w:pPr>
        <w:spacing w:after="0" w:line="240" w:lineRule="auto"/>
        <w:ind w:left="-1134" w:right="-284"/>
        <w:jc w:val="both"/>
        <w:rPr>
          <w:rFonts w:ascii="Times New Roman" w:hAnsi="Times New Roman"/>
          <w:b/>
          <w:color w:val="000000"/>
          <w:sz w:val="24"/>
          <w:szCs w:val="24"/>
          <w:lang w:val="ru-RU"/>
        </w:rPr>
      </w:pPr>
    </w:p>
    <w:p w:rsidR="007B62B6" w:rsidRPr="00801F07" w:rsidRDefault="00801F07" w:rsidP="00801F07">
      <w:pPr>
        <w:spacing w:after="0" w:line="240" w:lineRule="auto"/>
        <w:ind w:left="-1134" w:right="-284"/>
        <w:jc w:val="center"/>
        <w:rPr>
          <w:color w:val="0000CC"/>
          <w:sz w:val="24"/>
          <w:szCs w:val="24"/>
          <w:lang w:val="ru-RU"/>
        </w:rPr>
      </w:pPr>
      <w:r w:rsidRPr="00801F07">
        <w:rPr>
          <w:rFonts w:ascii="Times New Roman" w:hAnsi="Times New Roman"/>
          <w:b/>
          <w:color w:val="0000CC"/>
          <w:sz w:val="24"/>
          <w:szCs w:val="24"/>
          <w:lang w:val="ru-RU"/>
        </w:rPr>
        <w:lastRenderedPageBreak/>
        <w:t>11 КЛАСС</w:t>
      </w:r>
      <w:bookmarkStart w:id="10" w:name="_Toc143611214"/>
      <w:bookmarkEnd w:id="10"/>
    </w:p>
    <w:p w:rsidR="007B62B6" w:rsidRPr="00801F07" w:rsidRDefault="00801F07" w:rsidP="00801F07">
      <w:pPr>
        <w:spacing w:after="0" w:line="240" w:lineRule="auto"/>
        <w:ind w:left="-1134" w:right="-284"/>
        <w:jc w:val="center"/>
        <w:rPr>
          <w:color w:val="0000CC"/>
          <w:sz w:val="24"/>
          <w:szCs w:val="24"/>
          <w:lang w:val="ru-RU"/>
        </w:rPr>
      </w:pPr>
      <w:r w:rsidRPr="00801F07">
        <w:rPr>
          <w:rFonts w:ascii="Times New Roman" w:hAnsi="Times New Roman"/>
          <w:b/>
          <w:color w:val="0000CC"/>
          <w:sz w:val="24"/>
          <w:szCs w:val="24"/>
          <w:lang w:val="ru-RU"/>
        </w:rPr>
        <w:t>ВСЕОБЩАЯ ИСТОРИЯ. 1945 ГОД – НАЧАЛО ХХ</w:t>
      </w:r>
      <w:r w:rsidRPr="00801F07">
        <w:rPr>
          <w:rFonts w:ascii="Times New Roman" w:hAnsi="Times New Roman"/>
          <w:b/>
          <w:color w:val="0000CC"/>
          <w:sz w:val="24"/>
          <w:szCs w:val="24"/>
        </w:rPr>
        <w:t>I</w:t>
      </w:r>
      <w:r w:rsidRPr="00801F07">
        <w:rPr>
          <w:rFonts w:ascii="Times New Roman" w:hAnsi="Times New Roman"/>
          <w:b/>
          <w:color w:val="0000CC"/>
          <w:sz w:val="24"/>
          <w:szCs w:val="24"/>
          <w:lang w:val="ru-RU"/>
        </w:rPr>
        <w:t xml:space="preserve"> ВЕКА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Мир во второй половине </w:t>
      </w:r>
      <w:r w:rsidRPr="00801F07">
        <w:rPr>
          <w:rFonts w:ascii="Times New Roman" w:hAnsi="Times New Roman"/>
          <w:color w:val="000000"/>
          <w:sz w:val="24"/>
          <w:szCs w:val="24"/>
        </w:rPr>
        <w:t>XX</w:t>
      </w:r>
      <w:r w:rsidRPr="00801F07">
        <w:rPr>
          <w:rFonts w:ascii="Times New Roman" w:hAnsi="Times New Roman"/>
          <w:color w:val="000000"/>
          <w:sz w:val="24"/>
          <w:szCs w:val="24"/>
          <w:lang w:val="ru-RU"/>
        </w:rPr>
        <w:t xml:space="preserve"> –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Интересы СССР, США, Великобритании и Франции в Европе и мире после войны.</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 xml:space="preserve">США и страны Европы во второй половине </w:t>
      </w:r>
      <w:r w:rsidRPr="00801F07">
        <w:rPr>
          <w:rFonts w:ascii="Times New Roman" w:hAnsi="Times New Roman"/>
          <w:b/>
          <w:color w:val="000000"/>
          <w:sz w:val="24"/>
          <w:szCs w:val="24"/>
        </w:rPr>
        <w:t>XX</w:t>
      </w:r>
      <w:r w:rsidRPr="00801F07">
        <w:rPr>
          <w:rFonts w:ascii="Times New Roman" w:hAnsi="Times New Roman"/>
          <w:b/>
          <w:color w:val="000000"/>
          <w:sz w:val="24"/>
          <w:szCs w:val="24"/>
          <w:lang w:val="ru-RU"/>
        </w:rPr>
        <w:t xml:space="preserve"> – начале </w:t>
      </w:r>
      <w:r w:rsidRPr="00801F07">
        <w:rPr>
          <w:rFonts w:ascii="Times New Roman" w:hAnsi="Times New Roman"/>
          <w:b/>
          <w:color w:val="000000"/>
          <w:sz w:val="24"/>
          <w:szCs w:val="24"/>
        </w:rPr>
        <w:t>XXI</w:t>
      </w:r>
      <w:r w:rsidRPr="00801F07">
        <w:rPr>
          <w:rFonts w:ascii="Times New Roman" w:hAnsi="Times New Roman"/>
          <w:b/>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США и страны Западной Европы во второй половине ХХ – начале </w:t>
      </w:r>
      <w:r w:rsidRPr="00801F07">
        <w:rPr>
          <w:rFonts w:ascii="Times New Roman" w:hAnsi="Times New Roman"/>
          <w:i/>
          <w:color w:val="000000"/>
          <w:sz w:val="24"/>
          <w:szCs w:val="24"/>
        </w:rPr>
        <w:t>XXI</w:t>
      </w:r>
      <w:r w:rsidRPr="00801F07">
        <w:rPr>
          <w:rFonts w:ascii="Times New Roman" w:hAnsi="Times New Roman"/>
          <w:i/>
          <w:color w:val="000000"/>
          <w:sz w:val="24"/>
          <w:szCs w:val="24"/>
          <w:lang w:val="ru-RU"/>
        </w:rPr>
        <w:t xml:space="preserve"> в.</w:t>
      </w:r>
      <w:r w:rsidRPr="00801F07">
        <w:rPr>
          <w:rFonts w:ascii="Times New Roman" w:hAnsi="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США и страны Западной Европы в конце ХХ –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века. Создание Европейского союза.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Страны Центральной и Восточной Европы во второй половине ХХ – начале ХХ</w:t>
      </w:r>
      <w:r w:rsidRPr="00801F07">
        <w:rPr>
          <w:rFonts w:ascii="Times New Roman" w:hAnsi="Times New Roman"/>
          <w:i/>
          <w:color w:val="000000"/>
          <w:sz w:val="24"/>
          <w:szCs w:val="24"/>
        </w:rPr>
        <w:t>I</w:t>
      </w:r>
      <w:r w:rsidRPr="00801F07">
        <w:rPr>
          <w:rFonts w:ascii="Times New Roman" w:hAnsi="Times New Roman"/>
          <w:i/>
          <w:color w:val="000000"/>
          <w:sz w:val="24"/>
          <w:szCs w:val="24"/>
          <w:lang w:val="ru-RU"/>
        </w:rPr>
        <w:t xml:space="preserve"> в.</w:t>
      </w:r>
      <w:r w:rsidRPr="00801F07">
        <w:rPr>
          <w:rFonts w:ascii="Times New Roman" w:hAnsi="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 xml:space="preserve">Страны Азии, Африки и Латинской Америки во второй половине ХХ – начале </w:t>
      </w:r>
      <w:r w:rsidRPr="00801F07">
        <w:rPr>
          <w:rFonts w:ascii="Times New Roman" w:hAnsi="Times New Roman"/>
          <w:b/>
          <w:color w:val="000000"/>
          <w:sz w:val="24"/>
          <w:szCs w:val="24"/>
        </w:rPr>
        <w:t>XXI</w:t>
      </w:r>
      <w:r w:rsidRPr="00801F07">
        <w:rPr>
          <w:rFonts w:ascii="Times New Roman" w:hAnsi="Times New Roman"/>
          <w:b/>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Страны Азии во второй половине ХХ – начале ХХ</w:t>
      </w:r>
      <w:r w:rsidRPr="00801F07">
        <w:rPr>
          <w:rFonts w:ascii="Times New Roman" w:hAnsi="Times New Roman"/>
          <w:i/>
          <w:color w:val="000000"/>
          <w:sz w:val="24"/>
          <w:szCs w:val="24"/>
        </w:rPr>
        <w:t>I</w:t>
      </w:r>
      <w:r w:rsidRPr="00801F07">
        <w:rPr>
          <w:rFonts w:ascii="Times New Roman" w:hAnsi="Times New Roman"/>
          <w:i/>
          <w:color w:val="000000"/>
          <w:sz w:val="24"/>
          <w:szCs w:val="24"/>
          <w:lang w:val="ru-RU"/>
        </w:rPr>
        <w:t xml:space="preserve"> в.</w:t>
      </w:r>
      <w:r w:rsidRPr="00801F07">
        <w:rPr>
          <w:rFonts w:ascii="Times New Roman" w:hAnsi="Times New Roman"/>
          <w:color w:val="000000"/>
          <w:sz w:val="24"/>
          <w:szCs w:val="24"/>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Страны Ближнего и Среднего Востока во второй половине ХХ – начале ХХ</w:t>
      </w:r>
      <w:r w:rsidRPr="00801F07">
        <w:rPr>
          <w:rFonts w:ascii="Times New Roman" w:hAnsi="Times New Roman"/>
          <w:i/>
          <w:color w:val="000000"/>
          <w:sz w:val="24"/>
          <w:szCs w:val="24"/>
        </w:rPr>
        <w:t>I</w:t>
      </w:r>
      <w:r w:rsidRPr="00801F07">
        <w:rPr>
          <w:rFonts w:ascii="Times New Roman" w:hAnsi="Times New Roman"/>
          <w:i/>
          <w:color w:val="000000"/>
          <w:sz w:val="24"/>
          <w:szCs w:val="24"/>
          <w:lang w:val="ru-RU"/>
        </w:rPr>
        <w:t xml:space="preserve"> в. </w:t>
      </w:r>
      <w:r w:rsidRPr="00801F07">
        <w:rPr>
          <w:rFonts w:ascii="Times New Roman" w:hAnsi="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Страны Тропической и Южной Африки. Освобождение от колониальной зависимости. </w:t>
      </w:r>
      <w:r w:rsidRPr="00801F07">
        <w:rPr>
          <w:rFonts w:ascii="Times New Roman" w:hAnsi="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lastRenderedPageBreak/>
        <w:t>Страны Латинской Америки во второй половине ХХ – начале ХХ</w:t>
      </w:r>
      <w:r w:rsidRPr="00801F07">
        <w:rPr>
          <w:rFonts w:ascii="Times New Roman" w:hAnsi="Times New Roman"/>
          <w:i/>
          <w:color w:val="000000"/>
          <w:sz w:val="24"/>
          <w:szCs w:val="24"/>
        </w:rPr>
        <w:t>I</w:t>
      </w:r>
      <w:r w:rsidRPr="00801F07">
        <w:rPr>
          <w:rFonts w:ascii="Times New Roman" w:hAnsi="Times New Roman"/>
          <w:i/>
          <w:color w:val="000000"/>
          <w:sz w:val="24"/>
          <w:szCs w:val="24"/>
          <w:lang w:val="ru-RU"/>
        </w:rPr>
        <w:t xml:space="preserve"> в.</w:t>
      </w:r>
      <w:r w:rsidRPr="00801F07">
        <w:rPr>
          <w:rFonts w:ascii="Times New Roman" w:hAnsi="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Международные отношения во второй половине ХХ – начале ХХ</w:t>
      </w:r>
      <w:r w:rsidRPr="00801F07">
        <w:rPr>
          <w:rFonts w:ascii="Times New Roman" w:hAnsi="Times New Roman"/>
          <w:b/>
          <w:color w:val="000000"/>
          <w:sz w:val="24"/>
          <w:szCs w:val="24"/>
        </w:rPr>
        <w:t>I</w:t>
      </w:r>
      <w:r w:rsidRPr="00801F07">
        <w:rPr>
          <w:rFonts w:ascii="Times New Roman" w:hAnsi="Times New Roman"/>
          <w:b/>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Международные отношения в конце 1940-х – конце 1980-х гг.</w:t>
      </w:r>
      <w:r w:rsidRPr="00801F07">
        <w:rPr>
          <w:rFonts w:ascii="Times New Roman" w:hAnsi="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Международные отношения в 1990-е – 2023 г. </w:t>
      </w:r>
      <w:r w:rsidRPr="00801F07">
        <w:rPr>
          <w:rFonts w:ascii="Times New Roman" w:hAnsi="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Наука и культура во второй половине ХХ – начале ХХ</w:t>
      </w:r>
      <w:r w:rsidRPr="00801F07">
        <w:rPr>
          <w:rFonts w:ascii="Times New Roman" w:hAnsi="Times New Roman"/>
          <w:b/>
          <w:color w:val="000000"/>
          <w:sz w:val="24"/>
          <w:szCs w:val="24"/>
        </w:rPr>
        <w:t>I</w:t>
      </w:r>
      <w:r w:rsidRPr="00801F07">
        <w:rPr>
          <w:rFonts w:ascii="Times New Roman" w:hAnsi="Times New Roman"/>
          <w:b/>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Наука и культура во второй половине ХХ в. – начале ХХ</w:t>
      </w:r>
      <w:r w:rsidRPr="00801F07">
        <w:rPr>
          <w:rFonts w:ascii="Times New Roman" w:hAnsi="Times New Roman"/>
          <w:i/>
          <w:color w:val="000000"/>
          <w:sz w:val="24"/>
          <w:szCs w:val="24"/>
        </w:rPr>
        <w:t>I</w:t>
      </w:r>
      <w:r w:rsidRPr="00801F07">
        <w:rPr>
          <w:rFonts w:ascii="Times New Roman" w:hAnsi="Times New Roman"/>
          <w:i/>
          <w:color w:val="000000"/>
          <w:sz w:val="24"/>
          <w:szCs w:val="24"/>
          <w:lang w:val="ru-RU"/>
        </w:rPr>
        <w:t xml:space="preserve"> в. </w:t>
      </w:r>
      <w:r w:rsidRPr="00801F07">
        <w:rPr>
          <w:rFonts w:ascii="Times New Roman" w:hAnsi="Times New Roman"/>
          <w:color w:val="000000"/>
          <w:sz w:val="24"/>
          <w:szCs w:val="24"/>
          <w:lang w:val="ru-RU"/>
        </w:rPr>
        <w:t>Важнейшие направления развития науки во второй половине ХХ –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Ядерная энергетика. Освоение космоса. Развитие культуры и искусства во второй половине ХХ –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7B62B6" w:rsidRPr="00801F07" w:rsidRDefault="007B62B6" w:rsidP="00801F07">
      <w:pPr>
        <w:spacing w:after="0" w:line="240" w:lineRule="auto"/>
        <w:ind w:right="-284"/>
        <w:jc w:val="both"/>
        <w:rPr>
          <w:sz w:val="24"/>
          <w:szCs w:val="24"/>
          <w:lang w:val="ru-RU"/>
        </w:rPr>
      </w:pPr>
      <w:bookmarkStart w:id="11" w:name="_Toc143611215"/>
      <w:bookmarkEnd w:id="11"/>
    </w:p>
    <w:p w:rsidR="007B62B6" w:rsidRPr="00801F07" w:rsidRDefault="00801F07" w:rsidP="00801F07">
      <w:pPr>
        <w:spacing w:after="0" w:line="240" w:lineRule="auto"/>
        <w:ind w:left="-1134" w:right="-284"/>
        <w:jc w:val="center"/>
        <w:rPr>
          <w:color w:val="0000CC"/>
          <w:sz w:val="24"/>
          <w:szCs w:val="24"/>
          <w:lang w:val="ru-RU"/>
        </w:rPr>
      </w:pPr>
      <w:r w:rsidRPr="00801F07">
        <w:rPr>
          <w:rFonts w:ascii="Times New Roman" w:hAnsi="Times New Roman"/>
          <w:b/>
          <w:color w:val="0000CC"/>
          <w:sz w:val="24"/>
          <w:szCs w:val="24"/>
          <w:lang w:val="ru-RU"/>
        </w:rPr>
        <w:t>ИСТОРИЯ РОССИИ. 1945 ГОД – НАЧАЛО ХХ</w:t>
      </w:r>
      <w:r w:rsidRPr="00801F07">
        <w:rPr>
          <w:rFonts w:ascii="Times New Roman" w:hAnsi="Times New Roman"/>
          <w:b/>
          <w:color w:val="0000CC"/>
          <w:sz w:val="24"/>
          <w:szCs w:val="24"/>
        </w:rPr>
        <w:t>I</w:t>
      </w:r>
      <w:r w:rsidRPr="00801F07">
        <w:rPr>
          <w:rFonts w:ascii="Times New Roman" w:hAnsi="Times New Roman"/>
          <w:b/>
          <w:color w:val="0000CC"/>
          <w:sz w:val="24"/>
          <w:szCs w:val="24"/>
          <w:lang w:val="ru-RU"/>
        </w:rPr>
        <w:t xml:space="preserve"> ВЕКА</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СССР в 1945–1991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СССР в послевоенные годы. </w:t>
      </w:r>
      <w:r w:rsidRPr="00801F07">
        <w:rPr>
          <w:rFonts w:ascii="Times New Roman" w:hAnsi="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СССР в 1953–1964 гг. </w:t>
      </w:r>
      <w:r w:rsidRPr="00801F07">
        <w:rPr>
          <w:rFonts w:ascii="Times New Roman" w:hAnsi="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СССР в 1964–1985 гг. </w:t>
      </w:r>
      <w:r w:rsidRPr="00801F07">
        <w:rPr>
          <w:rFonts w:ascii="Times New Roman" w:hAnsi="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Повседневная жизнь советского общества в 1964–1985 гг. Общественные настроения.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СССР в 1985–1991 гг. </w:t>
      </w:r>
      <w:r w:rsidRPr="00801F07">
        <w:rPr>
          <w:rFonts w:ascii="Times New Roman" w:hAnsi="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Российская Федерация в 1992 – начале 2020-х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 xml:space="preserve">Российская Федерация в 1990-е гг. </w:t>
      </w:r>
      <w:r w:rsidRPr="00801F07">
        <w:rPr>
          <w:rFonts w:ascii="Times New Roman" w:hAnsi="Times New Roman"/>
          <w:color w:val="000000"/>
          <w:sz w:val="24"/>
          <w:szCs w:val="24"/>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i/>
          <w:color w:val="000000"/>
          <w:sz w:val="24"/>
          <w:szCs w:val="24"/>
          <w:lang w:val="ru-RU"/>
        </w:rPr>
        <w:t>Россия в ХХ</w:t>
      </w:r>
      <w:r w:rsidRPr="00801F07">
        <w:rPr>
          <w:rFonts w:ascii="Times New Roman" w:hAnsi="Times New Roman"/>
          <w:i/>
          <w:color w:val="000000"/>
          <w:sz w:val="24"/>
          <w:szCs w:val="24"/>
        </w:rPr>
        <w:t>I</w:t>
      </w:r>
      <w:r w:rsidRPr="00801F07">
        <w:rPr>
          <w:rFonts w:ascii="Times New Roman" w:hAnsi="Times New Roman"/>
          <w:i/>
          <w:color w:val="000000"/>
          <w:sz w:val="24"/>
          <w:szCs w:val="24"/>
          <w:lang w:val="ru-RU"/>
        </w:rPr>
        <w:t xml:space="preserve"> веке.</w:t>
      </w:r>
      <w:r w:rsidRPr="00801F07">
        <w:rPr>
          <w:rFonts w:ascii="Times New Roman" w:hAnsi="Times New Roman"/>
          <w:color w:val="000000"/>
          <w:sz w:val="24"/>
          <w:szCs w:val="24"/>
          <w:lang w:val="ru-RU"/>
        </w:rPr>
        <w:t xml:space="preserve"> Политические вызовы и новые приоритеты внутренней политики России в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Социально-экономическое развитие России в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Внешняя политика в начале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801F07">
        <w:rPr>
          <w:rFonts w:ascii="Times New Roman" w:hAnsi="Times New Roman"/>
          <w:color w:val="000000"/>
          <w:sz w:val="24"/>
          <w:szCs w:val="24"/>
        </w:rPr>
        <w:t>VIII</w:t>
      </w:r>
      <w:r w:rsidRPr="00801F07">
        <w:rPr>
          <w:rFonts w:ascii="Times New Roman" w:hAnsi="Times New Roman"/>
          <w:color w:val="000000"/>
          <w:sz w:val="24"/>
          <w:szCs w:val="24"/>
          <w:lang w:val="ru-RU"/>
        </w:rPr>
        <w:t xml:space="preserve"> созыва.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Россия сегодня. Специальная военная операция (СВО). Отношения с Западом в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Наш край в 1992–2022 гг.</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color w:val="000000"/>
          <w:sz w:val="24"/>
          <w:szCs w:val="24"/>
          <w:lang w:val="ru-RU"/>
        </w:rPr>
        <w:t>Итоговое обобщение по курсу «История России. 1945 год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века».</w:t>
      </w:r>
    </w:p>
    <w:p w:rsidR="007B62B6" w:rsidRPr="00801F07" w:rsidRDefault="007B62B6" w:rsidP="00801F07">
      <w:pPr>
        <w:spacing w:line="240" w:lineRule="auto"/>
        <w:ind w:left="-1134" w:right="-284"/>
        <w:rPr>
          <w:sz w:val="24"/>
          <w:szCs w:val="24"/>
          <w:lang w:val="ru-RU"/>
        </w:rPr>
        <w:sectPr w:rsidR="007B62B6" w:rsidRPr="00801F07" w:rsidSect="00801F07">
          <w:pgSz w:w="11906" w:h="16383"/>
          <w:pgMar w:top="851" w:right="850" w:bottom="709" w:left="1701" w:header="720" w:footer="720" w:gutter="0"/>
          <w:cols w:space="720"/>
        </w:sectPr>
      </w:pPr>
    </w:p>
    <w:p w:rsidR="007B62B6" w:rsidRPr="00801F07" w:rsidRDefault="00801F07" w:rsidP="00801F07">
      <w:pPr>
        <w:spacing w:after="0" w:line="240" w:lineRule="auto"/>
        <w:ind w:left="-1134" w:right="-284"/>
        <w:jc w:val="center"/>
        <w:rPr>
          <w:color w:val="0000CC"/>
          <w:sz w:val="24"/>
          <w:szCs w:val="24"/>
          <w:lang w:val="ru-RU"/>
        </w:rPr>
      </w:pPr>
      <w:bookmarkStart w:id="12" w:name="block-26978077"/>
      <w:bookmarkEnd w:id="7"/>
      <w:r w:rsidRPr="00801F07">
        <w:rPr>
          <w:rFonts w:ascii="Times New Roman" w:hAnsi="Times New Roman"/>
          <w:b/>
          <w:color w:val="0000CC"/>
          <w:sz w:val="24"/>
          <w:szCs w:val="24"/>
          <w:lang w:val="ru-RU"/>
        </w:rPr>
        <w:lastRenderedPageBreak/>
        <w:t>ПЛАНИРУЕМЫЕ РЕЗУЛЬТАТЫ ОСВОЕНИЯ ПРОГРАММЫ ПО ИСТОРИИ НА УРОВНЕ СРЕДНЕГО ОБЩЕГО ОБРАЗОВАНИЯ</w:t>
      </w:r>
    </w:p>
    <w:p w:rsidR="007B62B6" w:rsidRPr="00801F07" w:rsidRDefault="007B62B6" w:rsidP="00801F07">
      <w:pPr>
        <w:spacing w:after="0" w:line="240" w:lineRule="auto"/>
        <w:ind w:left="-1134" w:right="-284"/>
        <w:jc w:val="both"/>
        <w:rPr>
          <w:color w:val="0000CC"/>
          <w:sz w:val="24"/>
          <w:szCs w:val="24"/>
          <w:lang w:val="ru-RU"/>
        </w:rPr>
      </w:pPr>
    </w:p>
    <w:p w:rsidR="007B62B6" w:rsidRPr="00801F07" w:rsidRDefault="00801F07" w:rsidP="00801F07">
      <w:pPr>
        <w:spacing w:after="0" w:line="240" w:lineRule="auto"/>
        <w:ind w:left="-1134" w:right="-284"/>
        <w:jc w:val="both"/>
        <w:rPr>
          <w:color w:val="0000CC"/>
          <w:sz w:val="24"/>
          <w:szCs w:val="24"/>
          <w:lang w:val="ru-RU"/>
        </w:rPr>
      </w:pPr>
      <w:r w:rsidRPr="00801F07">
        <w:rPr>
          <w:rFonts w:ascii="Times New Roman" w:hAnsi="Times New Roman"/>
          <w:b/>
          <w:color w:val="0000CC"/>
          <w:sz w:val="24"/>
          <w:szCs w:val="24"/>
          <w:lang w:val="ru-RU"/>
        </w:rPr>
        <w:t>ЛИЧНОСТНЫЕ РЕЗУЛЬТАТЫ</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1) гражданского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осмысление сложившихся в российской истории традиций гражданского служения Отечеству;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готовность к гуманитарной и волонтерской деятельности;</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2) патриотического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3) духовно-нравственного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4) эстетического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представление об исторически сложившемся культурном многообразии своей страны и мира;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5) физического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6) трудового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мотивация и способность к образованию и самообразованию на протяжении всей жизни;</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7) экологического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активное неприятие действий, приносящих вред окружающей природной и социальной среде;</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8) ценности научного познания: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9) эмоциональный интеллект:</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7B62B6" w:rsidRPr="00801F07" w:rsidRDefault="007B62B6" w:rsidP="00801F07">
      <w:pPr>
        <w:spacing w:after="0" w:line="240" w:lineRule="auto"/>
        <w:ind w:right="-284"/>
        <w:jc w:val="both"/>
        <w:rPr>
          <w:sz w:val="24"/>
          <w:szCs w:val="24"/>
          <w:lang w:val="ru-RU"/>
        </w:rPr>
      </w:pPr>
      <w:bookmarkStart w:id="13" w:name="_Toc142487931"/>
      <w:bookmarkEnd w:id="13"/>
    </w:p>
    <w:p w:rsidR="007B62B6" w:rsidRPr="00801F07" w:rsidRDefault="00801F07" w:rsidP="00801F07">
      <w:pPr>
        <w:spacing w:after="0" w:line="240" w:lineRule="auto"/>
        <w:ind w:left="-1134" w:right="-284"/>
        <w:jc w:val="both"/>
        <w:rPr>
          <w:color w:val="0000CC"/>
          <w:sz w:val="24"/>
          <w:szCs w:val="24"/>
          <w:lang w:val="ru-RU"/>
        </w:rPr>
      </w:pPr>
      <w:r w:rsidRPr="00801F07">
        <w:rPr>
          <w:rFonts w:ascii="Times New Roman" w:hAnsi="Times New Roman"/>
          <w:b/>
          <w:color w:val="0000CC"/>
          <w:sz w:val="24"/>
          <w:szCs w:val="24"/>
          <w:lang w:val="ru-RU"/>
        </w:rPr>
        <w:t>МЕТАПРЕДМЕТНЫЕ РЕЗУЛЬТАТЫ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Познавательные универсальные учебные действия</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Базовые логические действия: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формулировать проблему, вопрос, требующий решения;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цели деятельности, задавать параметры и критерии их достижения;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выявлять закономерные черты и противоречия в рассматриваемых явлениях;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разрабатывать план решения проблемы с учетом анализа имеющихся ресурсов;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вносить коррективы в деятельность, оценивать соответствие результатов целям.</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Базовые исследовательские действия</w:t>
      </w:r>
      <w:r w:rsidRPr="00801F07">
        <w:rPr>
          <w:rFonts w:ascii="Times New Roman" w:hAnsi="Times New Roman"/>
          <w:color w:val="000000"/>
          <w:sz w:val="24"/>
          <w:szCs w:val="24"/>
          <w:lang w:val="ru-RU"/>
        </w:rPr>
        <w:t>:</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владеть навыками учебно-исследовательской и проектной деятельности;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 xml:space="preserve">систематизировать и обобщать исторические факты (в том числе в форме таблиц, схем);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выявлять характерные признаки исторических явлений;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раскрывать причинно-следственные связи событий прошлого и настоящего;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формулировать и обосновывать выводы;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соотносить полученный результат с имеющимся историческим знанием;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определять новизну и обоснованность полученного результата;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Работа с информацией: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рассматривать комплексы источников, выявляя совпадения и различия их свидетельств;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Коммуникативные универсальные учебные действия: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излагать и аргументировать свою точку зрения в устном высказывании, письменном тексте;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аргументированно вести диалог, уметь смягчать конфликтные ситуации.</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Регулятивные универсальные учебные действия: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b/>
          <w:color w:val="000000"/>
          <w:sz w:val="24"/>
          <w:szCs w:val="24"/>
          <w:lang w:val="ru-RU"/>
        </w:rPr>
        <w:t>Совместная деятельность:</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 xml:space="preserve">проявлять творчество и инициативу в индивидуальной и командной работе;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оценивать полученные результаты и свой вклад в общую работу.</w:t>
      </w:r>
    </w:p>
    <w:p w:rsidR="007B62B6" w:rsidRPr="00801F07" w:rsidRDefault="007B62B6" w:rsidP="00801F07">
      <w:pPr>
        <w:spacing w:after="0" w:line="240" w:lineRule="auto"/>
        <w:ind w:right="-284"/>
        <w:jc w:val="both"/>
        <w:rPr>
          <w:sz w:val="24"/>
          <w:szCs w:val="24"/>
          <w:lang w:val="ru-RU"/>
        </w:rPr>
      </w:pPr>
      <w:bookmarkStart w:id="14" w:name="_Toc142487932"/>
      <w:bookmarkEnd w:id="14"/>
    </w:p>
    <w:p w:rsidR="007B62B6" w:rsidRPr="00801F07" w:rsidRDefault="00801F07" w:rsidP="00801F07">
      <w:pPr>
        <w:spacing w:after="0" w:line="240" w:lineRule="auto"/>
        <w:ind w:left="-1134" w:right="-284"/>
        <w:jc w:val="both"/>
        <w:rPr>
          <w:color w:val="0000CC"/>
          <w:sz w:val="24"/>
          <w:szCs w:val="24"/>
          <w:lang w:val="ru-RU"/>
        </w:rPr>
      </w:pPr>
      <w:r w:rsidRPr="00801F07">
        <w:rPr>
          <w:rFonts w:ascii="Times New Roman" w:hAnsi="Times New Roman"/>
          <w:b/>
          <w:color w:val="0000CC"/>
          <w:sz w:val="24"/>
          <w:szCs w:val="24"/>
          <w:lang w:val="ru-RU"/>
        </w:rPr>
        <w:t>ПРЕДМЕТНЫЕ РЕЗУЛЬТАТЫ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особенности развития культуры народов СССР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 xml:space="preserve">11) знание ключевых событий, основных дат и этапов истории России и мира в ХХ – начале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801F07">
        <w:rPr>
          <w:rFonts w:ascii="Times New Roman" w:hAnsi="Times New Roman"/>
          <w:color w:val="000000"/>
          <w:sz w:val="24"/>
          <w:szCs w:val="24"/>
        </w:rPr>
        <w:t>XXI</w:t>
      </w:r>
      <w:r w:rsidRPr="00801F07">
        <w:rPr>
          <w:rFonts w:ascii="Times New Roman" w:hAnsi="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801F07">
        <w:rPr>
          <w:rFonts w:ascii="Times New Roman" w:hAnsi="Times New Roman"/>
          <w:color w:val="000000"/>
          <w:sz w:val="24"/>
          <w:szCs w:val="24"/>
        </w:rPr>
        <w:t>XX</w:t>
      </w:r>
      <w:r w:rsidRPr="00801F07">
        <w:rPr>
          <w:rFonts w:ascii="Times New Roman" w:hAnsi="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7B62B6" w:rsidRPr="00801F07" w:rsidRDefault="007B62B6" w:rsidP="00801F07">
      <w:pPr>
        <w:spacing w:after="0" w:line="240" w:lineRule="auto"/>
        <w:ind w:left="-1134" w:right="-284"/>
        <w:jc w:val="both"/>
        <w:rPr>
          <w:sz w:val="24"/>
          <w:szCs w:val="24"/>
          <w:lang w:val="ru-RU"/>
        </w:rPr>
      </w:pP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color w:val="000000"/>
          <w:sz w:val="24"/>
          <w:szCs w:val="24"/>
          <w:lang w:val="ru-RU"/>
        </w:rPr>
        <w:t xml:space="preserve">К концу обучения </w:t>
      </w:r>
      <w:r w:rsidRPr="00801F07">
        <w:rPr>
          <w:rFonts w:ascii="Times New Roman" w:hAnsi="Times New Roman"/>
          <w:b/>
          <w:color w:val="000000"/>
          <w:sz w:val="24"/>
          <w:szCs w:val="24"/>
          <w:lang w:val="ru-RU"/>
        </w:rPr>
        <w:t>в 10 классе</w:t>
      </w:r>
      <w:r w:rsidRPr="00801F07">
        <w:rPr>
          <w:rFonts w:ascii="Times New Roman" w:hAnsi="Times New Roman"/>
          <w:color w:val="000000"/>
          <w:sz w:val="24"/>
          <w:szCs w:val="24"/>
          <w:lang w:val="ru-RU"/>
        </w:rPr>
        <w:t xml:space="preserve"> обучающийся получит следующие предметные результаты: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w:t>
      </w:r>
      <w:r w:rsidRPr="00801F07">
        <w:rPr>
          <w:rFonts w:ascii="Times New Roman" w:hAnsi="Times New Roman"/>
          <w:color w:val="000000"/>
          <w:sz w:val="24"/>
          <w:szCs w:val="24"/>
          <w:lang w:val="ru-RU"/>
        </w:rPr>
        <w:lastRenderedPageBreak/>
        <w:t>обосновывать собственную точку зрения (версию, оценку) с использованием фактического материала, в том числе используя источники разных типов.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обобщать историческую информацию по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соотносить события истории родного края,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различать виды письменных исторических источников по истории России и всемирной истории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7B62B6" w:rsidRPr="00801F07" w:rsidRDefault="00801F07" w:rsidP="00801F07">
      <w:pPr>
        <w:spacing w:after="0" w:line="240" w:lineRule="auto"/>
        <w:ind w:left="-1134" w:right="-284"/>
        <w:jc w:val="both"/>
        <w:rPr>
          <w:sz w:val="24"/>
          <w:szCs w:val="24"/>
          <w:lang w:val="ru-RU"/>
        </w:rPr>
      </w:pPr>
      <w:r w:rsidRPr="00801F07">
        <w:rPr>
          <w:rFonts w:ascii="Times New Roman" w:hAnsi="Times New Roman"/>
          <w:color w:val="000000"/>
          <w:sz w:val="24"/>
          <w:szCs w:val="24"/>
          <w:lang w:val="ru-RU"/>
        </w:rPr>
        <w:t xml:space="preserve">К концу обучения </w:t>
      </w:r>
      <w:r w:rsidRPr="00801F07">
        <w:rPr>
          <w:rFonts w:ascii="Times New Roman" w:hAnsi="Times New Roman"/>
          <w:b/>
          <w:color w:val="000000"/>
          <w:sz w:val="24"/>
          <w:szCs w:val="24"/>
          <w:lang w:val="ru-RU"/>
        </w:rPr>
        <w:t>в 11 классе</w:t>
      </w:r>
      <w:r w:rsidRPr="00801F07">
        <w:rPr>
          <w:rFonts w:ascii="Times New Roman" w:hAnsi="Times New Roman"/>
          <w:color w:val="000000"/>
          <w:sz w:val="24"/>
          <w:szCs w:val="24"/>
          <w:lang w:val="ru-RU"/>
        </w:rPr>
        <w:t xml:space="preserve"> обучающийся получит следующие предметные результаты: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называть наиболее значимые события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объяснять их особую значимость для истории нашей страны;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их значение для истории России и человечества в целом;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выявлять попытки фальсификации истории;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называть имена наиболее выдающихся деятелей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события, процессы, в которых они участвовали;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оценивать значение их деятельности для истории нашей станы и человечества в целом;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объяснять смысл изученных (изучаемых) исторических понятий и терминов из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в форме сложного плана, конспекта, реферата;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сравнивать предложенную аргументацию, выбирать наиболее аргументированную позицию.</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Умение выявлять существенные черты исторических событий, явлений, процессов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различать в исторической информации из курсов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события, явления, процессы; факты и мнения, описания и объяснения, гипотезы и теории;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обобщать историческую информацию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изучения исторического материала устанавливать исторические аналогии.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определять современников исторических событий истории России и человечества в целом.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изученного материала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соотносить события истории родного края,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 учебным текстом, другими источниками исторической информации (в том числе исторической картой/схемой);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использовать исторические письменные источники при аргументации дискуссионных точек зрения;</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знать и использовать правила информационной безопасности при поиске исторической информации;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и составлять на его основе план, таблицу, схему;</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 информацией аутентичных исторических источников и источников исторической информации;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 информацией из других исторических источников, делать выводы;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представлять историческую информацию в виде таблиц, графиков, схем, диаграмм;</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в том числе на региональном материале, с использованием ресурсов библиотек, музеев и других.</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Структура предметного результата включает следующий перечень знаний и умений:</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используя знания по истории России и зарубежных стран (1945 г. – начало ХХ</w:t>
      </w:r>
      <w:r w:rsidRPr="00801F07">
        <w:rPr>
          <w:rFonts w:ascii="Times New Roman" w:hAnsi="Times New Roman"/>
          <w:color w:val="000000"/>
          <w:sz w:val="24"/>
          <w:szCs w:val="24"/>
        </w:rPr>
        <w:t>I</w:t>
      </w:r>
      <w:r w:rsidRPr="00801F07">
        <w:rPr>
          <w:rFonts w:ascii="Times New Roman" w:hAnsi="Times New Roman"/>
          <w:color w:val="000000"/>
          <w:sz w:val="24"/>
          <w:szCs w:val="24"/>
          <w:lang w:val="ru-RU"/>
        </w:rPr>
        <w:t xml:space="preserve"> в.), выявлять в исторической информации попытки фальсификации истории, приводить аргументы в защиту исторической правды;</w:t>
      </w:r>
    </w:p>
    <w:p w:rsidR="007B62B6" w:rsidRPr="00801F07" w:rsidRDefault="00801F07" w:rsidP="00801F07">
      <w:pPr>
        <w:spacing w:after="0" w:line="240" w:lineRule="auto"/>
        <w:ind w:left="-1134" w:right="-284" w:firstLine="600"/>
        <w:jc w:val="both"/>
        <w:rPr>
          <w:sz w:val="24"/>
          <w:szCs w:val="24"/>
          <w:lang w:val="ru-RU"/>
        </w:rPr>
      </w:pPr>
      <w:r w:rsidRPr="00801F07">
        <w:rPr>
          <w:rFonts w:ascii="Times New Roman" w:hAnsi="Times New Roman"/>
          <w:color w:val="000000"/>
          <w:sz w:val="24"/>
          <w:szCs w:val="24"/>
          <w:lang w:val="ru-RU"/>
        </w:rPr>
        <w:t>активно участвовать в дискуссиях, не допуская умаления подвига народа при защите Отечества.</w:t>
      </w:r>
    </w:p>
    <w:p w:rsidR="007B62B6" w:rsidRPr="00801F07" w:rsidRDefault="007B62B6">
      <w:pPr>
        <w:rPr>
          <w:lang w:val="ru-RU"/>
        </w:rPr>
        <w:sectPr w:rsidR="007B62B6" w:rsidRPr="00801F07" w:rsidSect="00801F07">
          <w:pgSz w:w="11906" w:h="16383"/>
          <w:pgMar w:top="709" w:right="850" w:bottom="1134" w:left="1701" w:header="720" w:footer="720" w:gutter="0"/>
          <w:cols w:space="720"/>
        </w:sectPr>
      </w:pPr>
    </w:p>
    <w:p w:rsidR="007B62B6" w:rsidRPr="00801F07" w:rsidRDefault="00801F07" w:rsidP="00801F07">
      <w:pPr>
        <w:spacing w:after="0"/>
        <w:ind w:left="120"/>
        <w:jc w:val="center"/>
        <w:rPr>
          <w:color w:val="0000CC"/>
        </w:rPr>
      </w:pPr>
      <w:bookmarkStart w:id="15" w:name="block-26978072"/>
      <w:bookmarkEnd w:id="12"/>
      <w:r w:rsidRPr="00801F07">
        <w:rPr>
          <w:rFonts w:ascii="Times New Roman" w:hAnsi="Times New Roman"/>
          <w:b/>
          <w:color w:val="0000CC"/>
          <w:sz w:val="28"/>
        </w:rPr>
        <w:lastRenderedPageBreak/>
        <w:t>ТЕМАТИЧЕСКОЕ ПЛАНИРОВАНИЕ</w:t>
      </w:r>
    </w:p>
    <w:p w:rsidR="007B62B6" w:rsidRPr="00801F07" w:rsidRDefault="00801F07" w:rsidP="00801F07">
      <w:pPr>
        <w:spacing w:after="0"/>
        <w:ind w:left="120"/>
        <w:jc w:val="center"/>
        <w:rPr>
          <w:color w:val="0000CC"/>
        </w:rPr>
      </w:pPr>
      <w:r w:rsidRPr="00801F07">
        <w:rPr>
          <w:rFonts w:ascii="Times New Roman" w:hAnsi="Times New Roman"/>
          <w:b/>
          <w:color w:val="0000CC"/>
          <w:sz w:val="28"/>
        </w:rPr>
        <w:t>10 КЛАСС</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5853"/>
        <w:gridCol w:w="1559"/>
        <w:gridCol w:w="1843"/>
        <w:gridCol w:w="1985"/>
        <w:gridCol w:w="2693"/>
      </w:tblGrid>
      <w:tr w:rsidR="007B62B6" w:rsidTr="00801F07">
        <w:trPr>
          <w:trHeight w:val="144"/>
          <w:tblCellSpacing w:w="20" w:type="nil"/>
        </w:trPr>
        <w:tc>
          <w:tcPr>
            <w:tcW w:w="1093"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 п/п </w:t>
            </w:r>
          </w:p>
          <w:p w:rsidR="007B62B6" w:rsidRDefault="007B62B6">
            <w:pPr>
              <w:spacing w:after="0"/>
              <w:ind w:left="135"/>
            </w:pPr>
          </w:p>
        </w:tc>
        <w:tc>
          <w:tcPr>
            <w:tcW w:w="5853"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Наименование разделов и тем программы </w:t>
            </w:r>
          </w:p>
          <w:p w:rsidR="007B62B6" w:rsidRDefault="007B62B6">
            <w:pPr>
              <w:spacing w:after="0"/>
              <w:ind w:left="135"/>
            </w:pPr>
          </w:p>
        </w:tc>
        <w:tc>
          <w:tcPr>
            <w:tcW w:w="5387" w:type="dxa"/>
            <w:gridSpan w:val="3"/>
            <w:tcMar>
              <w:top w:w="50" w:type="dxa"/>
              <w:left w:w="100" w:type="dxa"/>
            </w:tcMar>
            <w:vAlign w:val="center"/>
          </w:tcPr>
          <w:p w:rsidR="007B62B6" w:rsidRDefault="00801F07">
            <w:pPr>
              <w:spacing w:after="0"/>
            </w:pPr>
            <w:r>
              <w:rPr>
                <w:rFonts w:ascii="Times New Roman" w:hAnsi="Times New Roman"/>
                <w:b/>
                <w:color w:val="000000"/>
                <w:sz w:val="24"/>
              </w:rPr>
              <w:t>Количество часов</w:t>
            </w:r>
          </w:p>
        </w:tc>
        <w:tc>
          <w:tcPr>
            <w:tcW w:w="2693"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Электронные (цифровые) образовательные ресурсы </w:t>
            </w:r>
          </w:p>
          <w:p w:rsidR="007B62B6" w:rsidRDefault="007B62B6">
            <w:pPr>
              <w:spacing w:after="0"/>
              <w:ind w:left="135"/>
            </w:pPr>
          </w:p>
        </w:tc>
      </w:tr>
      <w:tr w:rsidR="007B62B6" w:rsidTr="00801F07">
        <w:trPr>
          <w:trHeight w:val="144"/>
          <w:tblCellSpacing w:w="20" w:type="nil"/>
        </w:trPr>
        <w:tc>
          <w:tcPr>
            <w:tcW w:w="0" w:type="auto"/>
            <w:vMerge/>
            <w:tcBorders>
              <w:top w:val="nil"/>
            </w:tcBorders>
            <w:tcMar>
              <w:top w:w="50" w:type="dxa"/>
              <w:left w:w="100" w:type="dxa"/>
            </w:tcMar>
          </w:tcPr>
          <w:p w:rsidR="007B62B6" w:rsidRDefault="007B62B6"/>
        </w:tc>
        <w:tc>
          <w:tcPr>
            <w:tcW w:w="5853" w:type="dxa"/>
            <w:vMerge/>
            <w:tcBorders>
              <w:top w:val="nil"/>
            </w:tcBorders>
            <w:tcMar>
              <w:top w:w="50" w:type="dxa"/>
              <w:left w:w="100" w:type="dxa"/>
            </w:tcMar>
          </w:tcPr>
          <w:p w:rsidR="007B62B6" w:rsidRDefault="007B62B6"/>
        </w:tc>
        <w:tc>
          <w:tcPr>
            <w:tcW w:w="1559"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Всего </w:t>
            </w:r>
          </w:p>
          <w:p w:rsidR="007B62B6" w:rsidRDefault="007B62B6">
            <w:pPr>
              <w:spacing w:after="0"/>
              <w:ind w:left="135"/>
            </w:pPr>
          </w:p>
        </w:tc>
        <w:tc>
          <w:tcPr>
            <w:tcW w:w="1843"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Контрольные работы </w:t>
            </w:r>
          </w:p>
          <w:p w:rsidR="007B62B6" w:rsidRDefault="007B62B6">
            <w:pPr>
              <w:spacing w:after="0"/>
              <w:ind w:left="135"/>
            </w:pPr>
          </w:p>
        </w:tc>
        <w:tc>
          <w:tcPr>
            <w:tcW w:w="1985"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Практические работы </w:t>
            </w:r>
          </w:p>
          <w:p w:rsidR="007B62B6" w:rsidRDefault="007B62B6">
            <w:pPr>
              <w:spacing w:after="0"/>
              <w:ind w:left="135"/>
            </w:pPr>
          </w:p>
        </w:tc>
        <w:tc>
          <w:tcPr>
            <w:tcW w:w="2693" w:type="dxa"/>
            <w:vMerge/>
            <w:tcBorders>
              <w:top w:val="nil"/>
            </w:tcBorders>
            <w:tcMar>
              <w:top w:w="50" w:type="dxa"/>
              <w:left w:w="100" w:type="dxa"/>
            </w:tcMa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color w:val="0000CC"/>
              </w:rPr>
            </w:pPr>
            <w:r w:rsidRPr="00801F07">
              <w:rPr>
                <w:rFonts w:ascii="Times New Roman" w:hAnsi="Times New Roman"/>
                <w:b/>
                <w:color w:val="0000CC"/>
                <w:sz w:val="24"/>
              </w:rPr>
              <w:t>Всеобщая история. 1914—1945 гг.</w:t>
            </w:r>
          </w:p>
        </w:tc>
      </w:tr>
      <w:tr w:rsidR="007B62B6" w:rsidTr="00801F07">
        <w:trPr>
          <w:trHeight w:val="144"/>
          <w:tblCellSpacing w:w="20" w:type="nil"/>
        </w:trPr>
        <w:tc>
          <w:tcPr>
            <w:tcW w:w="15026" w:type="dxa"/>
            <w:gridSpan w:val="6"/>
            <w:tcMar>
              <w:top w:w="50" w:type="dxa"/>
              <w:left w:w="100" w:type="dxa"/>
            </w:tcMar>
            <w:vAlign w:val="center"/>
          </w:tcPr>
          <w:p w:rsidR="007B62B6" w:rsidRDefault="00801F0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1.1</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Введение</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2.</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Мир накануне и годы Первой мировой войны</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2.1</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Мир накануне Первой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2.2</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Первая мировая война. 1914 – 1918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3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Default="00801F07" w:rsidP="00801F07">
            <w:pPr>
              <w:spacing w:after="0"/>
              <w:ind w:left="135"/>
              <w:jc w:val="cente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3.1</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Распад империй и образование новых национальных государств в Европе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3.2</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Версальско-Вашингтонская система международных отношений</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3.3</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Европы и Северной Америки в 1920-е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3.4</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Азии, Африки и Латинской Америки в 1918 – 1930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3.5</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3.6</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науки и культуры в 1914 – 1930-х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3.7</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Повторение и обобщение по теме «Мир в 1918 – </w:t>
            </w:r>
            <w:r w:rsidRPr="00801F07">
              <w:rPr>
                <w:rFonts w:ascii="Times New Roman" w:hAnsi="Times New Roman"/>
                <w:color w:val="000000"/>
                <w:sz w:val="24"/>
                <w:lang w:val="ru-RU"/>
              </w:rPr>
              <w:lastRenderedPageBreak/>
              <w:t>1938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14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4.</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Вторая мировая война. 1939 – 1945 гг.</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4.1</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Начало Второй мировой войны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4.2</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Коренной перелом. Окончание и важнейшие итоги Второй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4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Default="00801F07" w:rsidP="00801F07">
            <w:pPr>
              <w:spacing w:after="0"/>
              <w:ind w:left="135"/>
              <w:jc w:val="center"/>
            </w:pPr>
            <w:r w:rsidRPr="00801F07">
              <w:rPr>
                <w:rFonts w:ascii="Times New Roman" w:hAnsi="Times New Roman"/>
                <w:b/>
                <w:color w:val="000000"/>
                <w:sz w:val="24"/>
                <w:lang w:val="ru-RU"/>
              </w:rPr>
              <w:t>Раздел 5.</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5.1</w:t>
            </w:r>
          </w:p>
        </w:tc>
        <w:tc>
          <w:tcPr>
            <w:tcW w:w="5853"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color w:val="0000CC"/>
              </w:rPr>
            </w:pPr>
            <w:r w:rsidRPr="00801F07">
              <w:rPr>
                <w:rFonts w:ascii="Times New Roman" w:hAnsi="Times New Roman"/>
                <w:b/>
                <w:color w:val="0000CC"/>
                <w:sz w:val="24"/>
              </w:rPr>
              <w:t>История России. 1914—1945 годы</w:t>
            </w:r>
          </w:p>
        </w:tc>
      </w:tr>
      <w:tr w:rsidR="007B62B6"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color w:val="0000CC"/>
              </w:rPr>
            </w:pPr>
            <w:r w:rsidRPr="00801F07">
              <w:rPr>
                <w:rFonts w:ascii="Times New Roman" w:hAnsi="Times New Roman"/>
                <w:b/>
                <w:color w:val="0000CC"/>
                <w:sz w:val="24"/>
              </w:rPr>
              <w:t>Раздел 1.</w:t>
            </w:r>
            <w:r w:rsidRPr="00801F07">
              <w:rPr>
                <w:rFonts w:ascii="Times New Roman" w:hAnsi="Times New Roman"/>
                <w:color w:val="0000CC"/>
                <w:sz w:val="24"/>
              </w:rPr>
              <w:t xml:space="preserve"> </w:t>
            </w:r>
            <w:r w:rsidRPr="00801F07">
              <w:rPr>
                <w:rFonts w:ascii="Times New Roman" w:hAnsi="Times New Roman"/>
                <w:b/>
                <w:color w:val="0000CC"/>
                <w:sz w:val="24"/>
              </w:rPr>
              <w:t>Россия в 1914 – 1922 гг.</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1.1</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и мир накануне Первой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1.2</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в Первой мировой войне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1.3</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Российская революция. Февраль 1917 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1.4</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Российская революция. Октябрь 1917 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1.5</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Первые революционные преобразования большевиков</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1.6</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Гражданская война</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1.7</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Революция и Гражданская война на национальных окраинах</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1.8</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Идеология и культура в годы Гражданской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1.9</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1914 – 1922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1.10</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Повторение и обобщение по теме «Россия в 1914 – </w:t>
            </w:r>
            <w:r w:rsidRPr="00801F07">
              <w:rPr>
                <w:rFonts w:ascii="Times New Roman" w:hAnsi="Times New Roman"/>
                <w:color w:val="000000"/>
                <w:sz w:val="24"/>
                <w:lang w:val="ru-RU"/>
              </w:rPr>
              <w:lastRenderedPageBreak/>
              <w:t>1922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14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2.</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Советский Союз в 1920—1930-е гг.</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2.1</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СССР в 20-е годы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2.2</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«Великий перелом». Индустриализация</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2.3</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Коллективизация сельского хозяйства</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2.4</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СССР в 30-е годы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2.5</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Наш край в 1920 –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2.6</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Повторение и обобщение по разделу «Советский Союз в 1920 –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17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3.</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Великая Отечественная война. 1941—1945 гг.</w:t>
            </w: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3.1</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Первый период войны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3.2</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Коренной перелом в ходе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3.3</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«Десять сталинских ударов» и изгнание врага с территории СССР</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3.4</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Наука и культура в годы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3.5</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Окончание Второй мировой войны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3.6</w:t>
            </w:r>
          </w:p>
        </w:tc>
        <w:tc>
          <w:tcPr>
            <w:tcW w:w="5853"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1941 – 1945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093" w:type="dxa"/>
            <w:tcMar>
              <w:top w:w="50" w:type="dxa"/>
              <w:left w:w="100" w:type="dxa"/>
            </w:tcMar>
            <w:vAlign w:val="center"/>
          </w:tcPr>
          <w:p w:rsidR="007B62B6" w:rsidRDefault="00801F07">
            <w:pPr>
              <w:spacing w:after="0"/>
            </w:pPr>
            <w:r>
              <w:rPr>
                <w:rFonts w:ascii="Times New Roman" w:hAnsi="Times New Roman"/>
                <w:color w:val="000000"/>
                <w:sz w:val="24"/>
              </w:rPr>
              <w:t>3.7</w:t>
            </w:r>
          </w:p>
        </w:tc>
        <w:tc>
          <w:tcPr>
            <w:tcW w:w="5853"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Повторение и обобщение по теме «Великая Отечественная война 1941 – 1945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14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6946" w:type="dxa"/>
            <w:gridSpan w:val="2"/>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7B62B6" w:rsidRDefault="007B62B6"/>
        </w:tc>
      </w:tr>
    </w:tbl>
    <w:p w:rsidR="007B62B6" w:rsidRDefault="007B62B6">
      <w:pPr>
        <w:sectPr w:rsidR="007B62B6">
          <w:pgSz w:w="16383" w:h="11906" w:orient="landscape"/>
          <w:pgMar w:top="1134" w:right="850" w:bottom="1134" w:left="1701" w:header="720" w:footer="720" w:gutter="0"/>
          <w:cols w:space="720"/>
        </w:sectPr>
      </w:pPr>
    </w:p>
    <w:p w:rsidR="007B62B6" w:rsidRPr="00801F07" w:rsidRDefault="00801F07" w:rsidP="00801F07">
      <w:pPr>
        <w:spacing w:after="0"/>
        <w:ind w:left="120"/>
        <w:jc w:val="center"/>
        <w:rPr>
          <w:color w:val="0000CC"/>
        </w:rPr>
      </w:pPr>
      <w:r w:rsidRPr="00801F07">
        <w:rPr>
          <w:rFonts w:ascii="Times New Roman" w:hAnsi="Times New Roman"/>
          <w:b/>
          <w:color w:val="0000CC"/>
          <w:sz w:val="28"/>
        </w:rPr>
        <w:lastRenderedPageBreak/>
        <w:t>11 КЛАСС</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5701"/>
        <w:gridCol w:w="1559"/>
        <w:gridCol w:w="1843"/>
        <w:gridCol w:w="1985"/>
        <w:gridCol w:w="2693"/>
      </w:tblGrid>
      <w:tr w:rsidR="007B62B6" w:rsidTr="00801F07">
        <w:trPr>
          <w:trHeight w:val="144"/>
          <w:tblCellSpacing w:w="20" w:type="nil"/>
        </w:trPr>
        <w:tc>
          <w:tcPr>
            <w:tcW w:w="1245"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 п/п </w:t>
            </w:r>
          </w:p>
          <w:p w:rsidR="007B62B6" w:rsidRDefault="007B62B6">
            <w:pPr>
              <w:spacing w:after="0"/>
              <w:ind w:left="135"/>
            </w:pPr>
          </w:p>
        </w:tc>
        <w:tc>
          <w:tcPr>
            <w:tcW w:w="5701"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Наименование разделов и тем программы </w:t>
            </w:r>
          </w:p>
          <w:p w:rsidR="007B62B6" w:rsidRDefault="007B62B6">
            <w:pPr>
              <w:spacing w:after="0"/>
              <w:ind w:left="135"/>
            </w:pPr>
          </w:p>
        </w:tc>
        <w:tc>
          <w:tcPr>
            <w:tcW w:w="5387" w:type="dxa"/>
            <w:gridSpan w:val="3"/>
            <w:tcMar>
              <w:top w:w="50" w:type="dxa"/>
              <w:left w:w="100" w:type="dxa"/>
            </w:tcMar>
            <w:vAlign w:val="center"/>
          </w:tcPr>
          <w:p w:rsidR="007B62B6" w:rsidRDefault="00801F07">
            <w:pPr>
              <w:spacing w:after="0"/>
            </w:pPr>
            <w:r>
              <w:rPr>
                <w:rFonts w:ascii="Times New Roman" w:hAnsi="Times New Roman"/>
                <w:b/>
                <w:color w:val="000000"/>
                <w:sz w:val="24"/>
              </w:rPr>
              <w:t>Количество часов</w:t>
            </w:r>
          </w:p>
        </w:tc>
        <w:tc>
          <w:tcPr>
            <w:tcW w:w="2693"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Электронные (цифровые) образовательные ресурсы </w:t>
            </w:r>
          </w:p>
          <w:p w:rsidR="007B62B6" w:rsidRDefault="007B62B6">
            <w:pPr>
              <w:spacing w:after="0"/>
              <w:ind w:left="135"/>
            </w:pPr>
          </w:p>
        </w:tc>
      </w:tr>
      <w:tr w:rsidR="007B62B6" w:rsidTr="00801F07">
        <w:trPr>
          <w:trHeight w:val="144"/>
          <w:tblCellSpacing w:w="20" w:type="nil"/>
        </w:trPr>
        <w:tc>
          <w:tcPr>
            <w:tcW w:w="0" w:type="auto"/>
            <w:vMerge/>
            <w:tcBorders>
              <w:top w:val="nil"/>
            </w:tcBorders>
            <w:tcMar>
              <w:top w:w="50" w:type="dxa"/>
              <w:left w:w="100" w:type="dxa"/>
            </w:tcMar>
          </w:tcPr>
          <w:p w:rsidR="007B62B6" w:rsidRDefault="007B62B6"/>
        </w:tc>
        <w:tc>
          <w:tcPr>
            <w:tcW w:w="5701" w:type="dxa"/>
            <w:vMerge/>
            <w:tcBorders>
              <w:top w:val="nil"/>
            </w:tcBorders>
            <w:tcMar>
              <w:top w:w="50" w:type="dxa"/>
              <w:left w:w="100" w:type="dxa"/>
            </w:tcMar>
          </w:tcPr>
          <w:p w:rsidR="007B62B6" w:rsidRDefault="007B62B6"/>
        </w:tc>
        <w:tc>
          <w:tcPr>
            <w:tcW w:w="1559"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Всего </w:t>
            </w:r>
          </w:p>
          <w:p w:rsidR="007B62B6" w:rsidRDefault="007B62B6">
            <w:pPr>
              <w:spacing w:after="0"/>
              <w:ind w:left="135"/>
            </w:pPr>
          </w:p>
        </w:tc>
        <w:tc>
          <w:tcPr>
            <w:tcW w:w="1843"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Контрольные работы </w:t>
            </w:r>
          </w:p>
          <w:p w:rsidR="007B62B6" w:rsidRDefault="007B62B6">
            <w:pPr>
              <w:spacing w:after="0"/>
              <w:ind w:left="135"/>
            </w:pPr>
          </w:p>
        </w:tc>
        <w:tc>
          <w:tcPr>
            <w:tcW w:w="1985"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Практические работы </w:t>
            </w:r>
          </w:p>
          <w:p w:rsidR="007B62B6" w:rsidRDefault="007B62B6">
            <w:pPr>
              <w:spacing w:after="0"/>
              <w:ind w:left="135"/>
            </w:pPr>
          </w:p>
        </w:tc>
        <w:tc>
          <w:tcPr>
            <w:tcW w:w="2693" w:type="dxa"/>
            <w:vMerge/>
            <w:tcBorders>
              <w:top w:val="nil"/>
            </w:tcBorders>
            <w:tcMar>
              <w:top w:w="50" w:type="dxa"/>
              <w:left w:w="100" w:type="dxa"/>
            </w:tcMa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color w:val="0000CC"/>
                <w:lang w:val="ru-RU"/>
              </w:rPr>
            </w:pPr>
            <w:r w:rsidRPr="00801F07">
              <w:rPr>
                <w:rFonts w:ascii="Times New Roman" w:hAnsi="Times New Roman"/>
                <w:b/>
                <w:color w:val="0000CC"/>
                <w:sz w:val="24"/>
                <w:lang w:val="ru-RU"/>
              </w:rPr>
              <w:t xml:space="preserve">Всеобщая история. 1945 год — начало </w:t>
            </w:r>
            <w:r w:rsidRPr="00801F07">
              <w:rPr>
                <w:rFonts w:ascii="Times New Roman" w:hAnsi="Times New Roman"/>
                <w:b/>
                <w:color w:val="0000CC"/>
                <w:sz w:val="24"/>
              </w:rPr>
              <w:t>XXI</w:t>
            </w:r>
            <w:r w:rsidRPr="00801F07">
              <w:rPr>
                <w:rFonts w:ascii="Times New Roman" w:hAnsi="Times New Roman"/>
                <w:b/>
                <w:color w:val="0000CC"/>
                <w:sz w:val="24"/>
                <w:lang w:val="ru-RU"/>
              </w:rPr>
              <w:t xml:space="preserve"> века</w:t>
            </w:r>
          </w:p>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1.</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801F07">
              <w:rPr>
                <w:rFonts w:ascii="Times New Roman" w:hAnsi="Times New Roman"/>
                <w:b/>
                <w:color w:val="000000"/>
                <w:sz w:val="24"/>
                <w:lang w:val="ru-RU"/>
              </w:rPr>
              <w:t xml:space="preserve"> в. – начале </w:t>
            </w:r>
            <w:r>
              <w:rPr>
                <w:rFonts w:ascii="Times New Roman" w:hAnsi="Times New Roman"/>
                <w:b/>
                <w:color w:val="000000"/>
                <w:sz w:val="24"/>
              </w:rPr>
              <w:t>XXI</w:t>
            </w:r>
            <w:r w:rsidRPr="00801F07">
              <w:rPr>
                <w:rFonts w:ascii="Times New Roman" w:hAnsi="Times New Roman"/>
                <w:b/>
                <w:color w:val="000000"/>
                <w:sz w:val="24"/>
                <w:lang w:val="ru-RU"/>
              </w:rPr>
              <w:t xml:space="preserve"> в.</w:t>
            </w: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1.1</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01F07">
              <w:rPr>
                <w:rFonts w:ascii="Times New Roman" w:hAnsi="Times New Roman"/>
                <w:color w:val="000000"/>
                <w:sz w:val="24"/>
                <w:lang w:val="ru-RU"/>
              </w:rPr>
              <w:t xml:space="preserve"> в. – начале </w:t>
            </w:r>
            <w:r>
              <w:rPr>
                <w:rFonts w:ascii="Times New Roman" w:hAnsi="Times New Roman"/>
                <w:color w:val="000000"/>
                <w:sz w:val="24"/>
              </w:rPr>
              <w:t>XXI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2.</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801F07">
              <w:rPr>
                <w:rFonts w:ascii="Times New Roman" w:hAnsi="Times New Roman"/>
                <w:b/>
                <w:color w:val="000000"/>
                <w:sz w:val="24"/>
                <w:lang w:val="ru-RU"/>
              </w:rPr>
              <w:t xml:space="preserve"> в. – начале </w:t>
            </w:r>
            <w:r>
              <w:rPr>
                <w:rFonts w:ascii="Times New Roman" w:hAnsi="Times New Roman"/>
                <w:b/>
                <w:color w:val="000000"/>
                <w:sz w:val="24"/>
              </w:rPr>
              <w:t>XXI</w:t>
            </w:r>
            <w:r w:rsidRPr="00801F07">
              <w:rPr>
                <w:rFonts w:ascii="Times New Roman" w:hAnsi="Times New Roman"/>
                <w:b/>
                <w:color w:val="000000"/>
                <w:sz w:val="24"/>
                <w:lang w:val="ru-RU"/>
              </w:rPr>
              <w:t xml:space="preserve"> в.</w:t>
            </w: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2.1</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801F07">
              <w:rPr>
                <w:rFonts w:ascii="Times New Roman" w:hAnsi="Times New Roman"/>
                <w:color w:val="000000"/>
                <w:sz w:val="24"/>
                <w:lang w:val="ru-RU"/>
              </w:rPr>
              <w:t xml:space="preserve"> вв.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2.2</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6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3.</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801F07">
              <w:rPr>
                <w:rFonts w:ascii="Times New Roman" w:hAnsi="Times New Roman"/>
                <w:b/>
                <w:color w:val="000000"/>
                <w:sz w:val="24"/>
                <w:lang w:val="ru-RU"/>
              </w:rPr>
              <w:t xml:space="preserve"> в.</w:t>
            </w: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3.1</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3.2</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3.3</w:t>
            </w:r>
          </w:p>
        </w:tc>
        <w:tc>
          <w:tcPr>
            <w:tcW w:w="5701"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3.4</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lastRenderedPageBreak/>
              <w:t>3.5</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8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4.</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801F07">
              <w:rPr>
                <w:rFonts w:ascii="Times New Roman" w:hAnsi="Times New Roman"/>
                <w:b/>
                <w:color w:val="000000"/>
                <w:sz w:val="24"/>
                <w:lang w:val="ru-RU"/>
              </w:rPr>
              <w:t xml:space="preserve"> в.</w:t>
            </w: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4.1</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конце 1940-е – конце 1980-х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4.2</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1990-е – 2023 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4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801F07">
            <w:pPr>
              <w:spacing w:after="0"/>
              <w:ind w:left="135"/>
              <w:jc w:val="center"/>
              <w:rPr>
                <w:lang w:val="ru-RU"/>
              </w:rPr>
            </w:pPr>
            <w:r w:rsidRPr="00801F07">
              <w:rPr>
                <w:rFonts w:ascii="Times New Roman" w:hAnsi="Times New Roman"/>
                <w:b/>
                <w:color w:val="000000"/>
                <w:sz w:val="24"/>
                <w:lang w:val="ru-RU"/>
              </w:rPr>
              <w:t>Раздел 5.</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801F07">
              <w:rPr>
                <w:rFonts w:ascii="Times New Roman" w:hAnsi="Times New Roman"/>
                <w:b/>
                <w:color w:val="000000"/>
                <w:sz w:val="24"/>
                <w:lang w:val="ru-RU"/>
              </w:rPr>
              <w:t xml:space="preserve"> в.</w:t>
            </w: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5.1</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5.2</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Глобальные проблемы современности</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801F07">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3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Default="00801F07" w:rsidP="00FF5592">
            <w:pPr>
              <w:spacing w:after="0"/>
              <w:ind w:left="135"/>
              <w:jc w:val="center"/>
            </w:pPr>
            <w:r w:rsidRPr="00801F07">
              <w:rPr>
                <w:rFonts w:ascii="Times New Roman" w:hAnsi="Times New Roman"/>
                <w:b/>
                <w:color w:val="000000"/>
                <w:sz w:val="24"/>
                <w:lang w:val="ru-RU"/>
              </w:rPr>
              <w:t>Раздел 6.</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6.1</w:t>
            </w:r>
          </w:p>
        </w:tc>
        <w:tc>
          <w:tcPr>
            <w:tcW w:w="5701"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FF5592" w:rsidRDefault="00801F07" w:rsidP="00FF5592">
            <w:pPr>
              <w:spacing w:after="0"/>
              <w:ind w:left="135"/>
              <w:jc w:val="center"/>
              <w:rPr>
                <w:color w:val="0000CC"/>
                <w:lang w:val="ru-RU"/>
              </w:rPr>
            </w:pPr>
            <w:r w:rsidRPr="00FF5592">
              <w:rPr>
                <w:rFonts w:ascii="Times New Roman" w:hAnsi="Times New Roman"/>
                <w:b/>
                <w:color w:val="0000CC"/>
                <w:sz w:val="24"/>
                <w:lang w:val="ru-RU"/>
              </w:rPr>
              <w:t>История России. 1945 год – начало ХХ</w:t>
            </w:r>
            <w:r w:rsidRPr="00FF5592">
              <w:rPr>
                <w:rFonts w:ascii="Times New Roman" w:hAnsi="Times New Roman"/>
                <w:b/>
                <w:color w:val="0000CC"/>
                <w:sz w:val="24"/>
              </w:rPr>
              <w:t>I</w:t>
            </w:r>
            <w:r w:rsidRPr="00FF5592">
              <w:rPr>
                <w:rFonts w:ascii="Times New Roman" w:hAnsi="Times New Roman"/>
                <w:b/>
                <w:color w:val="0000CC"/>
                <w:sz w:val="24"/>
                <w:lang w:val="ru-RU"/>
              </w:rPr>
              <w:t xml:space="preserve"> века</w:t>
            </w:r>
          </w:p>
        </w:tc>
      </w:tr>
      <w:tr w:rsidR="007B62B6" w:rsidTr="00801F07">
        <w:trPr>
          <w:trHeight w:val="144"/>
          <w:tblCellSpacing w:w="20" w:type="nil"/>
        </w:trPr>
        <w:tc>
          <w:tcPr>
            <w:tcW w:w="15026" w:type="dxa"/>
            <w:gridSpan w:val="6"/>
            <w:tcMar>
              <w:top w:w="50" w:type="dxa"/>
              <w:left w:w="100" w:type="dxa"/>
            </w:tcMar>
            <w:vAlign w:val="center"/>
          </w:tcPr>
          <w:p w:rsidR="007B62B6" w:rsidRPr="00FF5592" w:rsidRDefault="00801F07" w:rsidP="00FF5592">
            <w:pPr>
              <w:spacing w:after="0"/>
              <w:ind w:left="135"/>
              <w:jc w:val="center"/>
              <w:rPr>
                <w:color w:val="0000CC"/>
              </w:rPr>
            </w:pPr>
            <w:r w:rsidRPr="00FF5592">
              <w:rPr>
                <w:rFonts w:ascii="Times New Roman" w:hAnsi="Times New Roman"/>
                <w:b/>
                <w:color w:val="0000CC"/>
                <w:sz w:val="24"/>
              </w:rPr>
              <w:t>Раздел 1.</w:t>
            </w:r>
            <w:r w:rsidRPr="00FF5592">
              <w:rPr>
                <w:rFonts w:ascii="Times New Roman" w:hAnsi="Times New Roman"/>
                <w:color w:val="0000CC"/>
                <w:sz w:val="24"/>
              </w:rPr>
              <w:t xml:space="preserve"> </w:t>
            </w:r>
            <w:r w:rsidRPr="00FF5592">
              <w:rPr>
                <w:rFonts w:ascii="Times New Roman" w:hAnsi="Times New Roman"/>
                <w:b/>
                <w:color w:val="0000CC"/>
                <w:sz w:val="24"/>
              </w:rPr>
              <w:t>Введение</w:t>
            </w: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1.1</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Введение</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2.1</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СССР в послевоенные годы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lastRenderedPageBreak/>
              <w:t>2.2</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СССР в 1953 – 1964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7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2.3</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СССР в 1964 - 1985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2.4</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СССР в 1985 – 1991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5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2.5</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1945 – 1991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2.6</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Обобщение по теме «СССР в 1964 – 1991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26 </w:t>
            </w:r>
          </w:p>
        </w:tc>
        <w:tc>
          <w:tcPr>
            <w:tcW w:w="6521" w:type="dxa"/>
            <w:gridSpan w:val="3"/>
            <w:tcMar>
              <w:top w:w="50" w:type="dxa"/>
              <w:left w:w="100" w:type="dxa"/>
            </w:tcMar>
            <w:vAlign w:val="center"/>
          </w:tcPr>
          <w:p w:rsidR="007B62B6" w:rsidRDefault="007B62B6"/>
        </w:tc>
      </w:tr>
      <w:tr w:rsidR="007B62B6" w:rsidRPr="00983360" w:rsidTr="00801F07">
        <w:trPr>
          <w:trHeight w:val="144"/>
          <w:tblCellSpacing w:w="20" w:type="nil"/>
        </w:trPr>
        <w:tc>
          <w:tcPr>
            <w:tcW w:w="15026" w:type="dxa"/>
            <w:gridSpan w:val="6"/>
            <w:tcMar>
              <w:top w:w="50" w:type="dxa"/>
              <w:left w:w="100" w:type="dxa"/>
            </w:tcMar>
            <w:vAlign w:val="center"/>
          </w:tcPr>
          <w:p w:rsidR="007B62B6" w:rsidRPr="00801F07" w:rsidRDefault="00801F07" w:rsidP="00FF5592">
            <w:pPr>
              <w:spacing w:after="0"/>
              <w:ind w:left="135"/>
              <w:jc w:val="center"/>
              <w:rPr>
                <w:lang w:val="ru-RU"/>
              </w:rPr>
            </w:pPr>
            <w:r w:rsidRPr="00801F07">
              <w:rPr>
                <w:rFonts w:ascii="Times New Roman" w:hAnsi="Times New Roman"/>
                <w:b/>
                <w:color w:val="000000"/>
                <w:sz w:val="24"/>
                <w:lang w:val="ru-RU"/>
              </w:rPr>
              <w:t>Раздел 3.</w:t>
            </w:r>
            <w:r w:rsidRPr="00801F07">
              <w:rPr>
                <w:rFonts w:ascii="Times New Roman" w:hAnsi="Times New Roman"/>
                <w:color w:val="000000"/>
                <w:sz w:val="24"/>
                <w:lang w:val="ru-RU"/>
              </w:rPr>
              <w:t xml:space="preserve"> </w:t>
            </w:r>
            <w:r w:rsidRPr="00801F07">
              <w:rPr>
                <w:rFonts w:ascii="Times New Roman" w:hAnsi="Times New Roman"/>
                <w:b/>
                <w:color w:val="000000"/>
                <w:sz w:val="24"/>
                <w:lang w:val="ru-RU"/>
              </w:rPr>
              <w:t>Российская Федерация в 1992 – начале 2020-х гг.</w:t>
            </w: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3.1</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Российская Федерация в 1990-е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3.2</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Россия в ХХI веке</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3.3</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1992 - 2022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3.4</w:t>
            </w:r>
          </w:p>
        </w:tc>
        <w:tc>
          <w:tcPr>
            <w:tcW w:w="5701"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Повторение и обобщение по теме «Российская Федерация в 1992 – начале 2020-х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17 </w:t>
            </w:r>
          </w:p>
        </w:tc>
        <w:tc>
          <w:tcPr>
            <w:tcW w:w="6521" w:type="dxa"/>
            <w:gridSpan w:val="3"/>
            <w:tcMar>
              <w:top w:w="50" w:type="dxa"/>
              <w:left w:w="100" w:type="dxa"/>
            </w:tcMar>
            <w:vAlign w:val="center"/>
          </w:tcPr>
          <w:p w:rsidR="007B62B6" w:rsidRDefault="007B62B6"/>
        </w:tc>
      </w:tr>
      <w:tr w:rsidR="007B62B6" w:rsidTr="00801F07">
        <w:trPr>
          <w:trHeight w:val="144"/>
          <w:tblCellSpacing w:w="20" w:type="nil"/>
        </w:trPr>
        <w:tc>
          <w:tcPr>
            <w:tcW w:w="15026" w:type="dxa"/>
            <w:gridSpan w:val="6"/>
            <w:tcMar>
              <w:top w:w="50" w:type="dxa"/>
              <w:left w:w="100" w:type="dxa"/>
            </w:tcMar>
            <w:vAlign w:val="center"/>
          </w:tcPr>
          <w:p w:rsidR="007B62B6" w:rsidRDefault="00801F0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7B62B6" w:rsidTr="00FF5592">
        <w:trPr>
          <w:trHeight w:val="144"/>
          <w:tblCellSpacing w:w="20" w:type="nil"/>
        </w:trPr>
        <w:tc>
          <w:tcPr>
            <w:tcW w:w="1245" w:type="dxa"/>
            <w:tcMar>
              <w:top w:w="50" w:type="dxa"/>
              <w:left w:w="100" w:type="dxa"/>
            </w:tcMar>
            <w:vAlign w:val="center"/>
          </w:tcPr>
          <w:p w:rsidR="007B62B6" w:rsidRDefault="00801F07">
            <w:pPr>
              <w:spacing w:after="0"/>
            </w:pPr>
            <w:r>
              <w:rPr>
                <w:rFonts w:ascii="Times New Roman" w:hAnsi="Times New Roman"/>
                <w:color w:val="000000"/>
                <w:sz w:val="24"/>
              </w:rPr>
              <w:t>4.1</w:t>
            </w:r>
          </w:p>
        </w:tc>
        <w:tc>
          <w:tcPr>
            <w:tcW w:w="5701" w:type="dxa"/>
            <w:tcMar>
              <w:top w:w="50" w:type="dxa"/>
              <w:left w:w="100" w:type="dxa"/>
            </w:tcMar>
            <w:vAlign w:val="center"/>
          </w:tcPr>
          <w:p w:rsidR="007B62B6" w:rsidRDefault="00801F07">
            <w:pPr>
              <w:spacing w:after="0"/>
              <w:ind w:left="135"/>
            </w:pPr>
            <w:r>
              <w:rPr>
                <w:rFonts w:ascii="Times New Roman" w:hAnsi="Times New Roman"/>
                <w:color w:val="000000"/>
                <w:sz w:val="24"/>
              </w:rPr>
              <w:t>Итоговое обобщение</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7B62B6" w:rsidRDefault="007B62B6">
            <w:pPr>
              <w:spacing w:after="0"/>
              <w:ind w:left="135"/>
              <w:jc w:val="center"/>
            </w:pPr>
          </w:p>
        </w:tc>
        <w:tc>
          <w:tcPr>
            <w:tcW w:w="1985" w:type="dxa"/>
            <w:tcMar>
              <w:top w:w="50" w:type="dxa"/>
              <w:left w:w="100" w:type="dxa"/>
            </w:tcMar>
            <w:vAlign w:val="center"/>
          </w:tcPr>
          <w:p w:rsidR="007B62B6" w:rsidRDefault="007B62B6">
            <w:pPr>
              <w:spacing w:after="0"/>
              <w:ind w:left="135"/>
              <w:jc w:val="center"/>
            </w:pPr>
          </w:p>
        </w:tc>
        <w:tc>
          <w:tcPr>
            <w:tcW w:w="269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6946" w:type="dxa"/>
            <w:gridSpan w:val="2"/>
            <w:tcMar>
              <w:top w:w="50" w:type="dxa"/>
              <w:left w:w="100" w:type="dxa"/>
            </w:tcMar>
            <w:vAlign w:val="center"/>
          </w:tcPr>
          <w:p w:rsidR="007B62B6" w:rsidRDefault="00801F07">
            <w:pPr>
              <w:spacing w:after="0"/>
              <w:ind w:left="135"/>
            </w:pPr>
            <w:r>
              <w:rPr>
                <w:rFonts w:ascii="Times New Roman" w:hAnsi="Times New Roman"/>
                <w:color w:val="000000"/>
                <w:sz w:val="24"/>
              </w:rPr>
              <w:t>Итого по разделу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6521" w:type="dxa"/>
            <w:gridSpan w:val="3"/>
            <w:tcMar>
              <w:top w:w="50" w:type="dxa"/>
              <w:left w:w="100" w:type="dxa"/>
            </w:tcMar>
            <w:vAlign w:val="center"/>
          </w:tcPr>
          <w:p w:rsidR="007B62B6" w:rsidRDefault="007B62B6"/>
        </w:tc>
      </w:tr>
      <w:tr w:rsidR="007B62B6" w:rsidTr="00FF5592">
        <w:trPr>
          <w:trHeight w:val="144"/>
          <w:tblCellSpacing w:w="20" w:type="nil"/>
        </w:trPr>
        <w:tc>
          <w:tcPr>
            <w:tcW w:w="6946" w:type="dxa"/>
            <w:gridSpan w:val="2"/>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ОБЩЕЕ КОЛИЧЕСТВО ЧАСОВ ПО ПРОГРАММЕ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0 </w:t>
            </w:r>
          </w:p>
        </w:tc>
        <w:tc>
          <w:tcPr>
            <w:tcW w:w="2693" w:type="dxa"/>
            <w:tcMar>
              <w:top w:w="50" w:type="dxa"/>
              <w:left w:w="100" w:type="dxa"/>
            </w:tcMar>
            <w:vAlign w:val="center"/>
          </w:tcPr>
          <w:p w:rsidR="007B62B6" w:rsidRDefault="007B62B6"/>
        </w:tc>
      </w:tr>
    </w:tbl>
    <w:p w:rsidR="007B62B6" w:rsidRDefault="007B62B6">
      <w:pPr>
        <w:sectPr w:rsidR="007B62B6">
          <w:pgSz w:w="16383" w:h="11906" w:orient="landscape"/>
          <w:pgMar w:top="1134" w:right="850" w:bottom="1134" w:left="1701" w:header="720" w:footer="720" w:gutter="0"/>
          <w:cols w:space="720"/>
        </w:sectPr>
      </w:pPr>
    </w:p>
    <w:p w:rsidR="007B62B6" w:rsidRDefault="007B62B6">
      <w:pPr>
        <w:sectPr w:rsidR="007B62B6">
          <w:pgSz w:w="16383" w:h="11906" w:orient="landscape"/>
          <w:pgMar w:top="1134" w:right="850" w:bottom="1134" w:left="1701" w:header="720" w:footer="720" w:gutter="0"/>
          <w:cols w:space="720"/>
        </w:sectPr>
      </w:pPr>
    </w:p>
    <w:p w:rsidR="007B62B6" w:rsidRPr="00FF5592" w:rsidRDefault="00801F07" w:rsidP="00FF5592">
      <w:pPr>
        <w:spacing w:after="0"/>
        <w:ind w:left="120"/>
        <w:jc w:val="center"/>
        <w:rPr>
          <w:color w:val="0000CC"/>
        </w:rPr>
      </w:pPr>
      <w:bookmarkStart w:id="16" w:name="block-26978076"/>
      <w:bookmarkEnd w:id="15"/>
      <w:r w:rsidRPr="00FF5592">
        <w:rPr>
          <w:rFonts w:ascii="Times New Roman" w:hAnsi="Times New Roman"/>
          <w:b/>
          <w:color w:val="0000CC"/>
          <w:sz w:val="28"/>
        </w:rPr>
        <w:lastRenderedPageBreak/>
        <w:t>ПОУРОЧНОЕ ПЛАНИРОВАНИЕ</w:t>
      </w:r>
    </w:p>
    <w:p w:rsidR="007B62B6" w:rsidRPr="00FF5592" w:rsidRDefault="00801F07" w:rsidP="00FF5592">
      <w:pPr>
        <w:spacing w:after="0"/>
        <w:ind w:left="120"/>
        <w:jc w:val="center"/>
        <w:rPr>
          <w:color w:val="0000CC"/>
        </w:rPr>
      </w:pPr>
      <w:r w:rsidRPr="00FF5592">
        <w:rPr>
          <w:rFonts w:ascii="Times New Roman" w:hAnsi="Times New Roman"/>
          <w:b/>
          <w:color w:val="0000CC"/>
          <w:sz w:val="28"/>
        </w:rPr>
        <w:t>10 КЛАСС</w:t>
      </w:r>
    </w:p>
    <w:tbl>
      <w:tblPr>
        <w:tblW w:w="15310"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9356"/>
        <w:gridCol w:w="1559"/>
        <w:gridCol w:w="1985"/>
        <w:gridCol w:w="1701"/>
      </w:tblGrid>
      <w:tr w:rsidR="007B62B6" w:rsidTr="00FF5592">
        <w:trPr>
          <w:trHeight w:val="144"/>
          <w:tblCellSpacing w:w="20" w:type="nil"/>
        </w:trPr>
        <w:tc>
          <w:tcPr>
            <w:tcW w:w="709" w:type="dxa"/>
            <w:vMerge w:val="restart"/>
            <w:tcMar>
              <w:top w:w="50" w:type="dxa"/>
              <w:left w:w="100" w:type="dxa"/>
            </w:tcMar>
            <w:vAlign w:val="center"/>
          </w:tcPr>
          <w:p w:rsidR="007B62B6" w:rsidRDefault="00801F07">
            <w:pPr>
              <w:spacing w:after="0"/>
              <w:ind w:left="135"/>
            </w:pPr>
            <w:r>
              <w:rPr>
                <w:rFonts w:ascii="Times New Roman" w:hAnsi="Times New Roman"/>
                <w:b/>
                <w:color w:val="000000"/>
                <w:sz w:val="24"/>
              </w:rPr>
              <w:t xml:space="preserve">№ п/п </w:t>
            </w:r>
          </w:p>
          <w:p w:rsidR="007B62B6" w:rsidRDefault="007B62B6">
            <w:pPr>
              <w:spacing w:after="0"/>
              <w:ind w:left="135"/>
            </w:pPr>
          </w:p>
        </w:tc>
        <w:tc>
          <w:tcPr>
            <w:tcW w:w="9356" w:type="dxa"/>
            <w:vMerge w:val="restart"/>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Тема урока</w:t>
            </w:r>
          </w:p>
          <w:p w:rsidR="007B62B6" w:rsidRDefault="007B62B6">
            <w:pPr>
              <w:spacing w:after="0"/>
              <w:ind w:left="135"/>
            </w:pPr>
          </w:p>
        </w:tc>
        <w:tc>
          <w:tcPr>
            <w:tcW w:w="3544" w:type="dxa"/>
            <w:gridSpan w:val="2"/>
            <w:tcMar>
              <w:top w:w="50" w:type="dxa"/>
              <w:left w:w="100" w:type="dxa"/>
            </w:tcMar>
            <w:vAlign w:val="center"/>
          </w:tcPr>
          <w:p w:rsidR="007B62B6" w:rsidRDefault="00801F07" w:rsidP="00FF5592">
            <w:pPr>
              <w:spacing w:after="0"/>
              <w:jc w:val="center"/>
            </w:pPr>
            <w:r>
              <w:rPr>
                <w:rFonts w:ascii="Times New Roman" w:hAnsi="Times New Roman"/>
                <w:b/>
                <w:color w:val="000000"/>
                <w:sz w:val="24"/>
              </w:rPr>
              <w:t>Количество часов</w:t>
            </w:r>
          </w:p>
        </w:tc>
        <w:tc>
          <w:tcPr>
            <w:tcW w:w="1701" w:type="dxa"/>
            <w:vMerge w:val="restart"/>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Дата изучения</w:t>
            </w:r>
          </w:p>
          <w:p w:rsidR="007B62B6" w:rsidRDefault="007B62B6">
            <w:pPr>
              <w:spacing w:after="0"/>
              <w:ind w:left="135"/>
            </w:pPr>
          </w:p>
        </w:tc>
      </w:tr>
      <w:tr w:rsidR="007B62B6" w:rsidTr="00FF5592">
        <w:trPr>
          <w:trHeight w:val="550"/>
          <w:tblCellSpacing w:w="20" w:type="nil"/>
        </w:trPr>
        <w:tc>
          <w:tcPr>
            <w:tcW w:w="709" w:type="dxa"/>
            <w:vMerge/>
            <w:tcBorders>
              <w:top w:val="nil"/>
            </w:tcBorders>
            <w:tcMar>
              <w:top w:w="50" w:type="dxa"/>
              <w:left w:w="100" w:type="dxa"/>
            </w:tcMar>
          </w:tcPr>
          <w:p w:rsidR="007B62B6" w:rsidRDefault="007B62B6"/>
        </w:tc>
        <w:tc>
          <w:tcPr>
            <w:tcW w:w="9356" w:type="dxa"/>
            <w:vMerge/>
            <w:tcBorders>
              <w:top w:val="nil"/>
            </w:tcBorders>
            <w:tcMar>
              <w:top w:w="50" w:type="dxa"/>
              <w:left w:w="100" w:type="dxa"/>
            </w:tcMar>
          </w:tcPr>
          <w:p w:rsidR="007B62B6" w:rsidRDefault="007B62B6"/>
        </w:tc>
        <w:tc>
          <w:tcPr>
            <w:tcW w:w="1559" w:type="dxa"/>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Всего</w:t>
            </w:r>
          </w:p>
          <w:p w:rsidR="007B62B6" w:rsidRDefault="007B62B6" w:rsidP="00FF5592">
            <w:pPr>
              <w:spacing w:after="0"/>
              <w:ind w:left="135"/>
              <w:jc w:val="center"/>
            </w:pPr>
          </w:p>
        </w:tc>
        <w:tc>
          <w:tcPr>
            <w:tcW w:w="1985" w:type="dxa"/>
            <w:tcMar>
              <w:top w:w="50" w:type="dxa"/>
              <w:left w:w="100" w:type="dxa"/>
            </w:tcMar>
            <w:vAlign w:val="center"/>
          </w:tcPr>
          <w:p w:rsidR="007B62B6" w:rsidRPr="00FF5592" w:rsidRDefault="00801F07" w:rsidP="00FF5592">
            <w:pPr>
              <w:spacing w:after="0"/>
              <w:ind w:left="135"/>
              <w:jc w:val="center"/>
              <w:rPr>
                <w:lang w:val="ru-RU"/>
              </w:rPr>
            </w:pPr>
            <w:r>
              <w:rPr>
                <w:rFonts w:ascii="Times New Roman" w:hAnsi="Times New Roman"/>
                <w:b/>
                <w:color w:val="000000"/>
                <w:sz w:val="24"/>
              </w:rPr>
              <w:t>Практические работы</w:t>
            </w:r>
          </w:p>
        </w:tc>
        <w:tc>
          <w:tcPr>
            <w:tcW w:w="1701" w:type="dxa"/>
            <w:vMerge/>
            <w:tcBorders>
              <w:top w:val="nil"/>
            </w:tcBorders>
            <w:tcMar>
              <w:top w:w="50" w:type="dxa"/>
              <w:left w:w="100" w:type="dxa"/>
            </w:tcMar>
          </w:tcPr>
          <w:p w:rsidR="007B62B6" w:rsidRDefault="007B62B6"/>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Введение во Всеобщую историю начала ХХ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Мир накануне Первой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Первая мировая война. 1914 – 1918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t>4</w:t>
            </w:r>
          </w:p>
        </w:tc>
        <w:tc>
          <w:tcPr>
            <w:tcW w:w="9356" w:type="dxa"/>
            <w:shd w:val="clear" w:color="auto" w:fill="CCFF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559" w:type="dxa"/>
            <w:shd w:val="clear" w:color="auto" w:fill="CCFF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Распад империй и образование новых национальных государств в Европе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Версальско-Вашингтонская система международных отношений</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Европы и Северной Америки в 1920-е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Итальянский фашизм. Авторитарные режимы в Европе.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Великая депрессия. Преобразования Ф. Рузвельта в США</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Германский нацизм. Нарастание агрессии в мире.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11</w:t>
            </w:r>
          </w:p>
        </w:tc>
        <w:tc>
          <w:tcPr>
            <w:tcW w:w="9356"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t>12</w:t>
            </w:r>
          </w:p>
        </w:tc>
        <w:tc>
          <w:tcPr>
            <w:tcW w:w="9356" w:type="dxa"/>
            <w:shd w:val="clear" w:color="auto" w:fill="CCFF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559" w:type="dxa"/>
            <w:shd w:val="clear" w:color="auto" w:fill="CCFF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Азии, Африки и Латинской Америки в 1918 – 1930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Азии, Африки и Латинской Америки в 1918 – 1930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науки и культуры в 1914 – 1930-х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науки и культуры в 1914 – 1930-х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t>18</w:t>
            </w:r>
          </w:p>
        </w:tc>
        <w:tc>
          <w:tcPr>
            <w:tcW w:w="9356" w:type="dxa"/>
            <w:shd w:val="clear" w:color="auto" w:fill="CCFF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Повторительно-обобщающий урок по теме «Мир в 1918 – 1938 гг.»</w:t>
            </w:r>
          </w:p>
        </w:tc>
        <w:tc>
          <w:tcPr>
            <w:tcW w:w="1559" w:type="dxa"/>
            <w:shd w:val="clear" w:color="auto" w:fill="CCFF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Начальный период Второй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Начало Великой Отечественной войны и войны на Тихом океане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Коренной перелом во Второй мировой войне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Разгром Германии, Японии и их союзников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lastRenderedPageBreak/>
              <w:t>23</w:t>
            </w:r>
          </w:p>
        </w:tc>
        <w:tc>
          <w:tcPr>
            <w:tcW w:w="9356" w:type="dxa"/>
            <w:shd w:val="clear" w:color="auto" w:fill="CCFFFF"/>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559" w:type="dxa"/>
            <w:shd w:val="clear" w:color="auto" w:fill="CCFFFF"/>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Введение в Историю России начала ХХ в.</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и мир накануне Первой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Российская армия на фронтах Первой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28</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Российская революция. Февраль 1917 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29</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Российская революция. Октябрь 1917 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30</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Первые революционные преобразования большевиков</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31</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Экономическая политика советской власти</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Гражданская война: истоки и основные участники.</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33</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На фронтах Гражданской войны.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Революция и Гражданская война на национальных окраинах</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36</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1914 – 1922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t>37</w:t>
            </w:r>
          </w:p>
        </w:tc>
        <w:tc>
          <w:tcPr>
            <w:tcW w:w="9356" w:type="dxa"/>
            <w:shd w:val="clear" w:color="auto" w:fill="CCFF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Повторительно- обобщающий урок по теме «Россия в 1914 – 1922 гг.»</w:t>
            </w:r>
          </w:p>
        </w:tc>
        <w:tc>
          <w:tcPr>
            <w:tcW w:w="1559" w:type="dxa"/>
            <w:shd w:val="clear" w:color="auto" w:fill="CCFF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38</w:t>
            </w:r>
          </w:p>
        </w:tc>
        <w:tc>
          <w:tcPr>
            <w:tcW w:w="9356"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Экономическое и социальное развитие в годы нэпа</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Образование СССР. Национальная политика в 1920-е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Политическое развитие в 1920-е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Международное положение и внешняя политика СССР в 1920-е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Культурное пространство советского общества в 1920-е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44</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«Великий перелом». Индустриализация</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45</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Коллективизация сельского хозяйства</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Политическая система и национальная политика СССР в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науки, образования, здравоохранения в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49</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Советское искусство 1930-х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lastRenderedPageBreak/>
              <w:t>50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Повседневная жизнь населения в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СССР и мировое сообщество в 1929 – 1939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СССР накануне Великой Отечественной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Наш край в 1920 – 1930-е гг.</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t>54</w:t>
            </w:r>
          </w:p>
        </w:tc>
        <w:tc>
          <w:tcPr>
            <w:tcW w:w="9356" w:type="dxa"/>
            <w:shd w:val="clear" w:color="auto" w:fill="CCFF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Повторительно-обобщающий урок по разделу «Советский Союз в 1920 – 1930-е гг.»</w:t>
            </w:r>
          </w:p>
        </w:tc>
        <w:tc>
          <w:tcPr>
            <w:tcW w:w="1559" w:type="dxa"/>
            <w:shd w:val="clear" w:color="auto" w:fill="CCFF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55</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Начало Великой Отечественной войны</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Битва за Москву и блокада Ленинграда</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57</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Фронт за линией фронта</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58</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Единство фронта и тыла</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Сталинградская битва. Начало коренного перелома в ходе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Курская битва. Завершение коренного перелома</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«Десять сталинских ударов» и изгнание врага с территории СССР</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Наука и культура в годы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Освобождение народов Европы. Победа СССР в Великой Отечественной войне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Освобождение народов Европы. Победа СССР в Великой Отечественной войне</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Война с Японией. Окончание Второй мировой войны</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Окончание Второй мировой войны. Итоги и уроки.</w:t>
            </w:r>
          </w:p>
        </w:tc>
        <w:tc>
          <w:tcPr>
            <w:tcW w:w="1559"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67</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1941 – 1945 гг.</w:t>
            </w:r>
          </w:p>
        </w:tc>
        <w:tc>
          <w:tcPr>
            <w:tcW w:w="1559"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rsidR="007B62B6" w:rsidRDefault="007B62B6">
            <w:pPr>
              <w:spacing w:after="0"/>
              <w:ind w:left="135"/>
              <w:jc w:val="center"/>
            </w:pPr>
          </w:p>
        </w:tc>
        <w:tc>
          <w:tcPr>
            <w:tcW w:w="1701"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CCFFFF"/>
            <w:tcMar>
              <w:top w:w="50" w:type="dxa"/>
              <w:left w:w="100" w:type="dxa"/>
            </w:tcMar>
            <w:vAlign w:val="center"/>
          </w:tcPr>
          <w:p w:rsidR="007B62B6" w:rsidRDefault="00801F07">
            <w:pPr>
              <w:spacing w:after="0"/>
            </w:pPr>
            <w:r>
              <w:rPr>
                <w:rFonts w:ascii="Times New Roman" w:hAnsi="Times New Roman"/>
                <w:color w:val="000000"/>
                <w:sz w:val="24"/>
              </w:rPr>
              <w:t>68</w:t>
            </w:r>
          </w:p>
        </w:tc>
        <w:tc>
          <w:tcPr>
            <w:tcW w:w="9356" w:type="dxa"/>
            <w:shd w:val="clear" w:color="auto" w:fill="CCFF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Повторительно-обобщающий урок по теме «Великая Отечественная война 1941 – 1945 гг.»</w:t>
            </w:r>
          </w:p>
        </w:tc>
        <w:tc>
          <w:tcPr>
            <w:tcW w:w="1559" w:type="dxa"/>
            <w:shd w:val="clear" w:color="auto" w:fill="CCFF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5" w:type="dxa"/>
            <w:shd w:val="clear" w:color="auto" w:fill="CCFFFF"/>
            <w:tcMar>
              <w:top w:w="50" w:type="dxa"/>
              <w:left w:w="100" w:type="dxa"/>
            </w:tcMar>
            <w:vAlign w:val="center"/>
          </w:tcPr>
          <w:p w:rsidR="007B62B6" w:rsidRDefault="007B62B6">
            <w:pPr>
              <w:spacing w:after="0"/>
              <w:ind w:left="135"/>
              <w:jc w:val="center"/>
            </w:pPr>
          </w:p>
        </w:tc>
        <w:tc>
          <w:tcPr>
            <w:tcW w:w="1701" w:type="dxa"/>
            <w:shd w:val="clear" w:color="auto" w:fill="CCFFFF"/>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10065" w:type="dxa"/>
            <w:gridSpan w:val="2"/>
            <w:shd w:val="clear" w:color="auto" w:fill="FFCCFF"/>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ОБЩЕЕ КОЛИЧЕСТВО ЧАСОВ ПО ПРОГРАММЕ</w:t>
            </w:r>
          </w:p>
        </w:tc>
        <w:tc>
          <w:tcPr>
            <w:tcW w:w="1559" w:type="dxa"/>
            <w:shd w:val="clear" w:color="auto" w:fill="FFCCFF"/>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85" w:type="dxa"/>
            <w:shd w:val="clear" w:color="auto" w:fill="FFCCFF"/>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0 </w:t>
            </w:r>
          </w:p>
        </w:tc>
        <w:tc>
          <w:tcPr>
            <w:tcW w:w="1701" w:type="dxa"/>
            <w:shd w:val="clear" w:color="auto" w:fill="FFCCFF"/>
            <w:tcMar>
              <w:top w:w="50" w:type="dxa"/>
              <w:left w:w="100" w:type="dxa"/>
            </w:tcMar>
            <w:vAlign w:val="center"/>
          </w:tcPr>
          <w:p w:rsidR="007B62B6" w:rsidRDefault="007B62B6"/>
        </w:tc>
      </w:tr>
    </w:tbl>
    <w:p w:rsidR="007B62B6" w:rsidRDefault="007B62B6">
      <w:pPr>
        <w:sectPr w:rsidR="007B62B6" w:rsidSect="00FF5592">
          <w:pgSz w:w="16383" w:h="11906" w:orient="landscape"/>
          <w:pgMar w:top="709" w:right="850" w:bottom="426" w:left="1701" w:header="720" w:footer="720" w:gutter="0"/>
          <w:cols w:space="720"/>
        </w:sectPr>
      </w:pPr>
    </w:p>
    <w:p w:rsidR="00FF5592" w:rsidRPr="00FF5592" w:rsidRDefault="00FF5592" w:rsidP="00FF5592">
      <w:pPr>
        <w:spacing w:after="0"/>
        <w:ind w:left="120"/>
        <w:jc w:val="center"/>
        <w:rPr>
          <w:color w:val="0000CC"/>
        </w:rPr>
      </w:pPr>
      <w:r w:rsidRPr="00FF5592">
        <w:rPr>
          <w:rFonts w:ascii="Times New Roman" w:hAnsi="Times New Roman"/>
          <w:b/>
          <w:color w:val="0000CC"/>
          <w:sz w:val="28"/>
        </w:rPr>
        <w:lastRenderedPageBreak/>
        <w:t>ПОУРОЧНОЕ ПЛАНИРОВАНИЕ</w:t>
      </w:r>
    </w:p>
    <w:p w:rsidR="007B62B6" w:rsidRPr="00FF5592" w:rsidRDefault="00801F07" w:rsidP="00FF5592">
      <w:pPr>
        <w:spacing w:after="0"/>
        <w:ind w:left="120"/>
        <w:jc w:val="center"/>
        <w:rPr>
          <w:color w:val="0000CC"/>
        </w:rPr>
      </w:pPr>
      <w:r w:rsidRPr="00FF5592">
        <w:rPr>
          <w:rFonts w:ascii="Times New Roman" w:hAnsi="Times New Roman"/>
          <w:b/>
          <w:color w:val="0000CC"/>
          <w:sz w:val="28"/>
        </w:rPr>
        <w:t>11 КЛАСС</w:t>
      </w:r>
    </w:p>
    <w:tbl>
      <w:tblPr>
        <w:tblW w:w="15593" w:type="dxa"/>
        <w:tblCellSpacing w:w="20" w:type="nil"/>
        <w:tblInd w:w="-11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9356"/>
        <w:gridCol w:w="1701"/>
        <w:gridCol w:w="1984"/>
        <w:gridCol w:w="1843"/>
      </w:tblGrid>
      <w:tr w:rsidR="007B62B6" w:rsidTr="00FF5592">
        <w:trPr>
          <w:trHeight w:val="144"/>
          <w:tblCellSpacing w:w="20" w:type="nil"/>
        </w:trPr>
        <w:tc>
          <w:tcPr>
            <w:tcW w:w="709" w:type="dxa"/>
            <w:vMerge w:val="restart"/>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 п/п</w:t>
            </w:r>
          </w:p>
          <w:p w:rsidR="007B62B6" w:rsidRDefault="007B62B6" w:rsidP="00FF5592">
            <w:pPr>
              <w:spacing w:after="0"/>
              <w:ind w:left="135"/>
              <w:jc w:val="center"/>
            </w:pPr>
          </w:p>
        </w:tc>
        <w:tc>
          <w:tcPr>
            <w:tcW w:w="9356" w:type="dxa"/>
            <w:vMerge w:val="restart"/>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Тема урока</w:t>
            </w:r>
          </w:p>
          <w:p w:rsidR="007B62B6" w:rsidRDefault="007B62B6" w:rsidP="00FF5592">
            <w:pPr>
              <w:spacing w:after="0"/>
              <w:ind w:left="135"/>
              <w:jc w:val="center"/>
            </w:pPr>
          </w:p>
        </w:tc>
        <w:tc>
          <w:tcPr>
            <w:tcW w:w="3685" w:type="dxa"/>
            <w:gridSpan w:val="2"/>
            <w:tcMar>
              <w:top w:w="50" w:type="dxa"/>
              <w:left w:w="100" w:type="dxa"/>
            </w:tcMar>
            <w:vAlign w:val="center"/>
          </w:tcPr>
          <w:p w:rsidR="007B62B6" w:rsidRDefault="00801F07" w:rsidP="00FF5592">
            <w:pPr>
              <w:spacing w:after="0"/>
              <w:jc w:val="center"/>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7B62B6" w:rsidRDefault="00801F07" w:rsidP="00FF5592">
            <w:pPr>
              <w:spacing w:after="0"/>
              <w:ind w:left="135"/>
              <w:jc w:val="center"/>
            </w:pPr>
            <w:r>
              <w:rPr>
                <w:rFonts w:ascii="Times New Roman" w:hAnsi="Times New Roman"/>
                <w:b/>
                <w:color w:val="000000"/>
                <w:sz w:val="24"/>
              </w:rPr>
              <w:t>Дата изучения</w:t>
            </w:r>
          </w:p>
          <w:p w:rsidR="007B62B6" w:rsidRDefault="007B62B6" w:rsidP="00FF5592">
            <w:pPr>
              <w:spacing w:after="0"/>
              <w:ind w:left="135"/>
              <w:jc w:val="center"/>
            </w:pPr>
          </w:p>
        </w:tc>
      </w:tr>
      <w:tr w:rsidR="007B62B6" w:rsidTr="00FF5592">
        <w:trPr>
          <w:trHeight w:val="144"/>
          <w:tblCellSpacing w:w="20" w:type="nil"/>
        </w:trPr>
        <w:tc>
          <w:tcPr>
            <w:tcW w:w="709" w:type="dxa"/>
            <w:vMerge/>
            <w:tcBorders>
              <w:top w:val="nil"/>
            </w:tcBorders>
            <w:tcMar>
              <w:top w:w="50" w:type="dxa"/>
              <w:left w:w="100" w:type="dxa"/>
            </w:tcMar>
          </w:tcPr>
          <w:p w:rsidR="007B62B6" w:rsidRDefault="007B62B6"/>
        </w:tc>
        <w:tc>
          <w:tcPr>
            <w:tcW w:w="9356" w:type="dxa"/>
            <w:vMerge/>
            <w:tcBorders>
              <w:top w:val="nil"/>
            </w:tcBorders>
            <w:tcMar>
              <w:top w:w="50" w:type="dxa"/>
              <w:left w:w="100" w:type="dxa"/>
            </w:tcMar>
          </w:tcPr>
          <w:p w:rsidR="007B62B6" w:rsidRDefault="007B62B6"/>
        </w:tc>
        <w:tc>
          <w:tcPr>
            <w:tcW w:w="1701" w:type="dxa"/>
            <w:tcMar>
              <w:top w:w="50" w:type="dxa"/>
              <w:left w:w="100" w:type="dxa"/>
            </w:tcMar>
            <w:vAlign w:val="center"/>
          </w:tcPr>
          <w:p w:rsidR="007B62B6" w:rsidRDefault="00801F07">
            <w:pPr>
              <w:spacing w:after="0"/>
              <w:ind w:left="135"/>
            </w:pPr>
            <w:r>
              <w:rPr>
                <w:rFonts w:ascii="Times New Roman" w:hAnsi="Times New Roman"/>
                <w:b/>
                <w:color w:val="000000"/>
                <w:sz w:val="24"/>
              </w:rPr>
              <w:t xml:space="preserve">Всего </w:t>
            </w:r>
          </w:p>
          <w:p w:rsidR="007B62B6" w:rsidRDefault="007B62B6">
            <w:pPr>
              <w:spacing w:after="0"/>
              <w:ind w:left="135"/>
            </w:pPr>
          </w:p>
        </w:tc>
        <w:tc>
          <w:tcPr>
            <w:tcW w:w="1984" w:type="dxa"/>
            <w:tcMar>
              <w:top w:w="50" w:type="dxa"/>
              <w:left w:w="100" w:type="dxa"/>
            </w:tcMar>
            <w:vAlign w:val="center"/>
          </w:tcPr>
          <w:p w:rsidR="007B62B6" w:rsidRPr="00FF5592" w:rsidRDefault="00801F07" w:rsidP="00FF5592">
            <w:pPr>
              <w:spacing w:after="0"/>
              <w:ind w:left="135"/>
              <w:rPr>
                <w:lang w:val="ru-RU"/>
              </w:rPr>
            </w:pPr>
            <w:r>
              <w:rPr>
                <w:rFonts w:ascii="Times New Roman" w:hAnsi="Times New Roman"/>
                <w:b/>
                <w:color w:val="000000"/>
                <w:sz w:val="24"/>
              </w:rPr>
              <w:t xml:space="preserve">Практические работы </w:t>
            </w:r>
          </w:p>
        </w:tc>
        <w:tc>
          <w:tcPr>
            <w:tcW w:w="1843" w:type="dxa"/>
            <w:vMerge/>
            <w:tcBorders>
              <w:top w:val="nil"/>
            </w:tcBorders>
            <w:tcMar>
              <w:top w:w="50" w:type="dxa"/>
              <w:left w:w="100" w:type="dxa"/>
            </w:tcMar>
          </w:tcPr>
          <w:p w:rsidR="007B62B6" w:rsidRDefault="007B62B6"/>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801F07">
              <w:rPr>
                <w:rFonts w:ascii="Times New Roman" w:hAnsi="Times New Roman"/>
                <w:color w:val="000000"/>
                <w:sz w:val="24"/>
                <w:lang w:val="ru-RU"/>
              </w:rPr>
              <w:t xml:space="preserve"> в. – начале </w:t>
            </w:r>
            <w:r>
              <w:rPr>
                <w:rFonts w:ascii="Times New Roman" w:hAnsi="Times New Roman"/>
                <w:color w:val="000000"/>
                <w:sz w:val="24"/>
              </w:rPr>
              <w:t>XXI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Начало холодной войны и формирование биполярной системы</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США и страны Западной Европы во второй половине ХХ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США и страны Западной Европы во второй половине ХХ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Восточной и Юго-Восточной Азии в 1940 – 1970-х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Азии: социалистический выбор развития</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13</w:t>
            </w:r>
          </w:p>
        </w:tc>
        <w:tc>
          <w:tcPr>
            <w:tcW w:w="9356"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15</w:t>
            </w:r>
          </w:p>
        </w:tc>
        <w:tc>
          <w:tcPr>
            <w:tcW w:w="9356" w:type="dxa"/>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sidRPr="00FF5592">
              <w:rPr>
                <w:rFonts w:ascii="Times New Roman" w:hAnsi="Times New Roman"/>
                <w:b/>
                <w:color w:val="000000"/>
                <w:sz w:val="24"/>
              </w:rPr>
              <w:t>XXI</w:t>
            </w:r>
            <w:r w:rsidRPr="00FF5592">
              <w:rPr>
                <w:rFonts w:ascii="Times New Roman" w:hAnsi="Times New Roman"/>
                <w:b/>
                <w:color w:val="000000"/>
                <w:sz w:val="24"/>
                <w:lang w:val="ru-RU"/>
              </w:rPr>
              <w:t xml:space="preserve"> в.»</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конце 1940-е – конце 1980-х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конце 1940-е – конце 1980-х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1990-е – 2023 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19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801F07">
              <w:rPr>
                <w:rFonts w:ascii="Times New Roman" w:hAnsi="Times New Roman"/>
                <w:color w:val="000000"/>
                <w:sz w:val="24"/>
                <w:lang w:val="ru-RU"/>
              </w:rPr>
              <w:t xml:space="preserve"> в.</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22</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Глобальные проблемы современности.</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23</w:t>
            </w:r>
          </w:p>
        </w:tc>
        <w:tc>
          <w:tcPr>
            <w:tcW w:w="9356" w:type="dxa"/>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Повторительно-обобщающий урок по теме «Всеобщая история 1945 – 2022 гг.»</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lastRenderedPageBreak/>
              <w:t>24</w:t>
            </w:r>
          </w:p>
        </w:tc>
        <w:tc>
          <w:tcPr>
            <w:tcW w:w="9356"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Восстановление и развитие экономики и социальной сферы.</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Политическая система в послевоенные годы.</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Идеология, наука, культура и спорт в послевоенные годы.</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Место и роль СССР в послевоенном мире. Внешняя политика СССР в 1945 – 1953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29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Новое руководство страны. Смена политического курса.</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Экономическое и социальное развитие в 1953 – 1964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науки и техники. в 1953 – 1964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32</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Культурное пространство в 1953 – 1964 гг.</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Перемены в повседневной жизни в 1953 – 1964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34</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Внешняя политика в 1953 – 1964 гг.</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35</w:t>
            </w:r>
          </w:p>
        </w:tc>
        <w:tc>
          <w:tcPr>
            <w:tcW w:w="9356" w:type="dxa"/>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Повторительно-обобщающий урок по темам «СССР в послевоенные годы» и «СССР в 1953 – 1964 гг.»</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Политическое развитие СССР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Социально-экономическое развитие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Развитие науки, образование, здравоохранения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39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Идеология и культура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Повседневная жизнь советского общества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Национальная политика и национальные движения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Внешняя политика СССР в 1964 - 1985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43</w:t>
            </w:r>
          </w:p>
        </w:tc>
        <w:tc>
          <w:tcPr>
            <w:tcW w:w="9356"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Социально-экономическое развитие СССР в 1985 – 1991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Перемены в духовной сфере в годы перестройки.</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46</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Реформа политической системы СССР и её итоги.</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47</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Новое политическое мышление и перемены во внешней политике.</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48</w:t>
            </w:r>
          </w:p>
        </w:tc>
        <w:tc>
          <w:tcPr>
            <w:tcW w:w="9356" w:type="dxa"/>
            <w:tcMar>
              <w:top w:w="50" w:type="dxa"/>
              <w:left w:w="100" w:type="dxa"/>
            </w:tcMar>
            <w:vAlign w:val="center"/>
          </w:tcPr>
          <w:p w:rsidR="007B62B6" w:rsidRDefault="00801F07">
            <w:pPr>
              <w:spacing w:after="0"/>
              <w:ind w:left="135"/>
            </w:pPr>
            <w:r w:rsidRPr="00801F07">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49</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1945 – 1991 гг.</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50</w:t>
            </w:r>
          </w:p>
        </w:tc>
        <w:tc>
          <w:tcPr>
            <w:tcW w:w="9356" w:type="dxa"/>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Повторительно-обобщающий урок по теме «СССР в 1964 – 1991 гг.»</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Российская экономика в условиях рынка</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Политическое развитие Российской Федерации в 1990-е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Межнациональные отношения и национальная политика в 1990-е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Повседневная жизнь в 1990-е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и мир. Внешняя политика Российской Федерации в 1990-е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56</w:t>
            </w:r>
          </w:p>
        </w:tc>
        <w:tc>
          <w:tcPr>
            <w:tcW w:w="9356" w:type="dxa"/>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Политические вызовы и новые приоритеты внутренней политики России в начале ХХ</w:t>
            </w:r>
            <w:r w:rsidRPr="00FF5592">
              <w:rPr>
                <w:rFonts w:ascii="Times New Roman" w:hAnsi="Times New Roman"/>
                <w:b/>
                <w:color w:val="000000"/>
                <w:sz w:val="24"/>
              </w:rPr>
              <w:t>I</w:t>
            </w:r>
            <w:r w:rsidRPr="00FF5592">
              <w:rPr>
                <w:rFonts w:ascii="Times New Roman" w:hAnsi="Times New Roman"/>
                <w:b/>
                <w:color w:val="000000"/>
                <w:sz w:val="24"/>
                <w:lang w:val="ru-RU"/>
              </w:rPr>
              <w:t xml:space="preserve"> в.</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57</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Россия в 2008 – 2011 гг.</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58</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801F07">
              <w:rPr>
                <w:rFonts w:ascii="Times New Roman" w:hAnsi="Times New Roman"/>
                <w:color w:val="000000"/>
                <w:sz w:val="24"/>
                <w:lang w:val="ru-RU"/>
              </w:rPr>
              <w:t xml:space="preserve"> в. Приоритетные национальные проекты.</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59</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Культура, наука, спорт и общественная жизнь в 1990-х – начале 2020-х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60</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Культура, наука, спорт и общественная жизнь в 1990-х – начале 2020-х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61</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01F07">
              <w:rPr>
                <w:rFonts w:ascii="Times New Roman" w:hAnsi="Times New Roman"/>
                <w:color w:val="000000"/>
                <w:sz w:val="24"/>
                <w:lang w:val="ru-RU"/>
              </w:rPr>
              <w:t xml:space="preserve"> в. Россия в современном мире</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62</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801F07">
              <w:rPr>
                <w:rFonts w:ascii="Times New Roman" w:hAnsi="Times New Roman"/>
                <w:color w:val="000000"/>
                <w:sz w:val="24"/>
                <w:lang w:val="ru-RU"/>
              </w:rPr>
              <w:t xml:space="preserve"> в. Россия в современном мире</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63</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в 2012 – начале 2020-х гг.</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64</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сегодня. Специальная военная операция (СВО)</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65</w:t>
            </w:r>
          </w:p>
        </w:tc>
        <w:tc>
          <w:tcPr>
            <w:tcW w:w="9356" w:type="dxa"/>
            <w:tcMar>
              <w:top w:w="50" w:type="dxa"/>
              <w:left w:w="100" w:type="dxa"/>
            </w:tcMar>
            <w:vAlign w:val="center"/>
          </w:tcPr>
          <w:p w:rsidR="007B62B6" w:rsidRPr="00801F07" w:rsidRDefault="00801F07">
            <w:pPr>
              <w:spacing w:after="0"/>
              <w:ind w:left="135"/>
              <w:rPr>
                <w:lang w:val="ru-RU"/>
              </w:rPr>
            </w:pPr>
            <w:r w:rsidRPr="00801F07">
              <w:rPr>
                <w:rFonts w:ascii="Times New Roman" w:hAnsi="Times New Roman"/>
                <w:color w:val="000000"/>
                <w:sz w:val="24"/>
                <w:lang w:val="ru-RU"/>
              </w:rPr>
              <w:t>Россия сегодня. Специальная военная операция (СВО)</w:t>
            </w:r>
          </w:p>
        </w:tc>
        <w:tc>
          <w:tcPr>
            <w:tcW w:w="1701" w:type="dxa"/>
            <w:tcMar>
              <w:top w:w="50" w:type="dxa"/>
              <w:left w:w="100" w:type="dxa"/>
            </w:tcMar>
            <w:vAlign w:val="center"/>
          </w:tcPr>
          <w:p w:rsidR="007B62B6" w:rsidRDefault="00801F07">
            <w:pPr>
              <w:spacing w:after="0"/>
              <w:ind w:left="135"/>
              <w:jc w:val="center"/>
            </w:pPr>
            <w:r w:rsidRPr="00801F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tcMar>
              <w:top w:w="50" w:type="dxa"/>
              <w:left w:w="100" w:type="dxa"/>
            </w:tcMar>
            <w:vAlign w:val="center"/>
          </w:tcPr>
          <w:p w:rsidR="007B62B6" w:rsidRDefault="00801F07">
            <w:pPr>
              <w:spacing w:after="0"/>
            </w:pPr>
            <w:r>
              <w:rPr>
                <w:rFonts w:ascii="Times New Roman" w:hAnsi="Times New Roman"/>
                <w:color w:val="000000"/>
                <w:sz w:val="24"/>
              </w:rPr>
              <w:t>66</w:t>
            </w:r>
          </w:p>
        </w:tc>
        <w:tc>
          <w:tcPr>
            <w:tcW w:w="9356" w:type="dxa"/>
            <w:tcMar>
              <w:top w:w="50" w:type="dxa"/>
              <w:left w:w="100" w:type="dxa"/>
            </w:tcMar>
            <w:vAlign w:val="center"/>
          </w:tcPr>
          <w:p w:rsidR="007B62B6" w:rsidRDefault="00801F07">
            <w:pPr>
              <w:spacing w:after="0"/>
              <w:ind w:left="135"/>
            </w:pPr>
            <w:r>
              <w:rPr>
                <w:rFonts w:ascii="Times New Roman" w:hAnsi="Times New Roman"/>
                <w:color w:val="000000"/>
                <w:sz w:val="24"/>
              </w:rPr>
              <w:t>Наш край в 1992 – 2022 гг.</w:t>
            </w:r>
          </w:p>
        </w:tc>
        <w:tc>
          <w:tcPr>
            <w:tcW w:w="1701" w:type="dxa"/>
            <w:tcMar>
              <w:top w:w="50" w:type="dxa"/>
              <w:left w:w="100" w:type="dxa"/>
            </w:tcMar>
            <w:vAlign w:val="center"/>
          </w:tcPr>
          <w:p w:rsidR="007B62B6" w:rsidRDefault="00801F07">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rsidR="007B62B6" w:rsidRDefault="007B62B6">
            <w:pPr>
              <w:spacing w:after="0"/>
              <w:ind w:left="135"/>
              <w:jc w:val="center"/>
            </w:pPr>
          </w:p>
        </w:tc>
        <w:tc>
          <w:tcPr>
            <w:tcW w:w="1843" w:type="dxa"/>
            <w:tcMar>
              <w:top w:w="50" w:type="dxa"/>
              <w:left w:w="100" w:type="dxa"/>
            </w:tcMar>
            <w:vAlign w:val="center"/>
          </w:tcPr>
          <w:p w:rsidR="007B62B6" w:rsidRDefault="007B62B6">
            <w:pPr>
              <w:spacing w:after="0"/>
              <w:ind w:left="135"/>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67</w:t>
            </w:r>
          </w:p>
        </w:tc>
        <w:tc>
          <w:tcPr>
            <w:tcW w:w="9356" w:type="dxa"/>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Повторительно-обобщающий урок по теме «Российская Федерация в 1992 – начале 2020-х гг.»</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709" w:type="dxa"/>
            <w:shd w:val="clear" w:color="auto" w:fill="FFCCFF"/>
            <w:tcMar>
              <w:top w:w="50" w:type="dxa"/>
              <w:left w:w="100" w:type="dxa"/>
            </w:tcMar>
            <w:vAlign w:val="center"/>
          </w:tcPr>
          <w:p w:rsidR="007B62B6" w:rsidRPr="00FF5592" w:rsidRDefault="00801F07">
            <w:pPr>
              <w:spacing w:after="0"/>
              <w:rPr>
                <w:b/>
              </w:rPr>
            </w:pPr>
            <w:r w:rsidRPr="00FF5592">
              <w:rPr>
                <w:rFonts w:ascii="Times New Roman" w:hAnsi="Times New Roman"/>
                <w:b/>
                <w:color w:val="000000"/>
                <w:sz w:val="24"/>
              </w:rPr>
              <w:t>68</w:t>
            </w:r>
          </w:p>
        </w:tc>
        <w:tc>
          <w:tcPr>
            <w:tcW w:w="9356" w:type="dxa"/>
            <w:shd w:val="clear" w:color="auto" w:fill="FFCCFF"/>
            <w:tcMar>
              <w:top w:w="50" w:type="dxa"/>
              <w:left w:w="100" w:type="dxa"/>
            </w:tcMar>
            <w:vAlign w:val="center"/>
          </w:tcPr>
          <w:p w:rsidR="007B62B6" w:rsidRPr="00FF5592" w:rsidRDefault="00801F07">
            <w:pPr>
              <w:spacing w:after="0"/>
              <w:ind w:left="135"/>
              <w:rPr>
                <w:b/>
              </w:rPr>
            </w:pPr>
            <w:r w:rsidRPr="00FF5592">
              <w:rPr>
                <w:rFonts w:ascii="Times New Roman" w:hAnsi="Times New Roman"/>
                <w:b/>
                <w:color w:val="000000"/>
                <w:sz w:val="24"/>
                <w:lang w:val="ru-RU"/>
              </w:rPr>
              <w:t xml:space="preserve">Итоговый обобщающий урок по курсу «История России. </w:t>
            </w:r>
            <w:r w:rsidRPr="00FF5592">
              <w:rPr>
                <w:rFonts w:ascii="Times New Roman" w:hAnsi="Times New Roman"/>
                <w:b/>
                <w:color w:val="000000"/>
                <w:sz w:val="24"/>
              </w:rPr>
              <w:t>1945 год – начало ХХI века»</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rPr>
              <w:t xml:space="preserve"> 1 </w:t>
            </w:r>
          </w:p>
        </w:tc>
        <w:tc>
          <w:tcPr>
            <w:tcW w:w="1984" w:type="dxa"/>
            <w:shd w:val="clear" w:color="auto" w:fill="FFCCFF"/>
            <w:tcMar>
              <w:top w:w="50" w:type="dxa"/>
              <w:left w:w="100" w:type="dxa"/>
            </w:tcMar>
            <w:vAlign w:val="center"/>
          </w:tcPr>
          <w:p w:rsidR="007B62B6" w:rsidRPr="00FF5592" w:rsidRDefault="007B62B6">
            <w:pPr>
              <w:spacing w:after="0"/>
              <w:ind w:left="135"/>
              <w:jc w:val="center"/>
              <w:rPr>
                <w:b/>
              </w:rPr>
            </w:pPr>
          </w:p>
        </w:tc>
        <w:tc>
          <w:tcPr>
            <w:tcW w:w="1843" w:type="dxa"/>
            <w:shd w:val="clear" w:color="auto" w:fill="FFCCFF"/>
            <w:tcMar>
              <w:top w:w="50" w:type="dxa"/>
              <w:left w:w="100" w:type="dxa"/>
            </w:tcMar>
            <w:vAlign w:val="center"/>
          </w:tcPr>
          <w:p w:rsidR="007B62B6" w:rsidRPr="00FF5592" w:rsidRDefault="007B62B6">
            <w:pPr>
              <w:spacing w:after="0"/>
              <w:ind w:left="135"/>
              <w:rPr>
                <w:b/>
              </w:rPr>
            </w:pPr>
          </w:p>
        </w:tc>
      </w:tr>
      <w:tr w:rsidR="007B62B6" w:rsidTr="00FF5592">
        <w:trPr>
          <w:trHeight w:val="144"/>
          <w:tblCellSpacing w:w="20" w:type="nil"/>
        </w:trPr>
        <w:tc>
          <w:tcPr>
            <w:tcW w:w="10065" w:type="dxa"/>
            <w:gridSpan w:val="2"/>
            <w:shd w:val="clear" w:color="auto" w:fill="FFCCFF"/>
            <w:tcMar>
              <w:top w:w="50" w:type="dxa"/>
              <w:left w:w="100" w:type="dxa"/>
            </w:tcMar>
            <w:vAlign w:val="center"/>
          </w:tcPr>
          <w:p w:rsidR="007B62B6" w:rsidRPr="00FF5592" w:rsidRDefault="00801F07">
            <w:pPr>
              <w:spacing w:after="0"/>
              <w:ind w:left="135"/>
              <w:rPr>
                <w:b/>
                <w:lang w:val="ru-RU"/>
              </w:rPr>
            </w:pPr>
            <w:r w:rsidRPr="00FF5592">
              <w:rPr>
                <w:rFonts w:ascii="Times New Roman" w:hAnsi="Times New Roman"/>
                <w:b/>
                <w:color w:val="000000"/>
                <w:sz w:val="24"/>
                <w:lang w:val="ru-RU"/>
              </w:rPr>
              <w:t>ОБЩЕЕ КОЛИЧЕСТВО ЧАСОВ ПО ПРОГРАММЕ</w:t>
            </w:r>
          </w:p>
        </w:tc>
        <w:tc>
          <w:tcPr>
            <w:tcW w:w="1701"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lang w:val="ru-RU"/>
              </w:rPr>
              <w:t xml:space="preserve"> </w:t>
            </w:r>
            <w:r w:rsidRPr="00FF5592">
              <w:rPr>
                <w:rFonts w:ascii="Times New Roman" w:hAnsi="Times New Roman"/>
                <w:b/>
                <w:color w:val="000000"/>
                <w:sz w:val="24"/>
              </w:rPr>
              <w:t xml:space="preserve">68 </w:t>
            </w:r>
          </w:p>
        </w:tc>
        <w:tc>
          <w:tcPr>
            <w:tcW w:w="1984" w:type="dxa"/>
            <w:shd w:val="clear" w:color="auto" w:fill="FFCCFF"/>
            <w:tcMar>
              <w:top w:w="50" w:type="dxa"/>
              <w:left w:w="100" w:type="dxa"/>
            </w:tcMar>
            <w:vAlign w:val="center"/>
          </w:tcPr>
          <w:p w:rsidR="007B62B6" w:rsidRPr="00FF5592" w:rsidRDefault="00801F07">
            <w:pPr>
              <w:spacing w:after="0"/>
              <w:ind w:left="135"/>
              <w:jc w:val="center"/>
              <w:rPr>
                <w:b/>
              </w:rPr>
            </w:pPr>
            <w:r w:rsidRPr="00FF5592">
              <w:rPr>
                <w:rFonts w:ascii="Times New Roman" w:hAnsi="Times New Roman"/>
                <w:b/>
                <w:color w:val="000000"/>
                <w:sz w:val="24"/>
              </w:rPr>
              <w:t xml:space="preserve"> 0 </w:t>
            </w:r>
          </w:p>
        </w:tc>
        <w:tc>
          <w:tcPr>
            <w:tcW w:w="1843" w:type="dxa"/>
            <w:shd w:val="clear" w:color="auto" w:fill="FFCCFF"/>
            <w:tcMar>
              <w:top w:w="50" w:type="dxa"/>
              <w:left w:w="100" w:type="dxa"/>
            </w:tcMar>
            <w:vAlign w:val="center"/>
          </w:tcPr>
          <w:p w:rsidR="007B62B6" w:rsidRPr="00FF5592" w:rsidRDefault="007B62B6">
            <w:pPr>
              <w:rPr>
                <w:b/>
              </w:rPr>
            </w:pPr>
          </w:p>
        </w:tc>
      </w:tr>
    </w:tbl>
    <w:p w:rsidR="007B62B6" w:rsidRDefault="007B62B6">
      <w:pPr>
        <w:sectPr w:rsidR="007B62B6" w:rsidSect="00FF5592">
          <w:pgSz w:w="16383" w:h="11906" w:orient="landscape"/>
          <w:pgMar w:top="426" w:right="850" w:bottom="568" w:left="1701" w:header="720" w:footer="720" w:gutter="0"/>
          <w:cols w:space="720"/>
        </w:sectPr>
      </w:pPr>
    </w:p>
    <w:p w:rsidR="007B62B6" w:rsidRDefault="007B62B6">
      <w:pPr>
        <w:sectPr w:rsidR="007B62B6">
          <w:pgSz w:w="16383" w:h="11906" w:orient="landscape"/>
          <w:pgMar w:top="1134" w:right="850" w:bottom="1134" w:left="1701" w:header="720" w:footer="720" w:gutter="0"/>
          <w:cols w:space="720"/>
        </w:sectPr>
      </w:pPr>
    </w:p>
    <w:p w:rsidR="007B62B6" w:rsidRDefault="00801F07">
      <w:pPr>
        <w:spacing w:after="0"/>
        <w:ind w:left="120"/>
      </w:pPr>
      <w:bookmarkStart w:id="17" w:name="block-26978075"/>
      <w:bookmarkEnd w:id="16"/>
      <w:r>
        <w:rPr>
          <w:rFonts w:ascii="Times New Roman" w:hAnsi="Times New Roman"/>
          <w:b/>
          <w:color w:val="000000"/>
          <w:sz w:val="28"/>
        </w:rPr>
        <w:t>УЧЕБНО-МЕТОДИЧЕСКОЕ ОБЕСПЕЧЕНИЕ ОБРАЗОВАТЕЛЬНОГО ПРОЦЕССА</w:t>
      </w:r>
    </w:p>
    <w:p w:rsidR="007B62B6" w:rsidRDefault="00801F07">
      <w:pPr>
        <w:spacing w:after="0" w:line="480" w:lineRule="auto"/>
        <w:ind w:left="120"/>
      </w:pPr>
      <w:r>
        <w:rPr>
          <w:rFonts w:ascii="Times New Roman" w:hAnsi="Times New Roman"/>
          <w:b/>
          <w:color w:val="000000"/>
          <w:sz w:val="28"/>
        </w:rPr>
        <w:t>ОБЯЗАТЕЛЬНЫЕ УЧЕБНЫЕ МАТЕРИАЛЫ ДЛЯ УЧЕНИКА</w:t>
      </w:r>
    </w:p>
    <w:p w:rsidR="007B62B6" w:rsidRDefault="007B62B6">
      <w:pPr>
        <w:spacing w:after="0" w:line="480" w:lineRule="auto"/>
        <w:ind w:left="120"/>
      </w:pPr>
    </w:p>
    <w:p w:rsidR="007B62B6" w:rsidRDefault="007B62B6">
      <w:pPr>
        <w:spacing w:after="0" w:line="480" w:lineRule="auto"/>
        <w:ind w:left="120"/>
      </w:pPr>
    </w:p>
    <w:p w:rsidR="007B62B6" w:rsidRDefault="007B62B6">
      <w:pPr>
        <w:spacing w:after="0"/>
        <w:ind w:left="120"/>
      </w:pPr>
    </w:p>
    <w:p w:rsidR="007B62B6" w:rsidRDefault="00801F07">
      <w:pPr>
        <w:spacing w:after="0" w:line="480" w:lineRule="auto"/>
        <w:ind w:left="120"/>
      </w:pPr>
      <w:r>
        <w:rPr>
          <w:rFonts w:ascii="Times New Roman" w:hAnsi="Times New Roman"/>
          <w:b/>
          <w:color w:val="000000"/>
          <w:sz w:val="28"/>
        </w:rPr>
        <w:t>МЕТОДИЧЕСКИЕ МАТЕРИАЛЫ ДЛЯ УЧИТЕЛЯ</w:t>
      </w:r>
    </w:p>
    <w:p w:rsidR="007B62B6" w:rsidRDefault="007B62B6">
      <w:pPr>
        <w:spacing w:after="0" w:line="480" w:lineRule="auto"/>
        <w:ind w:left="120"/>
      </w:pPr>
    </w:p>
    <w:p w:rsidR="007B62B6" w:rsidRDefault="007B62B6">
      <w:pPr>
        <w:spacing w:after="0"/>
        <w:ind w:left="120"/>
      </w:pPr>
    </w:p>
    <w:p w:rsidR="007B62B6" w:rsidRPr="00801F07" w:rsidRDefault="00801F07">
      <w:pPr>
        <w:spacing w:after="0" w:line="480" w:lineRule="auto"/>
        <w:ind w:left="120"/>
        <w:rPr>
          <w:lang w:val="ru-RU"/>
        </w:rPr>
      </w:pPr>
      <w:r w:rsidRPr="00801F07">
        <w:rPr>
          <w:rFonts w:ascii="Times New Roman" w:hAnsi="Times New Roman"/>
          <w:b/>
          <w:color w:val="000000"/>
          <w:sz w:val="28"/>
          <w:lang w:val="ru-RU"/>
        </w:rPr>
        <w:t>ЦИФРОВЫЕ ОБРАЗОВАТЕЛЬНЫЕ РЕСУРСЫ И РЕСУРСЫ СЕТИ ИНТЕРНЕТ</w:t>
      </w:r>
    </w:p>
    <w:p w:rsidR="007B62B6" w:rsidRPr="00801F07" w:rsidRDefault="007B62B6">
      <w:pPr>
        <w:spacing w:after="0" w:line="480" w:lineRule="auto"/>
        <w:ind w:left="120"/>
        <w:rPr>
          <w:lang w:val="ru-RU"/>
        </w:rPr>
      </w:pPr>
    </w:p>
    <w:p w:rsidR="007B62B6" w:rsidRPr="00801F07" w:rsidRDefault="007B62B6">
      <w:pPr>
        <w:rPr>
          <w:lang w:val="ru-RU"/>
        </w:rPr>
        <w:sectPr w:rsidR="007B62B6" w:rsidRPr="00801F07">
          <w:pgSz w:w="11906" w:h="16383"/>
          <w:pgMar w:top="1134" w:right="850" w:bottom="1134" w:left="1701" w:header="720" w:footer="720" w:gutter="0"/>
          <w:cols w:space="720"/>
        </w:sectPr>
      </w:pPr>
    </w:p>
    <w:bookmarkEnd w:id="17"/>
    <w:p w:rsidR="00801F07" w:rsidRPr="00801F07" w:rsidRDefault="00801F07">
      <w:pPr>
        <w:rPr>
          <w:lang w:val="ru-RU"/>
        </w:rPr>
      </w:pPr>
    </w:p>
    <w:sectPr w:rsidR="00801F07" w:rsidRPr="00801F0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937A2"/>
    <w:multiLevelType w:val="hybridMultilevel"/>
    <w:tmpl w:val="173CAB64"/>
    <w:lvl w:ilvl="0" w:tplc="0419000B">
      <w:start w:val="1"/>
      <w:numFmt w:val="bullet"/>
      <w:lvlText w:val=""/>
      <w:lvlJc w:val="left"/>
      <w:pPr>
        <w:ind w:left="186" w:hanging="360"/>
      </w:pPr>
      <w:rPr>
        <w:rFonts w:ascii="Wingdings" w:hAnsi="Wingdings" w:hint="default"/>
      </w:rPr>
    </w:lvl>
    <w:lvl w:ilvl="1" w:tplc="04190003" w:tentative="1">
      <w:start w:val="1"/>
      <w:numFmt w:val="bullet"/>
      <w:lvlText w:val="o"/>
      <w:lvlJc w:val="left"/>
      <w:pPr>
        <w:ind w:left="906" w:hanging="360"/>
      </w:pPr>
      <w:rPr>
        <w:rFonts w:ascii="Courier New" w:hAnsi="Courier New" w:cs="Courier New" w:hint="default"/>
      </w:rPr>
    </w:lvl>
    <w:lvl w:ilvl="2" w:tplc="04190005" w:tentative="1">
      <w:start w:val="1"/>
      <w:numFmt w:val="bullet"/>
      <w:lvlText w:val=""/>
      <w:lvlJc w:val="left"/>
      <w:pPr>
        <w:ind w:left="1626" w:hanging="360"/>
      </w:pPr>
      <w:rPr>
        <w:rFonts w:ascii="Wingdings" w:hAnsi="Wingdings" w:hint="default"/>
      </w:rPr>
    </w:lvl>
    <w:lvl w:ilvl="3" w:tplc="04190001" w:tentative="1">
      <w:start w:val="1"/>
      <w:numFmt w:val="bullet"/>
      <w:lvlText w:val=""/>
      <w:lvlJc w:val="left"/>
      <w:pPr>
        <w:ind w:left="2346" w:hanging="360"/>
      </w:pPr>
      <w:rPr>
        <w:rFonts w:ascii="Symbol" w:hAnsi="Symbol" w:hint="default"/>
      </w:rPr>
    </w:lvl>
    <w:lvl w:ilvl="4" w:tplc="04190003" w:tentative="1">
      <w:start w:val="1"/>
      <w:numFmt w:val="bullet"/>
      <w:lvlText w:val="o"/>
      <w:lvlJc w:val="left"/>
      <w:pPr>
        <w:ind w:left="3066" w:hanging="360"/>
      </w:pPr>
      <w:rPr>
        <w:rFonts w:ascii="Courier New" w:hAnsi="Courier New" w:cs="Courier New" w:hint="default"/>
      </w:rPr>
    </w:lvl>
    <w:lvl w:ilvl="5" w:tplc="04190005" w:tentative="1">
      <w:start w:val="1"/>
      <w:numFmt w:val="bullet"/>
      <w:lvlText w:val=""/>
      <w:lvlJc w:val="left"/>
      <w:pPr>
        <w:ind w:left="3786" w:hanging="360"/>
      </w:pPr>
      <w:rPr>
        <w:rFonts w:ascii="Wingdings" w:hAnsi="Wingdings" w:hint="default"/>
      </w:rPr>
    </w:lvl>
    <w:lvl w:ilvl="6" w:tplc="04190001" w:tentative="1">
      <w:start w:val="1"/>
      <w:numFmt w:val="bullet"/>
      <w:lvlText w:val=""/>
      <w:lvlJc w:val="left"/>
      <w:pPr>
        <w:ind w:left="4506" w:hanging="360"/>
      </w:pPr>
      <w:rPr>
        <w:rFonts w:ascii="Symbol" w:hAnsi="Symbol" w:hint="default"/>
      </w:rPr>
    </w:lvl>
    <w:lvl w:ilvl="7" w:tplc="04190003" w:tentative="1">
      <w:start w:val="1"/>
      <w:numFmt w:val="bullet"/>
      <w:lvlText w:val="o"/>
      <w:lvlJc w:val="left"/>
      <w:pPr>
        <w:ind w:left="5226" w:hanging="360"/>
      </w:pPr>
      <w:rPr>
        <w:rFonts w:ascii="Courier New" w:hAnsi="Courier New" w:cs="Courier New" w:hint="default"/>
      </w:rPr>
    </w:lvl>
    <w:lvl w:ilvl="8" w:tplc="04190005" w:tentative="1">
      <w:start w:val="1"/>
      <w:numFmt w:val="bullet"/>
      <w:lvlText w:val=""/>
      <w:lvlJc w:val="left"/>
      <w:pPr>
        <w:ind w:left="59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B62B6"/>
    <w:rsid w:val="00736BEE"/>
    <w:rsid w:val="007B62B6"/>
    <w:rsid w:val="00801F07"/>
    <w:rsid w:val="00895797"/>
    <w:rsid w:val="00983360"/>
    <w:rsid w:val="00FF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E32F0-EBCA-4FC9-B0CE-47C0F2D5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801F07"/>
    <w:pPr>
      <w:ind w:left="720"/>
      <w:contextualSpacing/>
    </w:pPr>
  </w:style>
  <w:style w:type="paragraph" w:styleId="af">
    <w:name w:val="Balloon Text"/>
    <w:basedOn w:val="a"/>
    <w:link w:val="af0"/>
    <w:uiPriority w:val="99"/>
    <w:semiHidden/>
    <w:unhideWhenUsed/>
    <w:rsid w:val="00FF559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F5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8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DF1CA-19B7-42A0-A025-2156E9524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36</Pages>
  <Words>14711</Words>
  <Characters>83857</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2023-10-04T06:49:00Z</cp:lastPrinted>
  <dcterms:created xsi:type="dcterms:W3CDTF">2023-10-04T06:30:00Z</dcterms:created>
  <dcterms:modified xsi:type="dcterms:W3CDTF">2023-10-05T07:45:00Z</dcterms:modified>
</cp:coreProperties>
</file>