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20" w:rsidRDefault="00BB1720" w:rsidP="00BB1720">
      <w:pPr>
        <w:jc w:val="center"/>
        <w:rPr>
          <w:b/>
        </w:rPr>
      </w:pPr>
      <w:r>
        <w:rPr>
          <w:b/>
        </w:rPr>
        <w:t>ОТДЕЛ ОБРАЗОВАНИЯ</w:t>
      </w:r>
    </w:p>
    <w:p w:rsidR="00BB1720" w:rsidRDefault="00BB1720" w:rsidP="00BB1720">
      <w:pPr>
        <w:jc w:val="center"/>
        <w:rPr>
          <w:b/>
        </w:rPr>
      </w:pPr>
      <w:r>
        <w:rPr>
          <w:b/>
        </w:rPr>
        <w:t>администрации Сонковского муниципального округа Тверской области</w:t>
      </w:r>
    </w:p>
    <w:p w:rsidR="00BB1720" w:rsidRDefault="00BB1720" w:rsidP="00BB1720">
      <w:pPr>
        <w:jc w:val="center"/>
        <w:rPr>
          <w:b/>
        </w:rPr>
      </w:pPr>
    </w:p>
    <w:p w:rsidR="00BB1720" w:rsidRDefault="00BB1720" w:rsidP="00BB1720">
      <w:pPr>
        <w:rPr>
          <w:b/>
        </w:rPr>
      </w:pPr>
    </w:p>
    <w:p w:rsidR="00BB1720" w:rsidRDefault="00BB1720" w:rsidP="00BB1720">
      <w:pPr>
        <w:jc w:val="center"/>
        <w:rPr>
          <w:b/>
        </w:rPr>
      </w:pPr>
      <w:r>
        <w:rPr>
          <w:b/>
        </w:rPr>
        <w:t>ПРИКАЗ</w:t>
      </w:r>
    </w:p>
    <w:p w:rsidR="00BB1720" w:rsidRDefault="00BB1720" w:rsidP="00BB1720">
      <w:pPr>
        <w:rPr>
          <w:b/>
        </w:rPr>
      </w:pPr>
    </w:p>
    <w:p w:rsidR="00BB1720" w:rsidRDefault="00BB1720" w:rsidP="00BB1720">
      <w:pPr>
        <w:rPr>
          <w:b/>
        </w:rPr>
      </w:pPr>
      <w:r>
        <w:rPr>
          <w:b/>
        </w:rPr>
        <w:t>2</w:t>
      </w:r>
      <w:r w:rsidR="00274C1D">
        <w:rPr>
          <w:b/>
        </w:rPr>
        <w:t>7</w:t>
      </w:r>
      <w:r>
        <w:rPr>
          <w:b/>
        </w:rPr>
        <w:t>.</w:t>
      </w:r>
      <w:r w:rsidR="00274C1D">
        <w:rPr>
          <w:b/>
        </w:rPr>
        <w:t>12</w:t>
      </w:r>
      <w:r>
        <w:rPr>
          <w:b/>
        </w:rPr>
        <w:t>.202</w:t>
      </w:r>
      <w:r w:rsidR="00274C1D">
        <w:rPr>
          <w:b/>
        </w:rPr>
        <w:t>4</w:t>
      </w:r>
      <w:r>
        <w:rPr>
          <w:b/>
        </w:rPr>
        <w:t xml:space="preserve">                                                                                                                   </w:t>
      </w:r>
      <w:r w:rsidR="00DC5BC1">
        <w:rPr>
          <w:b/>
        </w:rPr>
        <w:t xml:space="preserve">                 </w:t>
      </w:r>
      <w:r>
        <w:rPr>
          <w:b/>
        </w:rPr>
        <w:t xml:space="preserve">     № </w:t>
      </w:r>
      <w:r w:rsidR="00274C1D">
        <w:rPr>
          <w:b/>
        </w:rPr>
        <w:t>107</w:t>
      </w:r>
    </w:p>
    <w:p w:rsidR="00BB1720" w:rsidRDefault="00BB1720" w:rsidP="00BB1720">
      <w:pPr>
        <w:rPr>
          <w:b/>
        </w:rPr>
      </w:pPr>
    </w:p>
    <w:p w:rsidR="00BB1720" w:rsidRDefault="00BB1720" w:rsidP="00BB1720">
      <w:pPr>
        <w:rPr>
          <w:b/>
        </w:rPr>
      </w:pPr>
      <w:r>
        <w:rPr>
          <w:b/>
        </w:rPr>
        <w:t xml:space="preserve">Об организации и  проведении </w:t>
      </w:r>
      <w:proofErr w:type="gramStart"/>
      <w:r>
        <w:rPr>
          <w:b/>
        </w:rPr>
        <w:t>итогового</w:t>
      </w:r>
      <w:proofErr w:type="gramEnd"/>
      <w:r>
        <w:rPr>
          <w:b/>
        </w:rPr>
        <w:t xml:space="preserve"> </w:t>
      </w:r>
    </w:p>
    <w:p w:rsidR="00BB1720" w:rsidRDefault="00BB1720" w:rsidP="00BB1720">
      <w:pPr>
        <w:rPr>
          <w:b/>
        </w:rPr>
      </w:pPr>
      <w:r>
        <w:rPr>
          <w:b/>
        </w:rPr>
        <w:t xml:space="preserve">собеседования по русскому языку </w:t>
      </w:r>
    </w:p>
    <w:p w:rsidR="00BB1720" w:rsidRDefault="00BB1720" w:rsidP="00BB1720">
      <w:pPr>
        <w:rPr>
          <w:b/>
        </w:rPr>
      </w:pPr>
      <w:r>
        <w:rPr>
          <w:b/>
        </w:rPr>
        <w:t>в 9-х  классах общеобразовательных учреждений</w:t>
      </w:r>
    </w:p>
    <w:p w:rsidR="00BB1720" w:rsidRDefault="00BB1720" w:rsidP="00BB1720">
      <w:pPr>
        <w:rPr>
          <w:b/>
        </w:rPr>
      </w:pPr>
      <w:r>
        <w:rPr>
          <w:b/>
        </w:rPr>
        <w:t xml:space="preserve">Сонковского муниципального округа </w:t>
      </w:r>
    </w:p>
    <w:p w:rsidR="00BB1720" w:rsidRDefault="00BB1720" w:rsidP="00BB1720">
      <w:pPr>
        <w:rPr>
          <w:b/>
        </w:rPr>
      </w:pPr>
      <w:r>
        <w:rPr>
          <w:b/>
        </w:rPr>
        <w:t>Тверской области в 202</w:t>
      </w:r>
      <w:r w:rsidR="00274C1D">
        <w:rPr>
          <w:b/>
        </w:rPr>
        <w:t>5</w:t>
      </w:r>
      <w:r>
        <w:rPr>
          <w:b/>
        </w:rPr>
        <w:t xml:space="preserve"> году</w:t>
      </w:r>
    </w:p>
    <w:p w:rsidR="00BB1720" w:rsidRDefault="00BB1720" w:rsidP="00BB1720">
      <w:pPr>
        <w:rPr>
          <w:b/>
          <w:sz w:val="28"/>
          <w:szCs w:val="28"/>
        </w:rPr>
      </w:pPr>
    </w:p>
    <w:p w:rsidR="00BB1720" w:rsidRPr="00DC5BC1" w:rsidRDefault="0050074D" w:rsidP="00DC5BC1">
      <w:pPr>
        <w:ind w:firstLine="708"/>
        <w:jc w:val="both"/>
        <w:rPr>
          <w:rFonts w:eastAsia="Batang"/>
          <w:lang w:eastAsia="ko-KR"/>
        </w:rPr>
      </w:pPr>
      <w:proofErr w:type="gramStart"/>
      <w:r w:rsidRPr="00C45D5A">
        <w:t>В соответствии с приказом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образования», письмом Федеральной службы по надзору в сфере образования и науки от 29.10.2024 № 02-311</w:t>
      </w:r>
      <w:r w:rsidR="00BB1720">
        <w:rPr>
          <w:rFonts w:eastAsia="Batang"/>
          <w:color w:val="000000"/>
          <w:lang w:eastAsia="ko-KR"/>
        </w:rPr>
        <w:t>, приказ</w:t>
      </w:r>
      <w:r>
        <w:rPr>
          <w:rFonts w:eastAsia="Batang"/>
          <w:color w:val="000000"/>
          <w:lang w:eastAsia="ko-KR"/>
        </w:rPr>
        <w:t>ами</w:t>
      </w:r>
      <w:r w:rsidR="00BB1720">
        <w:rPr>
          <w:rFonts w:eastAsia="Batang"/>
          <w:color w:val="000000"/>
          <w:lang w:eastAsia="ko-KR"/>
        </w:rPr>
        <w:t xml:space="preserve"> Министерства образования Тверской области </w:t>
      </w:r>
      <w:r w:rsidR="00BB1720" w:rsidRPr="00DC5BC1">
        <w:rPr>
          <w:rFonts w:eastAsia="Batang"/>
          <w:lang w:eastAsia="ko-KR"/>
        </w:rPr>
        <w:t>от 0</w:t>
      </w:r>
      <w:r w:rsidR="00DC5BC1" w:rsidRPr="00DC5BC1">
        <w:rPr>
          <w:rFonts w:eastAsia="Batang"/>
          <w:lang w:eastAsia="ko-KR"/>
        </w:rPr>
        <w:t>3</w:t>
      </w:r>
      <w:r w:rsidR="00BB1720" w:rsidRPr="00DC5BC1">
        <w:rPr>
          <w:rFonts w:eastAsia="Batang"/>
          <w:lang w:eastAsia="ko-KR"/>
        </w:rPr>
        <w:t>.</w:t>
      </w:r>
      <w:r w:rsidR="00DC5BC1" w:rsidRPr="00DC5BC1">
        <w:rPr>
          <w:rFonts w:eastAsia="Batang"/>
          <w:lang w:eastAsia="ko-KR"/>
        </w:rPr>
        <w:t>12</w:t>
      </w:r>
      <w:r w:rsidR="00BB1720" w:rsidRPr="00DC5BC1">
        <w:rPr>
          <w:rFonts w:eastAsia="Batang"/>
          <w:lang w:eastAsia="ko-KR"/>
        </w:rPr>
        <w:t xml:space="preserve">.2024 № </w:t>
      </w:r>
      <w:r w:rsidR="00DC5BC1" w:rsidRPr="00DC5BC1">
        <w:rPr>
          <w:rFonts w:eastAsia="Batang"/>
          <w:lang w:eastAsia="ko-KR"/>
        </w:rPr>
        <w:t>1330</w:t>
      </w:r>
      <w:r w:rsidR="00BB1720" w:rsidRPr="00DC5BC1">
        <w:rPr>
          <w:rFonts w:eastAsia="Batang"/>
          <w:lang w:eastAsia="ko-KR"/>
        </w:rPr>
        <w:t>/ПК</w:t>
      </w:r>
      <w:r w:rsidR="00DC5BC1" w:rsidRPr="00DC5BC1">
        <w:rPr>
          <w:rFonts w:eastAsia="Batang"/>
          <w:lang w:eastAsia="ko-KR"/>
        </w:rPr>
        <w:t>, от 12.12.2024 №1365</w:t>
      </w:r>
      <w:proofErr w:type="gramEnd"/>
      <w:r w:rsidR="00DC5BC1" w:rsidRPr="00DC5BC1">
        <w:rPr>
          <w:rFonts w:eastAsia="Batang"/>
          <w:lang w:eastAsia="ko-KR"/>
        </w:rPr>
        <w:t xml:space="preserve">/ПК, от 12.12.2024 №1364, </w:t>
      </w:r>
      <w:r w:rsidR="00DC5BC1">
        <w:rPr>
          <w:rFonts w:eastAsia="Batang"/>
          <w:lang w:eastAsia="ko-KR"/>
        </w:rPr>
        <w:t>приказываю:</w:t>
      </w:r>
    </w:p>
    <w:p w:rsidR="00BB1720" w:rsidRDefault="00BB1720" w:rsidP="00BB1720">
      <w:pPr>
        <w:jc w:val="both"/>
        <w:rPr>
          <w:b/>
        </w:rPr>
      </w:pPr>
    </w:p>
    <w:p w:rsidR="008B0FA7" w:rsidRDefault="00DC5BC1" w:rsidP="008B0FA7">
      <w:pPr>
        <w:ind w:firstLine="708"/>
        <w:jc w:val="both"/>
      </w:pPr>
      <w:r>
        <w:t xml:space="preserve">1. </w:t>
      </w:r>
      <w:r w:rsidR="00BB1720">
        <w:t xml:space="preserve">Руководителям общеобразовательных организаций МОУ «Сонковская СОШ», МОУ «СОШ №9 им. М. И. Хилкова», МОУ «Беляницкая СОШ», МОУ «Краснооктябрьская ООШ», МОУ «Литвиновская ООШ», МОУ «Задорская ООШ» </w:t>
      </w:r>
    </w:p>
    <w:p w:rsidR="00BB1720" w:rsidRDefault="00DC5BC1" w:rsidP="008B0FA7">
      <w:pPr>
        <w:ind w:firstLine="708"/>
        <w:jc w:val="both"/>
      </w:pPr>
      <w:r>
        <w:t>1)</w:t>
      </w:r>
      <w:r w:rsidR="008B0FA7">
        <w:t xml:space="preserve"> </w:t>
      </w:r>
      <w:r w:rsidR="00BB1720">
        <w:t>организовать проведение итогового собеседования по русскому языку для выпускников 9-х классов 1</w:t>
      </w:r>
      <w:r w:rsidR="00274C1D">
        <w:t>2.02.2025</w:t>
      </w:r>
      <w:r w:rsidR="00BB1720">
        <w:t>г, а также в дополнительные сроки 1</w:t>
      </w:r>
      <w:r w:rsidR="00274C1D">
        <w:t>2</w:t>
      </w:r>
      <w:r w:rsidR="00BB1720">
        <w:t>.03.202</w:t>
      </w:r>
      <w:r w:rsidR="00274C1D">
        <w:t>5</w:t>
      </w:r>
      <w:r w:rsidR="00BB1720">
        <w:t>г.,</w:t>
      </w:r>
      <w:r>
        <w:t xml:space="preserve"> </w:t>
      </w:r>
      <w:r w:rsidR="00274C1D">
        <w:t>21</w:t>
      </w:r>
      <w:r w:rsidR="00BB1720">
        <w:t>.04.202</w:t>
      </w:r>
      <w:r w:rsidR="00274C1D">
        <w:t>5</w:t>
      </w:r>
      <w:r w:rsidR="00BB1720">
        <w:t xml:space="preserve">г. </w:t>
      </w:r>
    </w:p>
    <w:p w:rsidR="008B0FA7" w:rsidRDefault="008B0FA7" w:rsidP="008B0FA7">
      <w:pPr>
        <w:spacing w:after="4" w:line="248" w:lineRule="auto"/>
        <w:ind w:right="14" w:firstLine="708"/>
        <w:jc w:val="both"/>
      </w:pPr>
      <w:r>
        <w:t>2</w:t>
      </w:r>
      <w:r w:rsidR="00DC5BC1">
        <w:t>)</w:t>
      </w:r>
      <w:r>
        <w:t xml:space="preserve"> </w:t>
      </w:r>
      <w:r w:rsidRPr="00631676">
        <w:t>обеспечить информирование учас</w:t>
      </w:r>
      <w:r>
        <w:t xml:space="preserve">тников итогового собеседования </w:t>
      </w:r>
      <w:r w:rsidRPr="00631676">
        <w:t>и их родителей (законных представителей) по вопросам проведения итогового собеседования через организации, осуществляющие образовательную деятельность, а также путем взаимодействия со средствами массовой информации и организации работы телефонов «горячей линии», а также ведения раздела на сайтах в информационно-телекоммуникационной сети Интернет в срок до 22.01</w:t>
      </w:r>
      <w:r>
        <w:t>.</w:t>
      </w:r>
      <w:r w:rsidRPr="00631676">
        <w:t>2025;</w:t>
      </w:r>
    </w:p>
    <w:p w:rsidR="008B0FA7" w:rsidRDefault="008B0FA7" w:rsidP="008B0FA7">
      <w:pPr>
        <w:spacing w:after="4" w:line="248" w:lineRule="auto"/>
        <w:ind w:right="14" w:firstLine="708"/>
        <w:jc w:val="both"/>
      </w:pPr>
      <w:r>
        <w:t>3</w:t>
      </w:r>
      <w:r w:rsidR="00DC5BC1">
        <w:t>)</w:t>
      </w:r>
      <w:r>
        <w:t xml:space="preserve"> </w:t>
      </w:r>
      <w:r w:rsidRPr="00631676">
        <w:t>организовать хранение оригиналов заявлений учас</w:t>
      </w:r>
      <w:r>
        <w:t xml:space="preserve">тников итогового собеседования </w:t>
      </w:r>
      <w:r w:rsidRPr="00631676">
        <w:t>и журнала регистрации заявлений участников итогового собеседования в срок до 01.12.2025;</w:t>
      </w:r>
    </w:p>
    <w:p w:rsidR="008B0FA7" w:rsidRDefault="008B0FA7" w:rsidP="008B0FA7">
      <w:pPr>
        <w:spacing w:after="4" w:line="248" w:lineRule="auto"/>
        <w:ind w:right="14" w:firstLine="708"/>
        <w:jc w:val="both"/>
      </w:pPr>
      <w:r>
        <w:t>4</w:t>
      </w:r>
      <w:r w:rsidR="00DC5BC1">
        <w:t>)</w:t>
      </w:r>
      <w:r w:rsidRPr="00631676">
        <w:t xml:space="preserve"> организовать сбор заверенных в установленном порядке копий рекомендаций </w:t>
      </w:r>
      <w:proofErr w:type="spellStart"/>
      <w:r w:rsidRPr="00631676">
        <w:t>психолого-медико-педагогической</w:t>
      </w:r>
      <w:proofErr w:type="spellEnd"/>
      <w:r w:rsidRPr="00631676">
        <w:t xml:space="preserve"> комиссии (далее — ПМПК), оригиналов или заверенных в установленном порядке копий справок, подтверждающих факт установления инвалидности, выданных федеральным</w:t>
      </w:r>
      <w:r>
        <w:t xml:space="preserve"> </w:t>
      </w:r>
      <w:r w:rsidRPr="00631676">
        <w:t>государственным учреждением медико-социальной экспертизы (далее — справка МСЭ), у участников итогового собеседования в 2025 году на территории Тверской области;</w:t>
      </w:r>
    </w:p>
    <w:p w:rsidR="008B0FA7" w:rsidRDefault="008B0FA7" w:rsidP="008B0FA7">
      <w:pPr>
        <w:spacing w:after="4" w:line="248" w:lineRule="auto"/>
        <w:ind w:right="14" w:firstLine="708"/>
        <w:jc w:val="both"/>
      </w:pPr>
      <w:r>
        <w:t>5</w:t>
      </w:r>
      <w:r w:rsidR="00DC5BC1">
        <w:t>)</w:t>
      </w:r>
      <w:r>
        <w:t xml:space="preserve"> о</w:t>
      </w:r>
      <w:r w:rsidRPr="00631676">
        <w:t>беспечить хранение заверенных в установленно</w:t>
      </w:r>
      <w:r>
        <w:t>м порядке копий рекомендаций ПМПК</w:t>
      </w:r>
      <w:r w:rsidRPr="00631676">
        <w:t>, оригиналов или заверенных в установленном порядке копий справок МСЭ, выданных участникам итогового собеседования в 2025 году на территории Тверской области, в срок до 01.12.2025;</w:t>
      </w:r>
    </w:p>
    <w:p w:rsidR="008B0FA7" w:rsidRDefault="008B0FA7" w:rsidP="008B0FA7">
      <w:pPr>
        <w:spacing w:after="4" w:line="248" w:lineRule="auto"/>
        <w:ind w:right="14" w:firstLine="708"/>
        <w:jc w:val="both"/>
      </w:pPr>
      <w:r>
        <w:t>6</w:t>
      </w:r>
      <w:r w:rsidR="00DC5BC1">
        <w:t>)</w:t>
      </w:r>
      <w:r>
        <w:t xml:space="preserve"> </w:t>
      </w:r>
      <w:r w:rsidRPr="00631676">
        <w:t>Рекомендовать участникам итогового собеседования подать заявления не позднее, чем за две недели до начала проведения итогового собеседования в места подачи заявлений для участия в итоговом собесед</w:t>
      </w:r>
      <w:r>
        <w:t>овании</w:t>
      </w:r>
      <w:r w:rsidRPr="00631676">
        <w:t>.</w:t>
      </w:r>
      <w:r>
        <w:t xml:space="preserve"> </w:t>
      </w:r>
    </w:p>
    <w:p w:rsidR="008B0FA7" w:rsidRDefault="008B0FA7" w:rsidP="008B0FA7">
      <w:pPr>
        <w:spacing w:after="4" w:line="248" w:lineRule="auto"/>
        <w:ind w:right="14" w:firstLine="708"/>
        <w:jc w:val="both"/>
      </w:pPr>
      <w:r>
        <w:t>7</w:t>
      </w:r>
      <w:r w:rsidR="00DC5BC1">
        <w:t>)</w:t>
      </w:r>
      <w:r w:rsidR="0050074D">
        <w:t xml:space="preserve"> </w:t>
      </w:r>
      <w:r w:rsidR="004D6193" w:rsidRPr="00C45D5A">
        <w:t>обеспечи</w:t>
      </w:r>
      <w:r>
        <w:t>ть</w:t>
      </w:r>
      <w:r w:rsidR="004D6193" w:rsidRPr="00C45D5A">
        <w:t xml:space="preserve"> отбор и подготовку специалистов, входящих в состав комиссий по проведению итогового собеседования и комиссий по проверке итогового собеседования в образовательных организациях, в соответствии с требованиями настоящего Порядка;</w:t>
      </w:r>
      <w:r>
        <w:t xml:space="preserve"> </w:t>
      </w:r>
    </w:p>
    <w:p w:rsidR="00DC5BC1" w:rsidRDefault="008B0FA7" w:rsidP="008B0FA7">
      <w:pPr>
        <w:spacing w:after="4" w:line="248" w:lineRule="auto"/>
        <w:ind w:right="14" w:firstLine="708"/>
        <w:jc w:val="both"/>
      </w:pPr>
      <w:proofErr w:type="gramStart"/>
      <w:r>
        <w:t>8</w:t>
      </w:r>
      <w:r w:rsidR="00DC5BC1">
        <w:t>)</w:t>
      </w:r>
      <w:r>
        <w:t xml:space="preserve"> </w:t>
      </w:r>
      <w:r w:rsidR="004D6193" w:rsidRPr="00C45D5A">
        <w:t>создат</w:t>
      </w:r>
      <w:r>
        <w:t>ь</w:t>
      </w:r>
      <w:r w:rsidR="004D6193" w:rsidRPr="00C45D5A">
        <w:t xml:space="preserve"> комиссии по проведению и проверке итогового о собеседования в образовательных организациях;</w:t>
      </w:r>
      <w:r>
        <w:t xml:space="preserve"> </w:t>
      </w:r>
      <w:proofErr w:type="gramEnd"/>
    </w:p>
    <w:p w:rsidR="008B0FA7" w:rsidRDefault="008B0FA7" w:rsidP="008B0FA7">
      <w:pPr>
        <w:spacing w:after="4" w:line="248" w:lineRule="auto"/>
        <w:ind w:right="14" w:firstLine="708"/>
        <w:jc w:val="both"/>
      </w:pPr>
      <w:r>
        <w:t>9</w:t>
      </w:r>
      <w:r w:rsidR="00DC5BC1">
        <w:t>)</w:t>
      </w:r>
      <w:r>
        <w:t xml:space="preserve"> </w:t>
      </w:r>
      <w:r w:rsidR="004D6193" w:rsidRPr="00C45D5A">
        <w:t>под подпись информир</w:t>
      </w:r>
      <w:r>
        <w:t>овать</w:t>
      </w:r>
      <w:r w:rsidR="004D6193" w:rsidRPr="00C45D5A">
        <w:t xml:space="preserve"> специалистов, привлекаемых к проведению и проверке итогового собеседования, о порядке проведения и проверки итогового собеседования;</w:t>
      </w:r>
      <w:r>
        <w:t xml:space="preserve"> </w:t>
      </w:r>
    </w:p>
    <w:p w:rsidR="008B0FA7" w:rsidRDefault="008B0FA7" w:rsidP="008B0FA7">
      <w:pPr>
        <w:spacing w:after="4" w:line="248" w:lineRule="auto"/>
        <w:ind w:right="14" w:firstLine="708"/>
        <w:jc w:val="both"/>
      </w:pPr>
      <w:r>
        <w:lastRenderedPageBreak/>
        <w:t>10</w:t>
      </w:r>
      <w:r w:rsidR="00DC5BC1">
        <w:t>)</w:t>
      </w:r>
      <w:r>
        <w:t xml:space="preserve"> </w:t>
      </w:r>
      <w:r w:rsidR="004D6193" w:rsidRPr="00C45D5A">
        <w:t>организ</w:t>
      </w:r>
      <w:r>
        <w:t>овать</w:t>
      </w:r>
      <w:r w:rsidR="004D6193" w:rsidRPr="00C45D5A">
        <w:t xml:space="preserve"> регистрацию участников итогового собеседования в сроки, установленные Порядком проведения ГИА;</w:t>
      </w:r>
      <w:r>
        <w:t xml:space="preserve"> </w:t>
      </w:r>
    </w:p>
    <w:p w:rsidR="00BC5BDD" w:rsidRDefault="008B0FA7" w:rsidP="00BC5BDD">
      <w:pPr>
        <w:spacing w:after="4" w:line="248" w:lineRule="auto"/>
        <w:ind w:right="14" w:firstLine="708"/>
        <w:jc w:val="both"/>
      </w:pPr>
      <w:r>
        <w:t>11</w:t>
      </w:r>
      <w:r w:rsidR="00DC5BC1">
        <w:t>)</w:t>
      </w:r>
      <w:r>
        <w:t xml:space="preserve"> </w:t>
      </w:r>
      <w:r w:rsidR="004D6193" w:rsidRPr="00C45D5A">
        <w:t>предостав</w:t>
      </w:r>
      <w:r>
        <w:t>ить</w:t>
      </w:r>
      <w:r w:rsidR="004D6193" w:rsidRPr="00C45D5A">
        <w:t xml:space="preserve"> сведения об участниках итогового собеседования для внесения в ГРИС ГИА;</w:t>
      </w:r>
    </w:p>
    <w:p w:rsidR="00BC5BDD" w:rsidRDefault="00BC5BDD" w:rsidP="00BC5BDD">
      <w:pPr>
        <w:spacing w:after="4" w:line="248" w:lineRule="auto"/>
        <w:ind w:right="14" w:firstLine="708"/>
        <w:jc w:val="both"/>
      </w:pPr>
      <w:r>
        <w:t>12</w:t>
      </w:r>
      <w:r w:rsidR="00DC5BC1">
        <w:t>)</w:t>
      </w:r>
      <w:r>
        <w:t xml:space="preserve"> </w:t>
      </w:r>
      <w:r w:rsidR="004D6193" w:rsidRPr="00C45D5A">
        <w:t>осуществ</w:t>
      </w:r>
      <w:r w:rsidR="008B0FA7">
        <w:t>ить</w:t>
      </w:r>
      <w:r w:rsidR="004D6193" w:rsidRPr="00C45D5A">
        <w:t xml:space="preserve"> сбор сведений об участниках итогового собеседования с ОВЗ, участниках итогового собеседования — детях-инвалидах и инвалидах с целью создания особых условий проведения итогового собеседования для данных категорий участников итогового собеседования;</w:t>
      </w:r>
      <w:r>
        <w:t xml:space="preserve"> </w:t>
      </w:r>
    </w:p>
    <w:p w:rsidR="00BC5BDD" w:rsidRDefault="00BC5BDD" w:rsidP="00BC5BDD">
      <w:pPr>
        <w:spacing w:after="4" w:line="248" w:lineRule="auto"/>
        <w:ind w:right="14" w:firstLine="708"/>
        <w:jc w:val="both"/>
      </w:pPr>
      <w:proofErr w:type="gramStart"/>
      <w:r>
        <w:t>13</w:t>
      </w:r>
      <w:r w:rsidR="00DC5BC1">
        <w:t>)</w:t>
      </w:r>
      <w:r>
        <w:t xml:space="preserve"> </w:t>
      </w:r>
      <w:r w:rsidR="004D6193" w:rsidRPr="00C45D5A">
        <w:t>под подпись информир</w:t>
      </w:r>
      <w:r>
        <w:t>овать</w:t>
      </w:r>
      <w:r w:rsidR="004D6193" w:rsidRPr="00C45D5A">
        <w:t xml:space="preserve"> 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учас</w:t>
      </w:r>
      <w:r>
        <w:t xml:space="preserve">тниками итогового собеседования; </w:t>
      </w:r>
      <w:proofErr w:type="gramEnd"/>
    </w:p>
    <w:p w:rsidR="00DC5BC1" w:rsidRDefault="00BC5BDD" w:rsidP="00DC5BC1">
      <w:pPr>
        <w:spacing w:after="4" w:line="248" w:lineRule="auto"/>
        <w:ind w:right="14" w:firstLine="708"/>
        <w:jc w:val="both"/>
      </w:pPr>
      <w:r>
        <w:t>14</w:t>
      </w:r>
      <w:r w:rsidR="00DC5BC1">
        <w:t>)</w:t>
      </w:r>
      <w:r>
        <w:t xml:space="preserve"> </w:t>
      </w:r>
      <w:r w:rsidR="004D6193" w:rsidRPr="00C45D5A">
        <w:t>осуществляют тиражирование материалов итогового собеседования, в том числе КИМ итогового собеседования и критериев оценивания;</w:t>
      </w:r>
      <w:r w:rsidR="00DC5BC1">
        <w:t xml:space="preserve"> </w:t>
      </w:r>
    </w:p>
    <w:p w:rsidR="00DC5BC1" w:rsidRDefault="00DC5BC1" w:rsidP="00DC5BC1">
      <w:pPr>
        <w:spacing w:after="4" w:line="248" w:lineRule="auto"/>
        <w:ind w:right="14" w:firstLine="708"/>
        <w:jc w:val="both"/>
      </w:pPr>
      <w:r>
        <w:t xml:space="preserve">15) </w:t>
      </w:r>
      <w:r w:rsidR="004D6193" w:rsidRPr="00C45D5A">
        <w:t>осуществляют проведение итогового собеседования в соответствии с требованиями настоящего Порядка;</w:t>
      </w:r>
      <w:r>
        <w:t xml:space="preserve"> </w:t>
      </w:r>
    </w:p>
    <w:p w:rsidR="00DC5BC1" w:rsidRDefault="00DC5BC1" w:rsidP="00DC5BC1">
      <w:pPr>
        <w:spacing w:after="4" w:line="248" w:lineRule="auto"/>
        <w:ind w:right="14" w:firstLine="708"/>
        <w:jc w:val="both"/>
      </w:pPr>
      <w:r>
        <w:t xml:space="preserve">16) </w:t>
      </w:r>
      <w:r w:rsidR="004D6193" w:rsidRPr="00C45D5A">
        <w:t>организуют проверку итогового собеседования комиссией по проверке итогового собеседования в соответствии с критериями оценивания;</w:t>
      </w:r>
      <w:r>
        <w:t xml:space="preserve"> </w:t>
      </w:r>
    </w:p>
    <w:p w:rsidR="00DC5BC1" w:rsidRDefault="00DC5BC1" w:rsidP="00DC5BC1">
      <w:pPr>
        <w:spacing w:after="4" w:line="248" w:lineRule="auto"/>
        <w:ind w:right="14" w:firstLine="708"/>
        <w:jc w:val="both"/>
      </w:pPr>
      <w:r>
        <w:t xml:space="preserve">17) </w:t>
      </w:r>
      <w:r w:rsidR="004D6193" w:rsidRPr="00C45D5A">
        <w:t>осуществляют сканирование материалов итогового собеседования;</w:t>
      </w:r>
      <w:r>
        <w:t xml:space="preserve"> </w:t>
      </w:r>
    </w:p>
    <w:p w:rsidR="00DC5BC1" w:rsidRDefault="00DC5BC1" w:rsidP="00DC5BC1">
      <w:pPr>
        <w:spacing w:after="4" w:line="248" w:lineRule="auto"/>
        <w:ind w:right="14" w:firstLine="708"/>
        <w:jc w:val="both"/>
      </w:pPr>
      <w:r>
        <w:t xml:space="preserve">18) </w:t>
      </w:r>
      <w:r w:rsidR="004D6193" w:rsidRPr="00C45D5A">
        <w:t>осуществляют доставку аудиозаписей ответов участников итогового собеседования, специализированной формы и других материалов итогового собеседования в органы МСУ;</w:t>
      </w:r>
      <w:r>
        <w:t xml:space="preserve"> </w:t>
      </w:r>
    </w:p>
    <w:p w:rsidR="00DC5BC1" w:rsidRDefault="00DC5BC1" w:rsidP="00DC5BC1">
      <w:pPr>
        <w:spacing w:after="4" w:line="248" w:lineRule="auto"/>
        <w:ind w:right="14" w:firstLine="708"/>
        <w:jc w:val="both"/>
      </w:pPr>
      <w:r>
        <w:t xml:space="preserve">19) </w:t>
      </w:r>
      <w:r w:rsidR="004D6193" w:rsidRPr="00C45D5A">
        <w:t>обеспечивают информационную безопасность при хранении, использовании и передаче КИМ итогового собеседования, аудиозаписей ответов участников итогового собеседования, специализированной формы и других материалов итогового собеседования;</w:t>
      </w:r>
      <w:r>
        <w:t xml:space="preserve"> </w:t>
      </w:r>
    </w:p>
    <w:p w:rsidR="004D6193" w:rsidRPr="00C45D5A" w:rsidRDefault="00DC5BC1" w:rsidP="00DC5BC1">
      <w:pPr>
        <w:spacing w:after="4" w:line="248" w:lineRule="auto"/>
        <w:ind w:right="14" w:firstLine="708"/>
        <w:jc w:val="both"/>
      </w:pPr>
      <w:r>
        <w:t xml:space="preserve">20) </w:t>
      </w:r>
      <w:r w:rsidR="004D6193" w:rsidRPr="00C45D5A">
        <w:t>обеспечивают хранение в местах ограниченного доступа с соблюдением требований информационной безопасности:</w:t>
      </w:r>
      <w:r w:rsidR="0050074D">
        <w:t xml:space="preserve"> </w:t>
      </w:r>
      <w:r w:rsidR="004D6193" w:rsidRPr="00C45D5A">
        <w:t>заявлений на участие в итоговом собеседовании до 1 декабря текущего года; копий аудиозаписей ответов участников итогового собеседования, КИМ итогового собеседования, черновиков для экспертов не менее шести месяцев со дня проведения итогового собеседования.</w:t>
      </w:r>
    </w:p>
    <w:p w:rsidR="00BB1720" w:rsidRDefault="00DC5BC1" w:rsidP="00BB1720">
      <w:pPr>
        <w:ind w:firstLine="708"/>
        <w:jc w:val="both"/>
      </w:pPr>
      <w:r>
        <w:t>2</w:t>
      </w:r>
      <w:r w:rsidR="00BB1720">
        <w:t xml:space="preserve">. </w:t>
      </w:r>
      <w:proofErr w:type="gramStart"/>
      <w:r w:rsidR="00BB1720">
        <w:t>Контроль за</w:t>
      </w:r>
      <w:proofErr w:type="gramEnd"/>
      <w:r w:rsidR="00BB1720">
        <w:t xml:space="preserve"> исполнением данного приказа оставляю за собой.</w:t>
      </w:r>
    </w:p>
    <w:p w:rsidR="00BB1720" w:rsidRDefault="00BB1720" w:rsidP="00BB1720">
      <w:pPr>
        <w:jc w:val="both"/>
      </w:pPr>
    </w:p>
    <w:p w:rsidR="00BB1720" w:rsidRDefault="00BB1720" w:rsidP="00BB1720">
      <w:pPr>
        <w:jc w:val="both"/>
      </w:pPr>
    </w:p>
    <w:p w:rsidR="00BB1720" w:rsidRDefault="00BB1720" w:rsidP="00BB1720">
      <w:pPr>
        <w:jc w:val="both"/>
      </w:pPr>
      <w:r>
        <w:t xml:space="preserve">Заведующий отделом образования </w:t>
      </w:r>
    </w:p>
    <w:p w:rsidR="00BB1720" w:rsidRDefault="00BB1720" w:rsidP="00BB1720">
      <w:pPr>
        <w:jc w:val="both"/>
      </w:pPr>
      <w:r>
        <w:t xml:space="preserve">администрации Сонковского </w:t>
      </w:r>
      <w:proofErr w:type="gramStart"/>
      <w:r>
        <w:t>муниципального</w:t>
      </w:r>
      <w:proofErr w:type="gramEnd"/>
      <w:r>
        <w:t xml:space="preserve"> </w:t>
      </w:r>
    </w:p>
    <w:p w:rsidR="00BB1720" w:rsidRDefault="00BB1720" w:rsidP="00BB1720">
      <w:pPr>
        <w:jc w:val="both"/>
      </w:pPr>
      <w:r>
        <w:t>округа Тверской области                                                                     М.В.Кондратьева</w:t>
      </w:r>
    </w:p>
    <w:p w:rsidR="00BB1720" w:rsidRDefault="00BB1720" w:rsidP="00BB1720">
      <w:pPr>
        <w:jc w:val="both"/>
      </w:pPr>
    </w:p>
    <w:p w:rsidR="00BB1720" w:rsidRDefault="00BB1720" w:rsidP="00BB1720">
      <w:pPr>
        <w:jc w:val="both"/>
      </w:pPr>
    </w:p>
    <w:p w:rsidR="00BB1720" w:rsidRDefault="00BB1720" w:rsidP="00BB1720">
      <w:pPr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</w:p>
    <w:tbl>
      <w:tblPr>
        <w:tblStyle w:val="a4"/>
        <w:tblW w:w="6486" w:type="dxa"/>
        <w:tblInd w:w="3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226"/>
      </w:tblGrid>
      <w:tr w:rsidR="00BB1720" w:rsidTr="00BB1720">
        <w:tc>
          <w:tcPr>
            <w:tcW w:w="3260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</w:t>
            </w:r>
          </w:p>
        </w:tc>
        <w:tc>
          <w:tcPr>
            <w:tcW w:w="3226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Сосновская</w:t>
            </w:r>
            <w:proofErr w:type="spellEnd"/>
            <w:r>
              <w:rPr>
                <w:lang w:eastAsia="en-US"/>
              </w:rPr>
              <w:t xml:space="preserve"> В. И.</w:t>
            </w:r>
          </w:p>
        </w:tc>
      </w:tr>
      <w:tr w:rsidR="00BB1720" w:rsidTr="00BB1720">
        <w:tc>
          <w:tcPr>
            <w:tcW w:w="3260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</w:t>
            </w:r>
          </w:p>
        </w:tc>
        <w:tc>
          <w:tcPr>
            <w:tcW w:w="3226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Вахромова</w:t>
            </w:r>
            <w:proofErr w:type="spellEnd"/>
            <w:r>
              <w:rPr>
                <w:lang w:eastAsia="en-US"/>
              </w:rPr>
              <w:t xml:space="preserve"> Т. А.</w:t>
            </w:r>
          </w:p>
        </w:tc>
      </w:tr>
      <w:tr w:rsidR="00BB1720" w:rsidTr="00BB1720">
        <w:tc>
          <w:tcPr>
            <w:tcW w:w="3260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</w:t>
            </w:r>
          </w:p>
        </w:tc>
        <w:tc>
          <w:tcPr>
            <w:tcW w:w="3226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Мингалеева</w:t>
            </w:r>
            <w:proofErr w:type="spellEnd"/>
            <w:r>
              <w:rPr>
                <w:lang w:eastAsia="en-US"/>
              </w:rPr>
              <w:t xml:space="preserve"> М. В.</w:t>
            </w:r>
          </w:p>
        </w:tc>
      </w:tr>
      <w:tr w:rsidR="00BB1720" w:rsidTr="00BB1720">
        <w:tc>
          <w:tcPr>
            <w:tcW w:w="3260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</w:p>
        </w:tc>
        <w:tc>
          <w:tcPr>
            <w:tcW w:w="3226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</w:p>
        </w:tc>
      </w:tr>
      <w:tr w:rsidR="00BB1720" w:rsidTr="00BB1720">
        <w:tc>
          <w:tcPr>
            <w:tcW w:w="3260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</w:t>
            </w:r>
          </w:p>
        </w:tc>
        <w:tc>
          <w:tcPr>
            <w:tcW w:w="3226" w:type="dxa"/>
            <w:hideMark/>
          </w:tcPr>
          <w:p w:rsidR="00BB1720" w:rsidRDefault="00DC5BC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Паскина</w:t>
            </w:r>
            <w:proofErr w:type="spellEnd"/>
            <w:r>
              <w:rPr>
                <w:lang w:eastAsia="en-US"/>
              </w:rPr>
              <w:t xml:space="preserve"> Е. Л.</w:t>
            </w:r>
          </w:p>
        </w:tc>
      </w:tr>
      <w:tr w:rsidR="00BB1720" w:rsidTr="00BB1720">
        <w:tc>
          <w:tcPr>
            <w:tcW w:w="3260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</w:t>
            </w:r>
          </w:p>
        </w:tc>
        <w:tc>
          <w:tcPr>
            <w:tcW w:w="3226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Курникова Н. Б.</w:t>
            </w:r>
          </w:p>
        </w:tc>
      </w:tr>
      <w:tr w:rsidR="00BB1720" w:rsidTr="00BB1720">
        <w:tc>
          <w:tcPr>
            <w:tcW w:w="3260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</w:t>
            </w:r>
          </w:p>
        </w:tc>
        <w:tc>
          <w:tcPr>
            <w:tcW w:w="3226" w:type="dxa"/>
            <w:hideMark/>
          </w:tcPr>
          <w:p w:rsidR="00BB1720" w:rsidRDefault="00BB17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Орлова Р. В.</w:t>
            </w:r>
          </w:p>
        </w:tc>
      </w:tr>
    </w:tbl>
    <w:p w:rsidR="00BB1720" w:rsidRDefault="00BB1720" w:rsidP="00BB1720">
      <w:pPr>
        <w:jc w:val="both"/>
      </w:pPr>
    </w:p>
    <w:p w:rsidR="00CF6E5D" w:rsidRDefault="00DC5BC1"/>
    <w:sectPr w:rsidR="00CF6E5D" w:rsidSect="00DC5B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F1E"/>
    <w:multiLevelType w:val="hybridMultilevel"/>
    <w:tmpl w:val="4DD0891A"/>
    <w:lvl w:ilvl="0" w:tplc="45982A6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035ECB"/>
    <w:multiLevelType w:val="multilevel"/>
    <w:tmpl w:val="D206EC1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807BB2"/>
    <w:multiLevelType w:val="hybridMultilevel"/>
    <w:tmpl w:val="6D16762C"/>
    <w:lvl w:ilvl="0" w:tplc="F320B1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E0AA242">
      <w:start w:val="1"/>
      <w:numFmt w:val="lowerLetter"/>
      <w:lvlText w:val="%2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6B27C64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322F878">
      <w:start w:val="1"/>
      <w:numFmt w:val="decimal"/>
      <w:lvlRestart w:val="0"/>
      <w:lvlText w:val="%4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CA83FE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8520BD4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447BBC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56E7C3C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EF67E94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8771FA"/>
    <w:multiLevelType w:val="hybridMultilevel"/>
    <w:tmpl w:val="A9440F80"/>
    <w:lvl w:ilvl="0" w:tplc="F698DB22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8AD21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201A4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6E6A7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204ED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2CB4A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74183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52664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B0FB0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780B3B"/>
    <w:multiLevelType w:val="hybridMultilevel"/>
    <w:tmpl w:val="56C42CF2"/>
    <w:lvl w:ilvl="0" w:tplc="D58AC98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E655CB"/>
    <w:multiLevelType w:val="hybridMultilevel"/>
    <w:tmpl w:val="1188DE90"/>
    <w:lvl w:ilvl="0" w:tplc="E3921A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4AF2A8">
      <w:start w:val="1"/>
      <w:numFmt w:val="lowerLetter"/>
      <w:lvlText w:val="%2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86B16A">
      <w:start w:val="4"/>
      <w:numFmt w:val="decimal"/>
      <w:lvlRestart w:val="0"/>
      <w:lvlText w:val="%3)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388586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AC60A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E8FFC6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E52E8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34AD3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841F7C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3F509A"/>
    <w:multiLevelType w:val="hybridMultilevel"/>
    <w:tmpl w:val="B1C2E2E2"/>
    <w:lvl w:ilvl="0" w:tplc="88A2434E">
      <w:start w:val="4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12007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EB04A5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9ED47A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AFCB22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5AF272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7A9906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28EF6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E8ED1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E579A9"/>
    <w:multiLevelType w:val="hybridMultilevel"/>
    <w:tmpl w:val="38DA5AA6"/>
    <w:lvl w:ilvl="0" w:tplc="036A56D8">
      <w:start w:val="8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38E0AE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C10F296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F9E3874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834FB22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008759C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E3EF31E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FE21DF2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1B69B74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1720"/>
    <w:rsid w:val="00207EC6"/>
    <w:rsid w:val="00274C1D"/>
    <w:rsid w:val="004D6193"/>
    <w:rsid w:val="0050074D"/>
    <w:rsid w:val="00690EFC"/>
    <w:rsid w:val="00706CE7"/>
    <w:rsid w:val="008B0FA7"/>
    <w:rsid w:val="00A9185B"/>
    <w:rsid w:val="00BB1720"/>
    <w:rsid w:val="00BC5BDD"/>
    <w:rsid w:val="00C15BAB"/>
    <w:rsid w:val="00D27545"/>
    <w:rsid w:val="00D905EB"/>
    <w:rsid w:val="00DC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720"/>
    <w:pPr>
      <w:ind w:left="720"/>
      <w:contextualSpacing/>
    </w:pPr>
  </w:style>
  <w:style w:type="table" w:styleId="a4">
    <w:name w:val="Table Grid"/>
    <w:basedOn w:val="a1"/>
    <w:uiPriority w:val="59"/>
    <w:rsid w:val="00BB17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2025-01-30T13:47:00Z</cp:lastPrinted>
  <dcterms:created xsi:type="dcterms:W3CDTF">2025-01-30T11:04:00Z</dcterms:created>
  <dcterms:modified xsi:type="dcterms:W3CDTF">2025-01-30T13:48:00Z</dcterms:modified>
</cp:coreProperties>
</file>