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46" w:rsidRDefault="003C4B46">
      <w:pPr>
        <w:spacing w:before="1"/>
        <w:ind w:left="5" w:right="143"/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ОБЩЕОБРАЗОВАТЕЛЬНОЕ УЧРЕЖДЕНИЕ </w:t>
      </w:r>
    </w:p>
    <w:p w:rsidR="003C4B46" w:rsidRDefault="003C4B46">
      <w:pPr>
        <w:spacing w:before="1"/>
        <w:ind w:left="5" w:right="143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Сонковская</w:t>
      </w:r>
      <w:proofErr w:type="spellEnd"/>
      <w:r>
        <w:rPr>
          <w:b/>
          <w:sz w:val="24"/>
        </w:rPr>
        <w:t xml:space="preserve"> средняя общеобразовательная школа»</w:t>
      </w:r>
    </w:p>
    <w:p w:rsidR="003C4B46" w:rsidRDefault="003C4B46">
      <w:pPr>
        <w:spacing w:before="1"/>
        <w:ind w:left="5" w:right="143"/>
        <w:jc w:val="center"/>
        <w:rPr>
          <w:b/>
          <w:sz w:val="24"/>
        </w:rPr>
      </w:pPr>
    </w:p>
    <w:p w:rsidR="003C4B46" w:rsidRDefault="003C4B46">
      <w:pPr>
        <w:spacing w:before="1"/>
        <w:ind w:left="5" w:right="143"/>
        <w:jc w:val="center"/>
        <w:rPr>
          <w:b/>
          <w:sz w:val="24"/>
        </w:rPr>
      </w:pPr>
    </w:p>
    <w:p w:rsidR="003C4B46" w:rsidRDefault="003C4B46">
      <w:pPr>
        <w:spacing w:before="1"/>
        <w:ind w:left="5" w:right="143"/>
        <w:jc w:val="center"/>
        <w:rPr>
          <w:b/>
          <w:sz w:val="24"/>
        </w:rPr>
      </w:pPr>
    </w:p>
    <w:p w:rsidR="00911DAA" w:rsidRDefault="003C4B46">
      <w:pPr>
        <w:spacing w:before="1"/>
        <w:ind w:left="5" w:right="143"/>
        <w:jc w:val="center"/>
        <w:rPr>
          <w:b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911DAA" w:rsidRDefault="003C4B46">
      <w:pPr>
        <w:spacing w:before="276"/>
        <w:ind w:right="8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АНТИТЕРРОРИСТИЧЕСКОЙ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БЕЗОПАСНОСТИ,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ПЕРСОНАЛА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 УЧАЩИХСЯ ШКОЛЫ</w:t>
      </w:r>
    </w:p>
    <w:p w:rsidR="00911DAA" w:rsidRDefault="003C4B46" w:rsidP="003C4B46">
      <w:pPr>
        <w:pStyle w:val="a3"/>
        <w:spacing w:before="271"/>
        <w:ind w:left="-851" w:right="-137" w:firstLine="284"/>
        <w:jc w:val="both"/>
      </w:pPr>
      <w:r>
        <w:t>Настоящая</w:t>
      </w:r>
      <w:r>
        <w:rPr>
          <w:spacing w:val="-5"/>
        </w:rPr>
        <w:t xml:space="preserve"> </w:t>
      </w:r>
      <w:r>
        <w:t>инструкция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правил,</w:t>
      </w:r>
      <w:r>
        <w:rPr>
          <w:spacing w:val="-5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которых персоналом и учащимися образовательного учреждения снижает вероятность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осуществления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6"/>
        </w:rPr>
        <w:t xml:space="preserve"> </w:t>
      </w:r>
      <w:r>
        <w:t>террористических</w:t>
      </w:r>
      <w:r>
        <w:rPr>
          <w:spacing w:val="-4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и намерений. Изучение и исполнение требований настоящей Инструкции повышает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организованность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бдите</w:t>
      </w:r>
      <w:r>
        <w:t>льность,</w:t>
      </w:r>
      <w:r>
        <w:rPr>
          <w:spacing w:val="-5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ситуациях, укрепляет взаимодействие с правоохранительными органами.</w:t>
      </w:r>
    </w:p>
    <w:p w:rsidR="00911DAA" w:rsidRDefault="00911DAA" w:rsidP="003C4B46">
      <w:pPr>
        <w:pStyle w:val="a3"/>
        <w:ind w:left="-851" w:right="-137" w:firstLine="284"/>
        <w:jc w:val="both"/>
      </w:pPr>
    </w:p>
    <w:p w:rsidR="00911DAA" w:rsidRDefault="003C4B46" w:rsidP="003C4B46">
      <w:pPr>
        <w:pStyle w:val="a3"/>
        <w:spacing w:before="1"/>
        <w:ind w:left="-851" w:right="-137" w:firstLine="284"/>
        <w:jc w:val="both"/>
      </w:pPr>
      <w:r>
        <w:t>Вход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пропускном </w:t>
      </w:r>
      <w:r>
        <w:rPr>
          <w:spacing w:val="-2"/>
        </w:rPr>
        <w:t>режиме.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Вахтер имеет право использования ручного или рамочного металлоискателя по отношению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прибывшим</w:t>
      </w:r>
      <w:r>
        <w:rPr>
          <w:spacing w:val="-5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необходимости,</w:t>
      </w:r>
      <w:r>
        <w:rPr>
          <w:spacing w:val="-4"/>
        </w:rPr>
        <w:t xml:space="preserve"> </w:t>
      </w:r>
      <w:r>
        <w:t>потребовать</w:t>
      </w:r>
      <w:r>
        <w:rPr>
          <w:spacing w:val="-4"/>
        </w:rPr>
        <w:t xml:space="preserve"> </w:t>
      </w:r>
      <w:r>
        <w:t>досмотр</w:t>
      </w:r>
      <w:r>
        <w:rPr>
          <w:spacing w:val="-4"/>
        </w:rPr>
        <w:t xml:space="preserve"> </w:t>
      </w:r>
      <w:r>
        <w:t>сумок</w:t>
      </w:r>
      <w:r>
        <w:rPr>
          <w:spacing w:val="-4"/>
        </w:rPr>
        <w:t xml:space="preserve"> </w:t>
      </w:r>
      <w:r>
        <w:t>и других вещей, вносимых в здание или выносимых из здания школы. При получении отказа со стороны прибывших</w:t>
      </w:r>
      <w:r>
        <w:t xml:space="preserve"> лиц о проведении досмотра, вахтер, дежурный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администратор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уполномоченные</w:t>
      </w:r>
      <w:r>
        <w:rPr>
          <w:spacing w:val="-6"/>
        </w:rPr>
        <w:t xml:space="preserve"> </w:t>
      </w:r>
      <w:r>
        <w:t>лица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имеют право воспрепятствовать входу этих лиц в здание школы.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Передвижение</w:t>
      </w:r>
      <w:r>
        <w:rPr>
          <w:spacing w:val="-8"/>
        </w:rPr>
        <w:t xml:space="preserve"> </w:t>
      </w:r>
      <w:r>
        <w:t>внутри</w:t>
      </w:r>
      <w:r>
        <w:rPr>
          <w:spacing w:val="-4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зданий</w:t>
      </w:r>
      <w:r>
        <w:rPr>
          <w:spacing w:val="-4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сторонних</w:t>
      </w:r>
      <w:r>
        <w:rPr>
          <w:spacing w:val="-4"/>
        </w:rPr>
        <w:t xml:space="preserve"> </w:t>
      </w:r>
      <w:r>
        <w:rPr>
          <w:spacing w:val="-2"/>
        </w:rPr>
        <w:t>организаций,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осуществляющих</w:t>
      </w:r>
      <w:r>
        <w:rPr>
          <w:spacing w:val="-3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зданиях</w:t>
      </w:r>
      <w:r>
        <w:rPr>
          <w:spacing w:val="-6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заключенным</w:t>
      </w:r>
      <w:r>
        <w:rPr>
          <w:spacing w:val="-7"/>
        </w:rPr>
        <w:t xml:space="preserve"> </w:t>
      </w:r>
      <w:r>
        <w:t>договорам и других лиц, вошедших в здание школы согласно установленным правилам, должно контролироваться сотрудниками охраны, дежурным администратором или иными должностными лицами из чи</w:t>
      </w:r>
      <w:r>
        <w:t>сла школьного персонала.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Все лица, прибывающие в образовательное учреждение (за исключением учащихся и сотрудников</w:t>
      </w:r>
      <w:r>
        <w:rPr>
          <w:spacing w:val="-6"/>
        </w:rPr>
        <w:t xml:space="preserve"> </w:t>
      </w:r>
      <w:r>
        <w:t>школы),</w:t>
      </w:r>
      <w:r>
        <w:rPr>
          <w:spacing w:val="-5"/>
        </w:rPr>
        <w:t xml:space="preserve"> </w:t>
      </w:r>
      <w:r>
        <w:t>регистрируются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журнале</w:t>
      </w:r>
      <w:r>
        <w:rPr>
          <w:spacing w:val="-6"/>
        </w:rPr>
        <w:t xml:space="preserve"> </w:t>
      </w:r>
      <w:r>
        <w:t>посещения,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ФИО,</w:t>
      </w:r>
      <w:r>
        <w:rPr>
          <w:spacing w:val="-5"/>
        </w:rPr>
        <w:t xml:space="preserve"> </w:t>
      </w:r>
      <w:r>
        <w:t>номер документа, удостоверяющего личность, время прибытия и время убытия.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входные</w:t>
      </w:r>
      <w:r>
        <w:rPr>
          <w:spacing w:val="-5"/>
        </w:rPr>
        <w:t xml:space="preserve"> </w:t>
      </w:r>
      <w:r>
        <w:t>двери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закрыты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задвижки</w:t>
      </w:r>
      <w:r>
        <w:rPr>
          <w:spacing w:val="-3"/>
        </w:rPr>
        <w:t xml:space="preserve"> </w:t>
      </w:r>
      <w:r>
        <w:t>без использования ключа.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Запасные</w:t>
      </w:r>
      <w:r>
        <w:rPr>
          <w:spacing w:val="-5"/>
        </w:rPr>
        <w:t xml:space="preserve"> </w:t>
      </w:r>
      <w:r>
        <w:t>выходы,</w:t>
      </w:r>
      <w:r>
        <w:rPr>
          <w:spacing w:val="-3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постоянной</w:t>
      </w:r>
      <w:r>
        <w:rPr>
          <w:spacing w:val="-3"/>
        </w:rPr>
        <w:t xml:space="preserve"> </w:t>
      </w:r>
      <w:r>
        <w:t>охраны,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закрыты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задвижки</w:t>
      </w:r>
      <w:r>
        <w:rPr>
          <w:spacing w:val="-3"/>
        </w:rPr>
        <w:t xml:space="preserve"> </w:t>
      </w:r>
      <w:r>
        <w:t xml:space="preserve">без использования ключа. </w:t>
      </w:r>
      <w:proofErr w:type="gramStart"/>
      <w:r>
        <w:t>Контроль за</w:t>
      </w:r>
      <w:proofErr w:type="gramEnd"/>
      <w:r>
        <w:t xml:space="preserve"> запасными выходами во время школьных перемен</w:t>
      </w:r>
    </w:p>
    <w:p w:rsidR="00911DAA" w:rsidRDefault="003C4B46" w:rsidP="003C4B46">
      <w:pPr>
        <w:pStyle w:val="a3"/>
        <w:spacing w:before="1"/>
        <w:ind w:left="-851" w:right="-137" w:firstLine="284"/>
        <w:jc w:val="both"/>
      </w:pPr>
      <w:r>
        <w:t>о</w:t>
      </w:r>
      <w:r>
        <w:t>существляется</w:t>
      </w:r>
      <w:r>
        <w:rPr>
          <w:spacing w:val="-4"/>
        </w:rPr>
        <w:t xml:space="preserve"> </w:t>
      </w:r>
      <w:r>
        <w:t>дежурными учителями</w:t>
      </w:r>
      <w:r>
        <w:rPr>
          <w:spacing w:val="-4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утвержденному</w:t>
      </w:r>
      <w:r>
        <w:rPr>
          <w:spacing w:val="-8"/>
        </w:rPr>
        <w:t xml:space="preserve"> </w:t>
      </w:r>
      <w:r>
        <w:t>Графику</w:t>
      </w:r>
      <w:r>
        <w:rPr>
          <w:spacing w:val="-11"/>
        </w:rPr>
        <w:t xml:space="preserve"> </w:t>
      </w:r>
      <w:r>
        <w:t>дежурства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«Положению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распределении</w:t>
      </w:r>
      <w:r>
        <w:rPr>
          <w:spacing w:val="-3"/>
        </w:rPr>
        <w:t xml:space="preserve"> </w:t>
      </w:r>
      <w:r>
        <w:t>зон</w:t>
      </w:r>
      <w:r>
        <w:rPr>
          <w:spacing w:val="-2"/>
        </w:rPr>
        <w:t xml:space="preserve"> ответственности».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Открытие</w:t>
      </w:r>
      <w:r>
        <w:rPr>
          <w:spacing w:val="54"/>
        </w:rPr>
        <w:t xml:space="preserve"> </w:t>
      </w:r>
      <w:r>
        <w:t>въездных</w:t>
      </w:r>
      <w:r>
        <w:rPr>
          <w:spacing w:val="-1"/>
        </w:rPr>
        <w:t xml:space="preserve"> </w:t>
      </w:r>
      <w:r>
        <w:t>ворот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сторожами.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При</w:t>
      </w:r>
      <w:r>
        <w:rPr>
          <w:spacing w:val="-6"/>
        </w:rPr>
        <w:t xml:space="preserve"> </w:t>
      </w:r>
      <w:r>
        <w:t>появлении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здании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подозрительных</w:t>
      </w:r>
      <w:r>
        <w:rPr>
          <w:spacing w:val="-2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нахождении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длительное</w:t>
      </w:r>
      <w:proofErr w:type="gramEnd"/>
    </w:p>
    <w:p w:rsidR="00911DAA" w:rsidRDefault="003C4B46" w:rsidP="003C4B46">
      <w:pPr>
        <w:pStyle w:val="a3"/>
        <w:ind w:left="-851" w:right="-137" w:firstLine="284"/>
        <w:jc w:val="both"/>
      </w:pPr>
      <w:r>
        <w:t>время</w:t>
      </w:r>
      <w:r>
        <w:rPr>
          <w:spacing w:val="-4"/>
        </w:rPr>
        <w:t xml:space="preserve"> </w:t>
      </w:r>
      <w:r>
        <w:t>посторонних</w:t>
      </w:r>
      <w:r>
        <w:rPr>
          <w:spacing w:val="-2"/>
        </w:rPr>
        <w:t xml:space="preserve"> </w:t>
      </w:r>
      <w:r>
        <w:t>лиц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здания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немедленно</w:t>
      </w:r>
      <w:r>
        <w:rPr>
          <w:spacing w:val="-4"/>
        </w:rPr>
        <w:t xml:space="preserve"> </w:t>
      </w:r>
      <w:r>
        <w:t>сообщать</w:t>
      </w:r>
      <w:proofErr w:type="gramStart"/>
      <w:r>
        <w:rPr>
          <w:spacing w:val="-4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школы или в правоохранительные органы.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Не</w:t>
      </w:r>
      <w:r>
        <w:rPr>
          <w:spacing w:val="-5"/>
        </w:rPr>
        <w:t xml:space="preserve"> </w:t>
      </w:r>
      <w:r>
        <w:t>допускать</w:t>
      </w:r>
      <w:r>
        <w:rPr>
          <w:spacing w:val="-3"/>
        </w:rPr>
        <w:t xml:space="preserve"> </w:t>
      </w:r>
      <w:r>
        <w:t>стоянки у</w:t>
      </w:r>
      <w:r>
        <w:rPr>
          <w:spacing w:val="-11"/>
        </w:rPr>
        <w:t xml:space="preserve"> </w:t>
      </w:r>
      <w:r>
        <w:t>въездных</w:t>
      </w:r>
      <w:r>
        <w:rPr>
          <w:spacing w:val="-2"/>
        </w:rPr>
        <w:t xml:space="preserve"> </w:t>
      </w:r>
      <w:r>
        <w:t>ворот</w:t>
      </w:r>
      <w:r>
        <w:rPr>
          <w:spacing w:val="-3"/>
        </w:rPr>
        <w:t xml:space="preserve"> </w:t>
      </w:r>
      <w:r>
        <w:t>автотранспорта,</w:t>
      </w:r>
      <w:r>
        <w:rPr>
          <w:spacing w:val="-3"/>
        </w:rPr>
        <w:t xml:space="preserve"> </w:t>
      </w:r>
      <w:r>
        <w:t>препятствующего</w:t>
      </w:r>
      <w:r>
        <w:rPr>
          <w:spacing w:val="-1"/>
        </w:rPr>
        <w:t xml:space="preserve"> </w:t>
      </w:r>
      <w:r>
        <w:t>въезду</w:t>
      </w:r>
      <w:r>
        <w:rPr>
          <w:spacing w:val="-8"/>
        </w:rPr>
        <w:t xml:space="preserve"> </w:t>
      </w:r>
      <w:r>
        <w:t>на школьную территорию или выезду из нее спецтранспорта, а также</w:t>
      </w:r>
      <w:r>
        <w:rPr>
          <w:spacing w:val="40"/>
        </w:rPr>
        <w:t xml:space="preserve"> </w:t>
      </w:r>
      <w:r>
        <w:t>автомобилей сторонних организаций, обслуживающих школу согласно заключенным договорам.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непосредственной</w:t>
      </w:r>
      <w:r>
        <w:rPr>
          <w:spacing w:val="-5"/>
        </w:rPr>
        <w:t xml:space="preserve"> </w:t>
      </w:r>
      <w:r>
        <w:t>близости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брошенного автотранспорта, а также припаркованных автомобилей, вызывающих подозрение, немедленно сообща</w:t>
      </w:r>
      <w:r>
        <w:t>ть</w:t>
      </w:r>
      <w:r>
        <w:rPr>
          <w:spacing w:val="40"/>
        </w:rPr>
        <w:t xml:space="preserve"> </w:t>
      </w:r>
      <w:r>
        <w:t>администрации школы или в правоохранительные органы.</w:t>
      </w:r>
    </w:p>
    <w:p w:rsidR="00911DAA" w:rsidRDefault="00911DAA" w:rsidP="003C4B46">
      <w:pPr>
        <w:pStyle w:val="a3"/>
        <w:ind w:left="-851" w:right="-137" w:firstLine="284"/>
        <w:jc w:val="both"/>
        <w:sectPr w:rsidR="00911DAA" w:rsidSect="003C4B46">
          <w:type w:val="continuous"/>
          <w:pgSz w:w="11910" w:h="16840"/>
          <w:pgMar w:top="426" w:right="708" w:bottom="280" w:left="1700" w:header="720" w:footer="720" w:gutter="0"/>
          <w:cols w:space="720"/>
        </w:sectPr>
      </w:pPr>
    </w:p>
    <w:p w:rsidR="00911DAA" w:rsidRDefault="003C4B46" w:rsidP="003C4B46">
      <w:pPr>
        <w:spacing w:before="72"/>
        <w:ind w:left="-851" w:right="-137" w:firstLine="284"/>
        <w:jc w:val="center"/>
        <w:rPr>
          <w:b/>
          <w:sz w:val="24"/>
        </w:rPr>
      </w:pPr>
      <w:r>
        <w:rPr>
          <w:b/>
          <w:sz w:val="24"/>
        </w:rPr>
        <w:lastRenderedPageBreak/>
        <w:t>ИНСТРУКЦИЯ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911DAA" w:rsidRDefault="00911DAA" w:rsidP="003C4B46">
      <w:pPr>
        <w:pStyle w:val="a3"/>
        <w:ind w:left="-851" w:right="-137" w:firstLine="284"/>
        <w:jc w:val="both"/>
        <w:rPr>
          <w:b/>
        </w:rPr>
      </w:pPr>
    </w:p>
    <w:p w:rsidR="00911DAA" w:rsidRDefault="003C4B46" w:rsidP="003C4B46">
      <w:pPr>
        <w:ind w:left="-851" w:right="-137" w:firstLine="284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ПРАВИЛАМ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ОБНАРУЖЕНИИ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ВЗРЫВЧАТЫХ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ИЛИ ПОДОЗРИТЕЛЬНЫХ ПРЕДМЕТОВ</w:t>
      </w:r>
    </w:p>
    <w:p w:rsidR="00911DAA" w:rsidRDefault="003C4B46" w:rsidP="003C4B46">
      <w:pPr>
        <w:pStyle w:val="a3"/>
        <w:spacing w:before="271"/>
        <w:ind w:left="-851" w:right="-137" w:firstLine="284"/>
        <w:jc w:val="both"/>
        <w:rPr>
          <w:b/>
        </w:rPr>
      </w:pPr>
      <w:r>
        <w:t>При</w:t>
      </w:r>
      <w:r>
        <w:rPr>
          <w:spacing w:val="-5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взрывчатого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подозрительного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который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оказаться взрывным</w:t>
      </w:r>
      <w:r>
        <w:t xml:space="preserve"> устройством </w:t>
      </w:r>
      <w:r>
        <w:rPr>
          <w:b/>
        </w:rPr>
        <w:t>необходимо: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администратору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в полицию по телефону «102» или в службу спасения «112»;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зафиксировать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находки;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22"/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принять меры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 обнаруженного предмета или их эвакуации из здания;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spacing w:before="1"/>
        <w:ind w:left="-851" w:right="-137" w:firstLine="284"/>
        <w:jc w:val="both"/>
        <w:rPr>
          <w:sz w:val="24"/>
        </w:rPr>
      </w:pPr>
      <w:r>
        <w:rPr>
          <w:sz w:val="24"/>
        </w:rPr>
        <w:t>обязательно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дождаться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оперативно-следственной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911DAA" w:rsidRDefault="00911DAA" w:rsidP="003C4B46">
      <w:pPr>
        <w:pStyle w:val="a3"/>
        <w:ind w:left="-851" w:right="-137" w:firstLine="284"/>
        <w:jc w:val="both"/>
      </w:pPr>
    </w:p>
    <w:p w:rsidR="00911DAA" w:rsidRDefault="003C4B46" w:rsidP="003C4B46">
      <w:pPr>
        <w:pStyle w:val="a3"/>
        <w:ind w:left="-851" w:right="-137" w:firstLine="284"/>
        <w:jc w:val="both"/>
        <w:rPr>
          <w:b/>
        </w:rPr>
      </w:pPr>
      <w:r>
        <w:t>При</w:t>
      </w:r>
      <w:r>
        <w:rPr>
          <w:spacing w:val="-7"/>
        </w:rPr>
        <w:t xml:space="preserve"> </w:t>
      </w:r>
      <w:r>
        <w:t>обнаружении</w:t>
      </w:r>
      <w:r>
        <w:rPr>
          <w:spacing w:val="-4"/>
        </w:rPr>
        <w:t xml:space="preserve"> </w:t>
      </w:r>
      <w:r>
        <w:t>взрывчатых</w:t>
      </w:r>
      <w:r>
        <w:rPr>
          <w:spacing w:val="-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подозрительных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rPr>
          <w:b/>
          <w:spacing w:val="-2"/>
        </w:rPr>
        <w:t>запрещается: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трогать,</w:t>
      </w:r>
      <w:r>
        <w:rPr>
          <w:spacing w:val="-4"/>
          <w:sz w:val="24"/>
        </w:rPr>
        <w:t xml:space="preserve"> </w:t>
      </w:r>
      <w:r>
        <w:rPr>
          <w:sz w:val="24"/>
        </w:rPr>
        <w:t>вскрывать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находку;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накрывать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засыпать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сыпучими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предметами;</w:t>
      </w:r>
    </w:p>
    <w:p w:rsidR="00911DAA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касаться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его,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-2"/>
          <w:sz w:val="24"/>
        </w:rPr>
        <w:t xml:space="preserve"> одежде;</w:t>
      </w:r>
    </w:p>
    <w:p w:rsidR="00911DAA" w:rsidRPr="003C4B46" w:rsidRDefault="003C4B46" w:rsidP="003C4B46">
      <w:pPr>
        <w:pStyle w:val="a4"/>
        <w:numPr>
          <w:ilvl w:val="0"/>
          <w:numId w:val="1"/>
        </w:numPr>
        <w:tabs>
          <w:tab w:val="left" w:pos="140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радиоаппаратуру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телефоны)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непосредственной близости от подозрительной находки.</w:t>
      </w:r>
    </w:p>
    <w:p w:rsidR="00911DAA" w:rsidRDefault="00911DAA" w:rsidP="003C4B46">
      <w:pPr>
        <w:pStyle w:val="a3"/>
        <w:ind w:left="-851" w:right="-137" w:firstLine="284"/>
        <w:jc w:val="both"/>
      </w:pPr>
    </w:p>
    <w:p w:rsidR="00911DAA" w:rsidRDefault="00911DAA" w:rsidP="003C4B46">
      <w:pPr>
        <w:pStyle w:val="a5"/>
        <w:jc w:val="center"/>
      </w:pPr>
    </w:p>
    <w:p w:rsidR="00911DAA" w:rsidRDefault="003C4B46" w:rsidP="003C4B46">
      <w:pPr>
        <w:pStyle w:val="a5"/>
        <w:jc w:val="center"/>
        <w:rPr>
          <w:b/>
          <w:spacing w:val="-10"/>
          <w:sz w:val="24"/>
        </w:rPr>
      </w:pPr>
      <w:r>
        <w:rPr>
          <w:b/>
          <w:sz w:val="24"/>
        </w:rPr>
        <w:t>ИНСТРУКЦИЯ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3C4B46" w:rsidRDefault="003C4B46" w:rsidP="003C4B46">
      <w:pPr>
        <w:pStyle w:val="a5"/>
        <w:jc w:val="center"/>
        <w:rPr>
          <w:b/>
          <w:sz w:val="24"/>
        </w:rPr>
      </w:pPr>
    </w:p>
    <w:p w:rsidR="00911DAA" w:rsidRDefault="003C4B46" w:rsidP="003C4B46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ПО ПРАВИЛАМ ПОВЕДЕНИЯ ПРИ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ЗАХВАТЕ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ЗАЛОЖНИКИ</w:t>
      </w:r>
    </w:p>
    <w:p w:rsidR="00911DAA" w:rsidRDefault="00911DAA" w:rsidP="003C4B46">
      <w:pPr>
        <w:pStyle w:val="a3"/>
        <w:ind w:left="-851" w:right="-137" w:firstLine="284"/>
        <w:jc w:val="both"/>
        <w:rPr>
          <w:b/>
        </w:rPr>
      </w:pPr>
    </w:p>
    <w:p w:rsidR="00911DAA" w:rsidRDefault="00911DAA" w:rsidP="003C4B46">
      <w:pPr>
        <w:pStyle w:val="a3"/>
        <w:ind w:left="-851" w:right="-137" w:firstLine="284"/>
        <w:jc w:val="both"/>
        <w:rPr>
          <w:b/>
        </w:rPr>
      </w:pPr>
    </w:p>
    <w:p w:rsidR="00911DAA" w:rsidRDefault="003C4B46" w:rsidP="003C4B46">
      <w:pPr>
        <w:pStyle w:val="1"/>
        <w:ind w:left="-851" w:right="-137" w:firstLine="284"/>
        <w:jc w:val="both"/>
      </w:pP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оказались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заложниках,</w:t>
      </w:r>
      <w:r>
        <w:rPr>
          <w:spacing w:val="-6"/>
        </w:rPr>
        <w:t xml:space="preserve"> </w:t>
      </w:r>
      <w:r>
        <w:t>рекомендуем</w:t>
      </w:r>
      <w:r>
        <w:rPr>
          <w:spacing w:val="-7"/>
        </w:rPr>
        <w:t xml:space="preserve"> </w:t>
      </w:r>
      <w:r>
        <w:t>придерживаться</w:t>
      </w:r>
      <w:r>
        <w:rPr>
          <w:spacing w:val="-7"/>
        </w:rPr>
        <w:t xml:space="preserve"> </w:t>
      </w:r>
      <w:r>
        <w:t>следующих правил поведения:</w:t>
      </w:r>
    </w:p>
    <w:p w:rsidR="00911DAA" w:rsidRDefault="00911DAA" w:rsidP="003C4B46">
      <w:pPr>
        <w:pStyle w:val="a3"/>
        <w:spacing w:before="2"/>
        <w:ind w:left="-851" w:right="-137" w:firstLine="284"/>
        <w:jc w:val="both"/>
        <w:rPr>
          <w:b/>
        </w:rPr>
      </w:pP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1" w:line="237" w:lineRule="auto"/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спровоцировать нападающих к применению оружия и привести к человеческим жертвам;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1"/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переносите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унижения;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смотрите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преступникам,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вызывающе;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выполняйте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противоречьте</w:t>
      </w:r>
      <w:r>
        <w:rPr>
          <w:spacing w:val="-5"/>
          <w:sz w:val="24"/>
        </w:rPr>
        <w:t xml:space="preserve"> </w:t>
      </w:r>
      <w:r>
        <w:rPr>
          <w:sz w:val="24"/>
        </w:rPr>
        <w:t>им,</w:t>
      </w:r>
      <w:r>
        <w:rPr>
          <w:spacing w:val="-4"/>
          <w:sz w:val="24"/>
        </w:rPr>
        <w:t xml:space="preserve"> </w:t>
      </w:r>
      <w:r>
        <w:rPr>
          <w:sz w:val="24"/>
        </w:rPr>
        <w:t>не рискуйте жизнью окружающих и своей собственной.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истерик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паники;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(сесть,</w:t>
      </w:r>
      <w:r>
        <w:rPr>
          <w:spacing w:val="-4"/>
          <w:sz w:val="24"/>
        </w:rPr>
        <w:t xml:space="preserve"> </w:t>
      </w:r>
      <w:r>
        <w:rPr>
          <w:sz w:val="24"/>
        </w:rPr>
        <w:t>встать,</w:t>
      </w:r>
      <w:r>
        <w:rPr>
          <w:spacing w:val="-4"/>
          <w:sz w:val="24"/>
        </w:rPr>
        <w:t xml:space="preserve"> </w:t>
      </w:r>
      <w:r>
        <w:rPr>
          <w:sz w:val="24"/>
        </w:rPr>
        <w:t>попить,</w:t>
      </w:r>
      <w:r>
        <w:rPr>
          <w:spacing w:val="-4"/>
          <w:sz w:val="24"/>
        </w:rPr>
        <w:t xml:space="preserve"> </w:t>
      </w:r>
      <w:r>
        <w:rPr>
          <w:sz w:val="24"/>
        </w:rPr>
        <w:t>сходить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туалет) спрашивайте разрешение;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ранены,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этим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сократите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крови.</w:t>
      </w:r>
    </w:p>
    <w:p w:rsidR="00911DAA" w:rsidRDefault="003C4B46" w:rsidP="003C4B46">
      <w:pPr>
        <w:pStyle w:val="1"/>
        <w:spacing w:before="5"/>
        <w:ind w:left="-851" w:right="-137" w:firstLine="284"/>
        <w:jc w:val="both"/>
      </w:pPr>
      <w:r>
        <w:t>Помните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Ваша</w:t>
      </w:r>
      <w:r>
        <w:rPr>
          <w:spacing w:val="-2"/>
        </w:rPr>
        <w:t xml:space="preserve"> </w:t>
      </w:r>
      <w:r>
        <w:t>цель остаться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живых!</w:t>
      </w:r>
    </w:p>
    <w:p w:rsidR="00911DAA" w:rsidRDefault="00911DAA" w:rsidP="003C4B46">
      <w:pPr>
        <w:pStyle w:val="a3"/>
        <w:ind w:left="-851" w:right="-137" w:firstLine="284"/>
        <w:jc w:val="both"/>
        <w:rPr>
          <w:b/>
        </w:rPr>
      </w:pPr>
    </w:p>
    <w:p w:rsidR="00911DAA" w:rsidRDefault="00911DAA" w:rsidP="003C4B46">
      <w:pPr>
        <w:pStyle w:val="a3"/>
        <w:ind w:left="-851" w:right="-137" w:firstLine="284"/>
        <w:jc w:val="both"/>
        <w:rPr>
          <w:b/>
        </w:rPr>
      </w:pPr>
    </w:p>
    <w:p w:rsidR="00911DAA" w:rsidRDefault="00911DAA" w:rsidP="003C4B46">
      <w:pPr>
        <w:pStyle w:val="a3"/>
        <w:spacing w:before="9"/>
        <w:ind w:left="-851" w:right="-137" w:firstLine="284"/>
        <w:jc w:val="both"/>
        <w:rPr>
          <w:b/>
        </w:rPr>
      </w:pPr>
    </w:p>
    <w:p w:rsidR="00911DAA" w:rsidRDefault="003C4B46" w:rsidP="003C4B46">
      <w:pPr>
        <w:spacing w:before="1"/>
        <w:ind w:left="-851" w:right="-137" w:firstLine="284"/>
        <w:jc w:val="both"/>
        <w:rPr>
          <w:b/>
          <w:sz w:val="24"/>
        </w:rPr>
      </w:pPr>
      <w:r>
        <w:rPr>
          <w:b/>
          <w:sz w:val="24"/>
        </w:rPr>
        <w:t>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спецслужбами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операции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Вашему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освобождению неукоснительно соблюдайте следующие требования:</w:t>
      </w:r>
    </w:p>
    <w:p w:rsidR="00911DAA" w:rsidRDefault="00911DAA" w:rsidP="003C4B46">
      <w:pPr>
        <w:ind w:left="-851" w:right="-137" w:firstLine="284"/>
        <w:jc w:val="both"/>
        <w:rPr>
          <w:b/>
          <w:sz w:val="24"/>
        </w:rPr>
        <w:sectPr w:rsidR="00911DAA" w:rsidSect="003C4B46">
          <w:pgSz w:w="11910" w:h="16840"/>
          <w:pgMar w:top="851" w:right="708" w:bottom="280" w:left="1700" w:header="720" w:footer="720" w:gutter="0"/>
          <w:cols w:space="720"/>
        </w:sectPr>
      </w:pP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66"/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lastRenderedPageBreak/>
        <w:t>лежите</w:t>
      </w:r>
      <w:r>
        <w:rPr>
          <w:spacing w:val="-2"/>
          <w:sz w:val="24"/>
        </w:rPr>
        <w:t xml:space="preserve"> </w:t>
      </w:r>
      <w:r>
        <w:rPr>
          <w:sz w:val="24"/>
        </w:rPr>
        <w:t>по полу</w:t>
      </w:r>
      <w:r>
        <w:rPr>
          <w:spacing w:val="-9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вниз, голову</w:t>
      </w:r>
      <w:r>
        <w:rPr>
          <w:spacing w:val="-9"/>
          <w:sz w:val="24"/>
        </w:rPr>
        <w:t xml:space="preserve"> </w:t>
      </w:r>
      <w:r>
        <w:rPr>
          <w:sz w:val="24"/>
        </w:rPr>
        <w:t>закройте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двигайтесь;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бегите</w:t>
      </w:r>
      <w:r>
        <w:rPr>
          <w:spacing w:val="-3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спецслужб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них,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как они могут принять Вас за преступника;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1"/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держитесь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подальше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проемов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окон.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0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z w:val="24"/>
        </w:rPr>
        <w:t>как спецслужбы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преступника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 выстрелить на поражение.</w:t>
      </w:r>
    </w:p>
    <w:p w:rsidR="00911DAA" w:rsidRDefault="00911DAA" w:rsidP="003C4B46">
      <w:pPr>
        <w:pStyle w:val="a3"/>
        <w:spacing w:before="4"/>
        <w:ind w:left="-851" w:right="-137" w:firstLine="284"/>
        <w:jc w:val="both"/>
      </w:pPr>
    </w:p>
    <w:p w:rsidR="00911DAA" w:rsidRDefault="003C4B46" w:rsidP="003C4B46">
      <w:pPr>
        <w:pStyle w:val="a3"/>
        <w:ind w:left="-851" w:right="-137" w:firstLine="284"/>
        <w:jc w:val="both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спецоперации</w:t>
      </w:r>
      <w:r>
        <w:rPr>
          <w:spacing w:val="-7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процедура</w:t>
      </w:r>
      <w:r>
        <w:rPr>
          <w:spacing w:val="-6"/>
        </w:rPr>
        <w:t xml:space="preserve"> </w:t>
      </w:r>
      <w:r>
        <w:t>опознания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выявления среди освобожденных заложников «затерявшихся» террористов или их</w:t>
      </w:r>
    </w:p>
    <w:p w:rsidR="00911DAA" w:rsidRDefault="003C4B46" w:rsidP="003C4B46">
      <w:pPr>
        <w:pStyle w:val="a3"/>
        <w:ind w:left="-851" w:right="-137" w:firstLine="284"/>
        <w:jc w:val="both"/>
      </w:pPr>
      <w:r>
        <w:t>пособников.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спецслужб 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жесткими,</w:t>
      </w:r>
      <w:r>
        <w:rPr>
          <w:spacing w:val="-3"/>
        </w:rPr>
        <w:t xml:space="preserve"> </w:t>
      </w:r>
      <w:r>
        <w:t>в 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Вам.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проявляйте</w:t>
      </w:r>
      <w:r>
        <w:rPr>
          <w:spacing w:val="-4"/>
        </w:rPr>
        <w:t xml:space="preserve"> </w:t>
      </w:r>
      <w:r>
        <w:t>агрессию,</w:t>
      </w:r>
      <w:r>
        <w:rPr>
          <w:spacing w:val="-3"/>
        </w:rPr>
        <w:t xml:space="preserve"> </w:t>
      </w:r>
      <w:r>
        <w:t>относитесь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 пониманием. Знайте - Вы снова в безопасности, Вам ничто не угрожает.</w:t>
      </w:r>
    </w:p>
    <w:p w:rsidR="00911DAA" w:rsidRDefault="003C4B46" w:rsidP="003C4B46">
      <w:pPr>
        <w:pStyle w:val="a3"/>
        <w:spacing w:before="1"/>
        <w:ind w:left="-851" w:right="-137" w:firstLine="284"/>
        <w:jc w:val="both"/>
      </w:pPr>
      <w:r>
        <w:t>Сотрудники</w:t>
      </w:r>
      <w:r>
        <w:rPr>
          <w:spacing w:val="-6"/>
        </w:rPr>
        <w:t xml:space="preserve"> </w:t>
      </w:r>
      <w:r>
        <w:t>спецслужб</w:t>
      </w:r>
      <w:r>
        <w:rPr>
          <w:spacing w:val="-1"/>
        </w:rPr>
        <w:t xml:space="preserve"> </w:t>
      </w:r>
      <w:r>
        <w:t>обязательно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разберутся!</w:t>
      </w:r>
    </w:p>
    <w:p w:rsidR="00911DAA" w:rsidRDefault="00911DAA" w:rsidP="003C4B46">
      <w:pPr>
        <w:pStyle w:val="a3"/>
        <w:spacing w:before="10"/>
        <w:ind w:left="-851" w:right="-137" w:firstLine="284"/>
        <w:jc w:val="both"/>
      </w:pPr>
    </w:p>
    <w:p w:rsidR="00911DAA" w:rsidRPr="003C4B46" w:rsidRDefault="003C4B46" w:rsidP="003C4B46">
      <w:pPr>
        <w:pStyle w:val="a5"/>
        <w:jc w:val="center"/>
        <w:rPr>
          <w:b/>
          <w:sz w:val="28"/>
          <w:szCs w:val="28"/>
        </w:rPr>
      </w:pPr>
      <w:r w:rsidRPr="003C4B46">
        <w:rPr>
          <w:b/>
          <w:sz w:val="28"/>
          <w:szCs w:val="28"/>
        </w:rPr>
        <w:t>ИНСТРУКЦИЯ</w:t>
      </w:r>
      <w:r w:rsidRPr="003C4B46">
        <w:rPr>
          <w:b/>
          <w:spacing w:val="-3"/>
          <w:sz w:val="28"/>
          <w:szCs w:val="28"/>
        </w:rPr>
        <w:t xml:space="preserve"> </w:t>
      </w:r>
      <w:r w:rsidRPr="003C4B46">
        <w:rPr>
          <w:b/>
          <w:sz w:val="28"/>
          <w:szCs w:val="28"/>
        </w:rPr>
        <w:t>№</w:t>
      </w:r>
      <w:r w:rsidRPr="003C4B46">
        <w:rPr>
          <w:b/>
          <w:spacing w:val="-3"/>
          <w:sz w:val="28"/>
          <w:szCs w:val="28"/>
        </w:rPr>
        <w:t xml:space="preserve"> </w:t>
      </w:r>
      <w:r w:rsidRPr="003C4B46">
        <w:rPr>
          <w:b/>
          <w:spacing w:val="-10"/>
          <w:sz w:val="28"/>
          <w:szCs w:val="28"/>
        </w:rPr>
        <w:t>4</w:t>
      </w:r>
    </w:p>
    <w:p w:rsidR="00911DAA" w:rsidRPr="003C4B46" w:rsidRDefault="00911DAA" w:rsidP="003C4B46">
      <w:pPr>
        <w:pStyle w:val="a5"/>
        <w:rPr>
          <w:b/>
          <w:sz w:val="28"/>
          <w:szCs w:val="28"/>
        </w:rPr>
      </w:pPr>
    </w:p>
    <w:p w:rsidR="00911DAA" w:rsidRPr="003C4B46" w:rsidRDefault="003C4B46" w:rsidP="003C4B46">
      <w:pPr>
        <w:pStyle w:val="a5"/>
        <w:jc w:val="center"/>
        <w:rPr>
          <w:b/>
          <w:sz w:val="28"/>
          <w:szCs w:val="28"/>
        </w:rPr>
      </w:pPr>
      <w:r w:rsidRPr="003C4B46">
        <w:rPr>
          <w:b/>
          <w:sz w:val="28"/>
          <w:szCs w:val="28"/>
        </w:rPr>
        <w:t>О</w:t>
      </w:r>
      <w:r w:rsidRPr="003C4B46">
        <w:rPr>
          <w:b/>
          <w:spacing w:val="-4"/>
          <w:sz w:val="28"/>
          <w:szCs w:val="28"/>
        </w:rPr>
        <w:t xml:space="preserve"> </w:t>
      </w:r>
      <w:r w:rsidRPr="003C4B46">
        <w:rPr>
          <w:b/>
          <w:sz w:val="28"/>
          <w:szCs w:val="28"/>
        </w:rPr>
        <w:t>ПОРЯДКЕ</w:t>
      </w:r>
      <w:r w:rsidRPr="003C4B46">
        <w:rPr>
          <w:b/>
          <w:spacing w:val="-1"/>
          <w:sz w:val="28"/>
          <w:szCs w:val="28"/>
        </w:rPr>
        <w:t xml:space="preserve"> </w:t>
      </w:r>
      <w:r w:rsidRPr="003C4B46">
        <w:rPr>
          <w:b/>
          <w:spacing w:val="-2"/>
          <w:sz w:val="28"/>
          <w:szCs w:val="28"/>
        </w:rPr>
        <w:t>ДЕЙСТВИЙ</w:t>
      </w:r>
    </w:p>
    <w:p w:rsidR="00911DAA" w:rsidRPr="003C4B46" w:rsidRDefault="003C4B46" w:rsidP="003C4B46">
      <w:pPr>
        <w:pStyle w:val="a5"/>
        <w:jc w:val="center"/>
        <w:rPr>
          <w:b/>
          <w:sz w:val="28"/>
          <w:szCs w:val="28"/>
        </w:rPr>
      </w:pPr>
      <w:r w:rsidRPr="003C4B46">
        <w:rPr>
          <w:b/>
          <w:sz w:val="28"/>
          <w:szCs w:val="28"/>
        </w:rPr>
        <w:t>ПРИ</w:t>
      </w:r>
      <w:r w:rsidRPr="003C4B46">
        <w:rPr>
          <w:b/>
          <w:spacing w:val="-10"/>
          <w:sz w:val="28"/>
          <w:szCs w:val="28"/>
        </w:rPr>
        <w:t xml:space="preserve"> </w:t>
      </w:r>
      <w:r w:rsidRPr="003C4B46">
        <w:rPr>
          <w:b/>
          <w:sz w:val="28"/>
          <w:szCs w:val="28"/>
        </w:rPr>
        <w:t>ПОЛУЧЕНИИ</w:t>
      </w:r>
      <w:r w:rsidRPr="003C4B46">
        <w:rPr>
          <w:b/>
          <w:spacing w:val="-10"/>
          <w:sz w:val="28"/>
          <w:szCs w:val="28"/>
        </w:rPr>
        <w:t xml:space="preserve"> </w:t>
      </w:r>
      <w:r w:rsidRPr="003C4B46">
        <w:rPr>
          <w:b/>
          <w:sz w:val="28"/>
          <w:szCs w:val="28"/>
        </w:rPr>
        <w:t>СООБЩЕНИЙ,</w:t>
      </w:r>
      <w:r w:rsidRPr="003C4B46">
        <w:rPr>
          <w:b/>
          <w:spacing w:val="-10"/>
          <w:sz w:val="28"/>
          <w:szCs w:val="28"/>
        </w:rPr>
        <w:t xml:space="preserve"> </w:t>
      </w:r>
      <w:r w:rsidRPr="003C4B46">
        <w:rPr>
          <w:b/>
          <w:sz w:val="28"/>
          <w:szCs w:val="28"/>
        </w:rPr>
        <w:t>СОДЕРЖАЩИХ</w:t>
      </w:r>
      <w:r w:rsidRPr="003C4B46">
        <w:rPr>
          <w:b/>
          <w:spacing w:val="-10"/>
          <w:sz w:val="28"/>
          <w:szCs w:val="28"/>
        </w:rPr>
        <w:t xml:space="preserve"> </w:t>
      </w:r>
      <w:r w:rsidRPr="003C4B46">
        <w:rPr>
          <w:b/>
          <w:sz w:val="28"/>
          <w:szCs w:val="28"/>
        </w:rPr>
        <w:t>УГРОЗЫ ТЕРРОРИСТИЧЕСКОГО ХАРАКТЕРА</w:t>
      </w:r>
    </w:p>
    <w:p w:rsidR="00911DAA" w:rsidRPr="003C4B46" w:rsidRDefault="00911DAA" w:rsidP="003C4B46">
      <w:pPr>
        <w:pStyle w:val="a5"/>
        <w:jc w:val="center"/>
        <w:rPr>
          <w:b/>
          <w:sz w:val="28"/>
          <w:szCs w:val="28"/>
        </w:rPr>
      </w:pPr>
    </w:p>
    <w:p w:rsidR="00911DAA" w:rsidRDefault="003C4B46" w:rsidP="003C4B46">
      <w:pPr>
        <w:pStyle w:val="1"/>
        <w:ind w:left="-851" w:right="-137" w:firstLine="284"/>
        <w:jc w:val="both"/>
      </w:pPr>
      <w:r>
        <w:t>При</w:t>
      </w:r>
      <w:r>
        <w:rPr>
          <w:spacing w:val="-6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угрозы</w:t>
      </w:r>
      <w:r>
        <w:rPr>
          <w:spacing w:val="-5"/>
        </w:rPr>
        <w:t xml:space="preserve"> </w:t>
      </w:r>
      <w:r>
        <w:t>террористического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телефону.</w:t>
      </w:r>
    </w:p>
    <w:p w:rsidR="00911DAA" w:rsidRDefault="003C4B46" w:rsidP="003C4B46">
      <w:pPr>
        <w:pStyle w:val="a3"/>
        <w:spacing w:before="271"/>
        <w:ind w:left="-851" w:right="-137" w:firstLine="284"/>
        <w:jc w:val="both"/>
      </w:pPr>
      <w:r>
        <w:t>Правоохранительным</w:t>
      </w:r>
      <w:r>
        <w:rPr>
          <w:spacing w:val="-8"/>
        </w:rPr>
        <w:t xml:space="preserve"> </w:t>
      </w:r>
      <w:r>
        <w:t>органам</w:t>
      </w:r>
      <w:r>
        <w:rPr>
          <w:spacing w:val="-7"/>
        </w:rPr>
        <w:t xml:space="preserve"> </w:t>
      </w:r>
      <w:r>
        <w:t>значительно</w:t>
      </w:r>
      <w:r>
        <w:rPr>
          <w:spacing w:val="-7"/>
        </w:rPr>
        <w:t xml:space="preserve"> </w:t>
      </w:r>
      <w:r>
        <w:t>помогут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предотвращения</w:t>
      </w:r>
      <w:r>
        <w:rPr>
          <w:spacing w:val="-7"/>
        </w:rPr>
        <w:t xml:space="preserve"> </w:t>
      </w:r>
      <w:r>
        <w:t>совершения преступлений и розыска преступников следующие Ваши действия: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3" w:line="293" w:lineRule="exact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Постарайтесь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дословно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запомнить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бумаге.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1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ходу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пол,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звонившего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его (ее) речи: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голос:</w:t>
      </w:r>
      <w:r>
        <w:rPr>
          <w:spacing w:val="-3"/>
          <w:sz w:val="24"/>
        </w:rPr>
        <w:t xml:space="preserve"> </w:t>
      </w:r>
      <w:r>
        <w:rPr>
          <w:sz w:val="24"/>
        </w:rPr>
        <w:t>громкий,</w:t>
      </w:r>
      <w:r>
        <w:rPr>
          <w:spacing w:val="-3"/>
          <w:sz w:val="24"/>
        </w:rPr>
        <w:t xml:space="preserve"> </w:t>
      </w:r>
      <w:r>
        <w:rPr>
          <w:sz w:val="24"/>
        </w:rPr>
        <w:t>(тихий),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2"/>
          <w:sz w:val="24"/>
        </w:rPr>
        <w:t xml:space="preserve"> (высокий);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темп</w:t>
      </w:r>
      <w:r>
        <w:rPr>
          <w:spacing w:val="-6"/>
          <w:sz w:val="24"/>
        </w:rPr>
        <w:t xml:space="preserve"> </w:t>
      </w:r>
      <w:r>
        <w:rPr>
          <w:sz w:val="24"/>
        </w:rPr>
        <w:t>речи: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быстрый,</w:t>
      </w:r>
      <w:r>
        <w:rPr>
          <w:spacing w:val="-4"/>
          <w:sz w:val="24"/>
        </w:rPr>
        <w:t xml:space="preserve"> </w:t>
      </w:r>
      <w:r>
        <w:rPr>
          <w:sz w:val="24"/>
        </w:rPr>
        <w:t>медленный,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неравномерный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пау</w:t>
      </w:r>
      <w:r>
        <w:rPr>
          <w:spacing w:val="-2"/>
          <w:sz w:val="24"/>
        </w:rPr>
        <w:t>зами);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spacing w:before="1"/>
        <w:ind w:left="-851" w:right="-137" w:firstLine="284"/>
        <w:jc w:val="both"/>
        <w:rPr>
          <w:sz w:val="24"/>
        </w:rPr>
      </w:pPr>
      <w:r>
        <w:rPr>
          <w:sz w:val="24"/>
        </w:rPr>
        <w:t>произношение: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отчетливое,</w:t>
      </w:r>
      <w:r>
        <w:rPr>
          <w:spacing w:val="-5"/>
          <w:sz w:val="24"/>
        </w:rPr>
        <w:t xml:space="preserve"> </w:t>
      </w:r>
      <w:r>
        <w:rPr>
          <w:sz w:val="24"/>
        </w:rPr>
        <w:t>искаженное,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заиканием,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шепелявое,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характерным акцентом или диалектом;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манера речи: развязная, напористая, неуверенная, вкрадчивая, с издевкой, - характер</w:t>
      </w:r>
      <w:r>
        <w:rPr>
          <w:spacing w:val="-4"/>
          <w:sz w:val="24"/>
        </w:rPr>
        <w:t xml:space="preserve"> </w:t>
      </w:r>
      <w:r>
        <w:rPr>
          <w:sz w:val="24"/>
        </w:rPr>
        <w:t>лексики: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4"/>
          <w:sz w:val="24"/>
        </w:rPr>
        <w:t xml:space="preserve"> </w:t>
      </w:r>
      <w:r>
        <w:rPr>
          <w:sz w:val="24"/>
        </w:rPr>
        <w:t>штампами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паразитами, в том числе сленговыми и нецензурными.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4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Обязательно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отметьте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фон</w:t>
      </w:r>
      <w:r>
        <w:rPr>
          <w:spacing w:val="-5"/>
          <w:sz w:val="24"/>
        </w:rPr>
        <w:t xml:space="preserve"> </w:t>
      </w:r>
      <w:r>
        <w:rPr>
          <w:sz w:val="24"/>
        </w:rPr>
        <w:t>(шум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автомашин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железнодорожного транспорта, звуки теле- или радиоаппаратуры, голоса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3" w:line="293" w:lineRule="exact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Отметьте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-4"/>
          <w:sz w:val="24"/>
        </w:rPr>
        <w:t xml:space="preserve"> </w:t>
      </w:r>
      <w:r>
        <w:rPr>
          <w:sz w:val="24"/>
        </w:rPr>
        <w:t>(городской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междугородный).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line="293" w:lineRule="exact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Обязате</w:t>
      </w:r>
      <w:r>
        <w:rPr>
          <w:sz w:val="24"/>
        </w:rPr>
        <w:t>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зафиксируйте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разговора.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любом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следующие </w:t>
      </w:r>
      <w:r>
        <w:rPr>
          <w:spacing w:val="-2"/>
          <w:sz w:val="24"/>
        </w:rPr>
        <w:t>вопросы: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spacing w:line="275" w:lineRule="exact"/>
        <w:ind w:left="-851" w:right="-137" w:firstLine="284"/>
        <w:jc w:val="both"/>
        <w:rPr>
          <w:sz w:val="24"/>
        </w:rPr>
      </w:pPr>
      <w:r>
        <w:rPr>
          <w:sz w:val="24"/>
        </w:rPr>
        <w:t>Куда,</w:t>
      </w:r>
      <w:r>
        <w:rPr>
          <w:spacing w:val="-1"/>
          <w:sz w:val="24"/>
        </w:rPr>
        <w:t xml:space="preserve"> </w:t>
      </w:r>
      <w:r>
        <w:rPr>
          <w:sz w:val="24"/>
        </w:rPr>
        <w:t>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6"/>
          <w:sz w:val="24"/>
        </w:rPr>
        <w:t xml:space="preserve"> </w:t>
      </w:r>
      <w:r>
        <w:rPr>
          <w:sz w:val="24"/>
        </w:rPr>
        <w:t>звонит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этот </w:t>
      </w:r>
      <w:r>
        <w:rPr>
          <w:spacing w:val="-2"/>
          <w:sz w:val="24"/>
        </w:rPr>
        <w:t>человек?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(она)</w:t>
      </w:r>
      <w:r>
        <w:rPr>
          <w:spacing w:val="-2"/>
          <w:sz w:val="24"/>
        </w:rPr>
        <w:t xml:space="preserve"> выдвигает?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spacing w:before="1" w:line="237" w:lineRule="auto"/>
        <w:ind w:left="-851" w:right="-137" w:firstLine="284"/>
        <w:jc w:val="both"/>
        <w:rPr>
          <w:sz w:val="24"/>
        </w:rPr>
      </w:pPr>
      <w:r>
        <w:rPr>
          <w:sz w:val="24"/>
        </w:rPr>
        <w:t>Выдвигает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(она)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или представляет какую-либо группу лиц?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spacing w:before="1"/>
        <w:ind w:left="-851" w:right="-137" w:firstLine="284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(она)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задуманного? -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 когда с ним можно связаться, или он позвонит сам?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92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звонке?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3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Постарайтесь добиться от звонящего максимально возможного промедления 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Вашим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совершения необходимых действий.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3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4"/>
          <w:sz w:val="24"/>
        </w:rPr>
        <w:t xml:space="preserve"> </w:t>
      </w:r>
      <w:r>
        <w:rPr>
          <w:sz w:val="24"/>
        </w:rPr>
        <w:t>еще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 если нет - немедленно по его окончании.</w:t>
      </w:r>
    </w:p>
    <w:p w:rsidR="00911DAA" w:rsidRDefault="00911DAA" w:rsidP="003C4B46">
      <w:pPr>
        <w:pStyle w:val="a4"/>
        <w:spacing w:line="237" w:lineRule="auto"/>
        <w:ind w:left="-851" w:right="-137" w:firstLine="284"/>
        <w:jc w:val="both"/>
        <w:rPr>
          <w:rFonts w:ascii="Symbol" w:hAnsi="Symbol"/>
          <w:sz w:val="24"/>
        </w:rPr>
        <w:sectPr w:rsidR="00911DAA">
          <w:pgSz w:w="11910" w:h="16840"/>
          <w:pgMar w:top="1040" w:right="708" w:bottom="280" w:left="1700" w:header="720" w:footer="720" w:gutter="0"/>
          <w:cols w:space="720"/>
        </w:sectPr>
      </w:pP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88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Максимально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ограничьте</w:t>
      </w:r>
      <w:r>
        <w:rPr>
          <w:spacing w:val="-7"/>
          <w:sz w:val="24"/>
        </w:rPr>
        <w:t xml:space="preserve"> </w:t>
      </w:r>
      <w:r>
        <w:rPr>
          <w:sz w:val="24"/>
        </w:rPr>
        <w:t>число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информацией, равно как и о самом факте разговора, его содержании и сопутствующих</w:t>
      </w:r>
    </w:p>
    <w:p w:rsidR="00911DAA" w:rsidRDefault="003C4B46" w:rsidP="003C4B46">
      <w:pPr>
        <w:pStyle w:val="a3"/>
        <w:spacing w:line="276" w:lineRule="exact"/>
        <w:ind w:left="-851" w:right="-137" w:firstLine="284"/>
        <w:jc w:val="both"/>
      </w:pPr>
      <w:proofErr w:type="gramStart"/>
      <w:r>
        <w:rPr>
          <w:spacing w:val="-2"/>
        </w:rPr>
        <w:t>обстоятельствах</w:t>
      </w:r>
      <w:proofErr w:type="gramEnd"/>
      <w:r>
        <w:rPr>
          <w:spacing w:val="-2"/>
        </w:rPr>
        <w:t>.</w:t>
      </w:r>
    </w:p>
    <w:p w:rsidR="00911DAA" w:rsidRPr="003C4B46" w:rsidRDefault="003C4B46" w:rsidP="003C4B46">
      <w:pPr>
        <w:pStyle w:val="a4"/>
        <w:numPr>
          <w:ilvl w:val="1"/>
          <w:numId w:val="1"/>
        </w:numPr>
        <w:tabs>
          <w:tab w:val="left" w:pos="791"/>
        </w:tabs>
        <w:spacing w:before="2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Запишите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определившийся</w:t>
      </w:r>
      <w:r>
        <w:rPr>
          <w:spacing w:val="5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телефона.</w:t>
      </w:r>
      <w:bookmarkStart w:id="0" w:name="_GoBack"/>
      <w:bookmarkEnd w:id="0"/>
    </w:p>
    <w:p w:rsidR="00911DAA" w:rsidRDefault="00911DAA" w:rsidP="003C4B46">
      <w:pPr>
        <w:pStyle w:val="a3"/>
        <w:spacing w:before="1"/>
        <w:ind w:left="-851" w:right="-137" w:firstLine="284"/>
        <w:jc w:val="both"/>
      </w:pPr>
    </w:p>
    <w:p w:rsidR="00911DAA" w:rsidRDefault="003C4B46" w:rsidP="003C4B46">
      <w:pPr>
        <w:pStyle w:val="1"/>
        <w:spacing w:before="1"/>
        <w:ind w:left="-851" w:right="-137" w:firstLine="284"/>
        <w:jc w:val="both"/>
      </w:pPr>
      <w:r>
        <w:t>Правила</w:t>
      </w:r>
      <w:r>
        <w:rPr>
          <w:spacing w:val="-7"/>
        </w:rPr>
        <w:t xml:space="preserve"> </w:t>
      </w:r>
      <w:r>
        <w:t>обращения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анонимными</w:t>
      </w:r>
      <w:r>
        <w:rPr>
          <w:spacing w:val="-7"/>
        </w:rPr>
        <w:t xml:space="preserve"> </w:t>
      </w:r>
      <w:r>
        <w:t>материалами,</w:t>
      </w:r>
      <w:r>
        <w:rPr>
          <w:spacing w:val="-7"/>
        </w:rPr>
        <w:t xml:space="preserve"> </w:t>
      </w:r>
      <w:r>
        <w:t>содержащими</w:t>
      </w:r>
      <w:r>
        <w:rPr>
          <w:spacing w:val="-7"/>
        </w:rPr>
        <w:t xml:space="preserve"> </w:t>
      </w:r>
      <w:r>
        <w:t>угрозы террористического характера</w:t>
      </w:r>
    </w:p>
    <w:p w:rsidR="00911DAA" w:rsidRDefault="003C4B46" w:rsidP="003C4B46">
      <w:pPr>
        <w:pStyle w:val="a3"/>
        <w:spacing w:before="271"/>
        <w:ind w:left="-851" w:right="-137" w:firstLine="284"/>
        <w:jc w:val="both"/>
      </w:pPr>
      <w:r>
        <w:t>При</w:t>
      </w:r>
      <w:r>
        <w:rPr>
          <w:spacing w:val="-7"/>
        </w:rPr>
        <w:t xml:space="preserve"> </w:t>
      </w:r>
      <w:r>
        <w:t>получении</w:t>
      </w:r>
      <w:r>
        <w:rPr>
          <w:spacing w:val="-7"/>
        </w:rPr>
        <w:t xml:space="preserve"> </w:t>
      </w:r>
      <w:r>
        <w:t>анонимного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7"/>
        </w:rPr>
        <w:t xml:space="preserve"> </w:t>
      </w:r>
      <w:r>
        <w:t>содержащего</w:t>
      </w:r>
      <w:r>
        <w:rPr>
          <w:spacing w:val="-3"/>
        </w:rPr>
        <w:t xml:space="preserve"> </w:t>
      </w:r>
      <w:r>
        <w:t>угрозы</w:t>
      </w:r>
      <w:r>
        <w:rPr>
          <w:spacing w:val="-7"/>
        </w:rPr>
        <w:t xml:space="preserve"> </w:t>
      </w:r>
      <w:r>
        <w:t xml:space="preserve">террористического </w:t>
      </w:r>
      <w:r>
        <w:rPr>
          <w:spacing w:val="-2"/>
        </w:rPr>
        <w:t>характера: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4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Обращайтесь с ним максимально осторожно, уберите его в чистый плотно закрываемый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полиэтиленовый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пакет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поместите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жесткую</w:t>
      </w:r>
      <w:r>
        <w:rPr>
          <w:spacing w:val="-3"/>
          <w:sz w:val="24"/>
        </w:rPr>
        <w:t xml:space="preserve"> </w:t>
      </w:r>
      <w:r>
        <w:rPr>
          <w:sz w:val="24"/>
        </w:rPr>
        <w:t>папку.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5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Сохраняйте</w:t>
      </w:r>
      <w:r>
        <w:rPr>
          <w:spacing w:val="-4"/>
          <w:sz w:val="24"/>
        </w:rPr>
        <w:t xml:space="preserve"> </w:t>
      </w:r>
      <w:r>
        <w:rPr>
          <w:sz w:val="24"/>
        </w:rPr>
        <w:t>всё,</w:t>
      </w:r>
      <w:r>
        <w:rPr>
          <w:spacing w:val="-3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выбрасывая:</w:t>
      </w:r>
      <w:r>
        <w:rPr>
          <w:spacing w:val="-3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3"/>
          <w:sz w:val="24"/>
        </w:rPr>
        <w:t xml:space="preserve"> </w:t>
      </w:r>
      <w:r>
        <w:rPr>
          <w:sz w:val="24"/>
        </w:rPr>
        <w:t>вложения,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конверт и упаковку.</w:t>
      </w:r>
    </w:p>
    <w:p w:rsidR="00911DAA" w:rsidRDefault="003C4B46" w:rsidP="003C4B46">
      <w:pPr>
        <w:pStyle w:val="a3"/>
        <w:spacing w:before="1"/>
        <w:ind w:left="-851" w:right="-137" w:firstLine="284"/>
        <w:jc w:val="both"/>
      </w:pPr>
      <w:r>
        <w:t>Постарайтесь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оставлять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отпечатков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пальцев.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поступил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11DAA" w:rsidRDefault="00911DAA" w:rsidP="003C4B46">
      <w:pPr>
        <w:pStyle w:val="a3"/>
        <w:spacing w:before="1"/>
        <w:ind w:left="-851" w:right="-137" w:firstLine="284"/>
        <w:jc w:val="both"/>
      </w:pP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1" w:line="292" w:lineRule="exact"/>
        <w:ind w:left="-851" w:right="-137" w:firstLine="284"/>
        <w:jc w:val="both"/>
        <w:rPr>
          <w:rFonts w:ascii="Symbol" w:hAnsi="Symbol"/>
          <w:sz w:val="24"/>
        </w:rPr>
      </w:pPr>
      <w:proofErr w:type="gramStart"/>
      <w:r>
        <w:rPr>
          <w:spacing w:val="-2"/>
          <w:sz w:val="24"/>
        </w:rPr>
        <w:t>конверте</w:t>
      </w:r>
      <w:proofErr w:type="gramEnd"/>
      <w:r>
        <w:rPr>
          <w:spacing w:val="-2"/>
          <w:sz w:val="24"/>
        </w:rPr>
        <w:t>: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85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4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2"/>
          <w:sz w:val="24"/>
        </w:rPr>
        <w:t xml:space="preserve"> </w:t>
      </w:r>
      <w:r>
        <w:rPr>
          <w:sz w:val="24"/>
        </w:rPr>
        <w:t>отрезая кромки ножницами.</w:t>
      </w:r>
    </w:p>
    <w:p w:rsidR="00911DAA" w:rsidRDefault="003C4B46" w:rsidP="003C4B46">
      <w:pPr>
        <w:pStyle w:val="a4"/>
        <w:numPr>
          <w:ilvl w:val="2"/>
          <w:numId w:val="1"/>
        </w:numPr>
        <w:tabs>
          <w:tab w:val="left" w:pos="859"/>
        </w:tabs>
        <w:ind w:left="-851" w:right="-137" w:firstLine="284"/>
        <w:jc w:val="both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расширяйте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лиц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документа.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Анонимные материалы направьте в правоохранительные органы с письмом, в котором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анонимных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(вид, количество, каким способом и на чем исполнены, с каких слов начинается и какими заканчивается текст, наличие п</w:t>
      </w:r>
      <w:r>
        <w:rPr>
          <w:sz w:val="24"/>
        </w:rPr>
        <w:t>одписи и т.п.), а также обстоятельства, связанные с их распространением, обнаружением или получением.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2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Анонимные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сшиваться,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склеиваться,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разрешается делать подписи, подчёркивания. Нельзя их выглаживать, мять и сгибать.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2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резолюций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надписей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документах не должно оставаться давленых следов на анонимных материалах.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3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Регистрационный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штамп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проставляется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письмах организации и заявлениях граждан, передавших анонимные материалы в </w:t>
      </w:r>
      <w:r>
        <w:rPr>
          <w:spacing w:val="-2"/>
          <w:sz w:val="24"/>
        </w:rPr>
        <w:t>инстанции.</w:t>
      </w:r>
    </w:p>
    <w:p w:rsidR="00911DAA" w:rsidRDefault="003C4B46" w:rsidP="003C4B46">
      <w:pPr>
        <w:pStyle w:val="a4"/>
        <w:numPr>
          <w:ilvl w:val="1"/>
          <w:numId w:val="1"/>
        </w:numPr>
        <w:tabs>
          <w:tab w:val="left" w:pos="721"/>
        </w:tabs>
        <w:spacing w:before="8" w:line="237" w:lineRule="auto"/>
        <w:ind w:left="-851" w:right="-137" w:firstLine="284"/>
        <w:jc w:val="both"/>
        <w:rPr>
          <w:rFonts w:ascii="Symbol" w:hAnsi="Symbol"/>
          <w:sz w:val="24"/>
        </w:rPr>
      </w:pPr>
      <w:r>
        <w:rPr>
          <w:sz w:val="24"/>
        </w:rPr>
        <w:t>Помните:</w:t>
      </w:r>
      <w:r>
        <w:rPr>
          <w:spacing w:val="-5"/>
          <w:sz w:val="24"/>
        </w:rPr>
        <w:t xml:space="preserve"> </w:t>
      </w:r>
      <w:r>
        <w:rPr>
          <w:sz w:val="24"/>
        </w:rPr>
        <w:t>Ваша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происходящему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 бдительность и оперативность - главные гарантии предупреждения ЧС.</w:t>
      </w:r>
    </w:p>
    <w:sectPr w:rsidR="00911DAA">
      <w:pgSz w:w="11910" w:h="1684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7379"/>
    <w:multiLevelType w:val="hybridMultilevel"/>
    <w:tmpl w:val="4FAAAB2E"/>
    <w:lvl w:ilvl="0" w:tplc="A3ECFF8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74AB4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41B2AD76">
      <w:numFmt w:val="bullet"/>
      <w:lvlText w:val="-"/>
      <w:lvlJc w:val="left"/>
      <w:pPr>
        <w:ind w:left="79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2C4037E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4" w:tplc="47BA0C24">
      <w:numFmt w:val="bullet"/>
      <w:lvlText w:val="•"/>
      <w:lvlJc w:val="left"/>
      <w:pPr>
        <w:ind w:left="2974" w:hanging="140"/>
      </w:pPr>
      <w:rPr>
        <w:rFonts w:hint="default"/>
        <w:lang w:val="ru-RU" w:eastAsia="en-US" w:bidi="ar-SA"/>
      </w:rPr>
    </w:lvl>
    <w:lvl w:ilvl="5" w:tplc="39D62460">
      <w:numFmt w:val="bullet"/>
      <w:lvlText w:val="•"/>
      <w:lvlJc w:val="left"/>
      <w:pPr>
        <w:ind w:left="4061" w:hanging="140"/>
      </w:pPr>
      <w:rPr>
        <w:rFonts w:hint="default"/>
        <w:lang w:val="ru-RU" w:eastAsia="en-US" w:bidi="ar-SA"/>
      </w:rPr>
    </w:lvl>
    <w:lvl w:ilvl="6" w:tplc="D5BE9904">
      <w:numFmt w:val="bullet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  <w:lvl w:ilvl="7" w:tplc="B45247E4">
      <w:numFmt w:val="bullet"/>
      <w:lvlText w:val="•"/>
      <w:lvlJc w:val="left"/>
      <w:pPr>
        <w:ind w:left="6236" w:hanging="140"/>
      </w:pPr>
      <w:rPr>
        <w:rFonts w:hint="default"/>
        <w:lang w:val="ru-RU" w:eastAsia="en-US" w:bidi="ar-SA"/>
      </w:rPr>
    </w:lvl>
    <w:lvl w:ilvl="8" w:tplc="4E884B0E">
      <w:numFmt w:val="bullet"/>
      <w:lvlText w:val="•"/>
      <w:lvlJc w:val="left"/>
      <w:pPr>
        <w:ind w:left="7323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1DAA"/>
    <w:rsid w:val="003C4B46"/>
    <w:rsid w:val="009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C4B4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C4B4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1348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nbnindakova@mail.ru</dc:creator>
  <cp:lastModifiedBy>Пользователь</cp:lastModifiedBy>
  <cp:revision>3</cp:revision>
  <dcterms:created xsi:type="dcterms:W3CDTF">2025-10-28T11:23:00Z</dcterms:created>
  <dcterms:modified xsi:type="dcterms:W3CDTF">2025-10-28T11:20:00Z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2025-10-28T00:00:00Z</vt:filetime>
  </property>
  <property fmtid="{D5CDD505-2E9C-101B-9397-08002B2CF9AE}" pid="5" name="Producer">
    <vt:lpwstr>3-Heights(TM) PDF Security Shell 4.8.25.2 (http://www.pdf-tools.com)</vt:lpwstr>
  </property>
</Properties>
</file>