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FC" w:rsidRPr="000163FC" w:rsidRDefault="000163FC" w:rsidP="000163FC">
      <w:pPr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 xml:space="preserve">Приложение  №2 </w:t>
      </w:r>
    </w:p>
    <w:p w:rsidR="000163FC" w:rsidRPr="000163FC" w:rsidRDefault="000163FC" w:rsidP="000163FC">
      <w:pPr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приказу  №10 от 16.03.2016г.</w:t>
      </w:r>
    </w:p>
    <w:p w:rsidR="000163FC" w:rsidRPr="000163FC" w:rsidRDefault="000163FC" w:rsidP="000163FC">
      <w:pPr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:rsidR="000163FC" w:rsidRPr="000163FC" w:rsidRDefault="000163FC" w:rsidP="00016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FC">
        <w:rPr>
          <w:rFonts w:ascii="Times New Roman" w:hAnsi="Times New Roman" w:cs="Times New Roman"/>
          <w:b/>
          <w:sz w:val="28"/>
          <w:szCs w:val="28"/>
        </w:rPr>
        <w:t>План – график мероприятий по обеспечению введения подготовки к введению</w:t>
      </w:r>
    </w:p>
    <w:p w:rsidR="000163FC" w:rsidRPr="000163FC" w:rsidRDefault="000163FC" w:rsidP="00016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FC"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образовательных стандартов обучающихся с ограниченными возможностями здоровья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3FC">
        <w:rPr>
          <w:rFonts w:ascii="Times New Roman" w:hAnsi="Times New Roman" w:cs="Times New Roman"/>
          <w:b/>
          <w:sz w:val="28"/>
          <w:szCs w:val="28"/>
        </w:rPr>
        <w:t>МОУ «Задорская ООШ Сонковского района Тверской области»</w:t>
      </w:r>
    </w:p>
    <w:p w:rsidR="000163FC" w:rsidRP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 xml:space="preserve">Для обеспечения введения федерального государственного образовательного стандарта начального общего образования с ограниченными возможностями здоровья и федерального государственного образовательного стандарта </w:t>
      </w:r>
      <w:proofErr w:type="gramStart"/>
      <w:r w:rsidRPr="000163F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0163FC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(далее – ФГОС ОВЗ) в школе необходимо проведение ряда мероприятий по следующим </w:t>
      </w:r>
      <w:r w:rsidRPr="000163FC">
        <w:rPr>
          <w:rFonts w:ascii="Times New Roman" w:hAnsi="Times New Roman" w:cs="Times New Roman"/>
          <w:i/>
          <w:sz w:val="28"/>
          <w:szCs w:val="28"/>
        </w:rPr>
        <w:t>направлениям:</w:t>
      </w:r>
    </w:p>
    <w:p w:rsidR="000163FC" w:rsidRP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>-создание нормативно-правового, методического и аналитического обеспечения введения и реализации ФГОС ОВЗ;</w:t>
      </w:r>
    </w:p>
    <w:p w:rsidR="000163FC" w:rsidRP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>-создание организационного обеспечения введения и реализации ФГОС ОВЗ;</w:t>
      </w:r>
    </w:p>
    <w:p w:rsidR="000163FC" w:rsidRP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>-создание кадрового обеспечения введения и реализации ФГОС ОВЗ;</w:t>
      </w:r>
    </w:p>
    <w:p w:rsidR="000163FC" w:rsidRP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>-создание финансово-экономического обеспечения введения и реализации ФГОС ОВЗ;</w:t>
      </w:r>
    </w:p>
    <w:p w:rsid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sz w:val="28"/>
          <w:szCs w:val="28"/>
        </w:rPr>
        <w:t>-создание информационного обеспечения введения и реализации ФГОС ОВЗ.</w:t>
      </w:r>
    </w:p>
    <w:p w:rsid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63FC" w:rsidRPr="000163FC" w:rsidRDefault="000163FC" w:rsidP="00016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7"/>
        <w:gridCol w:w="4387"/>
        <w:gridCol w:w="1664"/>
        <w:gridCol w:w="1726"/>
        <w:gridCol w:w="7197"/>
      </w:tblGrid>
      <w:tr w:rsidR="000163FC" w:rsidRPr="000163FC" w:rsidTr="000163FC">
        <w:trPr>
          <w:trHeight w:val="77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29" w:right="-5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3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</w:tbl>
    <w:p w:rsidR="000163FC" w:rsidRPr="000163FC" w:rsidRDefault="000163FC" w:rsidP="000163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63FC">
        <w:rPr>
          <w:rFonts w:ascii="Times New Roman" w:hAnsi="Times New Roman" w:cs="Times New Roman"/>
          <w:b/>
          <w:sz w:val="28"/>
          <w:szCs w:val="28"/>
        </w:rPr>
        <w:t>1. Нормативно – правовое, методическое и аналитическое обеспечение реализации ФГОС ОВЗ</w:t>
      </w:r>
    </w:p>
    <w:tbl>
      <w:tblPr>
        <w:tblW w:w="15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4412"/>
        <w:gridCol w:w="1673"/>
        <w:gridCol w:w="1737"/>
        <w:gridCol w:w="89"/>
        <w:gridCol w:w="7150"/>
      </w:tblGrid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нормативных правовых актов, обеспечивающих введение федеральных государственных образовательных стандартов образования обучающихся с ограниченными возможностями здоровья  (ФГОС ОВЗ).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0163FC" w:rsidRPr="000163FC" w:rsidRDefault="000163FC" w:rsidP="0094213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163FC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Кошелева Т.Н.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плана-графика (сетевого графика, дорожной карты) введения ФГОС ОВЗ в ОО.</w:t>
            </w: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 xml:space="preserve"> Разработка необходимых локальных актов ОО для введения ФГОС ОВЗ.</w:t>
            </w:r>
          </w:p>
          <w:p w:rsidR="000163FC" w:rsidRPr="000163FC" w:rsidRDefault="000163FC" w:rsidP="00942135">
            <w:pPr>
              <w:shd w:val="clear" w:color="auto" w:fill="FFFFFF"/>
              <w:ind w:left="5" w:right="115" w:firstLine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5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Издание приказа о введении ФГОС ОВЗ с 2016 – 2017 учебного года  в образовательной организации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163FC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Кошелева Т.Н.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5" w:right="566"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по отдельным вопросам введения и реализации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Март-  август</w:t>
            </w:r>
          </w:p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163FC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Кошелева Т.Н.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Размещение информационно – разъяснительных материалов для широкой общественности на официальном сайте ОО.</w:t>
            </w:r>
          </w:p>
          <w:p w:rsidR="000163FC" w:rsidRPr="000163FC" w:rsidRDefault="000163FC" w:rsidP="00942135">
            <w:pPr>
              <w:shd w:val="clear" w:color="auto" w:fill="FFFFFF"/>
              <w:ind w:right="67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Использование разъяснений, инструктивно – методических писем, методических рекомендаций по вопросам введения ФГОС ОВЗ в практической деятельности ОО.</w:t>
            </w: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совещаний, </w:t>
            </w: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семинаров по вопросам разработки на основе ФГОС ОВЗ адаптированной основной общеобразовательной программы образовательной организации.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-1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 август</w:t>
            </w:r>
          </w:p>
          <w:p w:rsidR="000163FC" w:rsidRPr="000163FC" w:rsidRDefault="000163FC" w:rsidP="00942135">
            <w:pPr>
              <w:shd w:val="clear" w:color="auto" w:fill="FFFFFF"/>
              <w:ind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2016г</w:t>
            </w:r>
          </w:p>
          <w:p w:rsidR="000163FC" w:rsidRPr="000163FC" w:rsidRDefault="000163FC" w:rsidP="00942135">
            <w:pPr>
              <w:shd w:val="clear" w:color="auto" w:fill="FFFFFF"/>
              <w:ind w:right="-1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Кошелева </w:t>
            </w: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Т.Н.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методических рекомендаций в </w:t>
            </w: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деятельности ОО.</w:t>
            </w: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условий в образовательных организациях на предмет готовности к введению ФГОС ОВЗ (нормативно-правовых, кадровых, организационно-методических, финансовых, материально-технических, информационных)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ежегодно начиная с</w:t>
            </w:r>
          </w:p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163FC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Кошелева Т.Н.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7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Проведение мониторинга на уровне ОО и направление материалов в РОО.</w:t>
            </w:r>
          </w:p>
        </w:tc>
      </w:tr>
      <w:tr w:rsidR="000163FC" w:rsidRPr="000163FC" w:rsidTr="000163FC">
        <w:trPr>
          <w:trHeight w:val="144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7" w:hanging="5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/>
                <w:sz w:val="28"/>
                <w:szCs w:val="28"/>
              </w:rPr>
              <w:t>2. Организационное обеспечение реализации ФГОС ОВЗ</w:t>
            </w: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Создание рабочих групп по вопросам введения и реализации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Март 2016г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Кошелева Т.Н.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образовательной организации по вопросам обеспечения мероприятий по введению ФГОС ОВЗ.</w:t>
            </w: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совещаний и семинаров по вопросам введения и реализации ФГОС ОВЗ</w:t>
            </w:r>
            <w:r w:rsidRPr="000163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2016/ 2017</w:t>
            </w:r>
          </w:p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gramStart"/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РОО,  ОО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ОО в семинарах, совещаниях по вопросам введения и реализации ФГОС ОВЗ.</w:t>
            </w: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школьных  методических  объединений (ШМО)  по вопросам </w:t>
            </w: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Начиная с  2016 -2017 учебного </w:t>
            </w: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ШМО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Использование методических рекомендаций в практической деятельности ОО.</w:t>
            </w:r>
          </w:p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lastRenderedPageBreak/>
              <w:t>Использование экспертных заключений на проекты примерных адаптированных основных образовательных программ образования обучающихся с ОВЗ в практической деятельности ОО.</w:t>
            </w:r>
          </w:p>
        </w:tc>
      </w:tr>
      <w:tr w:rsidR="000163FC" w:rsidRPr="000163FC" w:rsidTr="000163FC">
        <w:trPr>
          <w:trHeight w:val="144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Кадровое обеспечение введения ФГОС ОВЗ</w:t>
            </w:r>
          </w:p>
        </w:tc>
      </w:tr>
      <w:tr w:rsidR="000163FC" w:rsidRPr="000163FC" w:rsidTr="000163FC">
        <w:trPr>
          <w:trHeight w:val="204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3.1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Обеспечение поэтапного повышения квалификации</w:t>
            </w:r>
          </w:p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руководящих и</w:t>
            </w:r>
          </w:p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педагогических работников ОО по вопросам введения и</w:t>
            </w:r>
          </w:p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реализации ФГОС ОВЗ.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Март  2016г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Кошелева Т.Н.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Разработка плана-графика повышения квалификации педагогических и руководящих работников ОО по вопросам введения и реализации ФГОС ОВЗ на уровне ОО.</w:t>
            </w:r>
          </w:p>
        </w:tc>
      </w:tr>
      <w:tr w:rsidR="000163FC" w:rsidRPr="000163FC" w:rsidTr="000163FC">
        <w:trPr>
          <w:trHeight w:val="1309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Участие руководящих и педагогических работников ОО в курсах повышения квалификации и обучающих мероприятиях по вопросам реализации ФГОС ОВЗ.</w:t>
            </w:r>
          </w:p>
        </w:tc>
      </w:tr>
      <w:tr w:rsidR="000163FC" w:rsidRPr="000163FC" w:rsidTr="000163FC">
        <w:trPr>
          <w:trHeight w:val="191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руководящих и педагогических работников ОО в обучающих мероприятиях  </w:t>
            </w:r>
          </w:p>
          <w:p w:rsidR="000163FC" w:rsidRPr="000163FC" w:rsidRDefault="000163FC" w:rsidP="00942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 xml:space="preserve">  ОО.</w:t>
            </w:r>
          </w:p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63FC" w:rsidRPr="000163FC" w:rsidTr="000163FC">
        <w:trPr>
          <w:trHeight w:val="1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Default="000163FC" w:rsidP="00942135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банка данных об уровне квалификации и </w:t>
            </w:r>
            <w:r w:rsidRPr="000163F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готовности педагогических работников школы </w:t>
            </w: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к введению ФГОС ОВЗ.</w:t>
            </w:r>
          </w:p>
          <w:p w:rsidR="000163FC" w:rsidRPr="000163FC" w:rsidRDefault="000163FC" w:rsidP="00942135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139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Март - ноябрь 2016г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Смирнова Н.А.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48" w:right="67" w:hanging="1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Реализация плана-графика повышения квалификации педагогических и руководящих работников ОО по вопросам введения и реализации ФГОС ОВЗ на уровне ОО.</w:t>
            </w:r>
          </w:p>
        </w:tc>
      </w:tr>
      <w:tr w:rsidR="000163FC" w:rsidRPr="000163FC" w:rsidTr="000163FC">
        <w:trPr>
          <w:trHeight w:val="144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48" w:right="67"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Финансово – экономическое обеспечение введения ФГОС ОВЗ</w:t>
            </w:r>
          </w:p>
        </w:tc>
      </w:tr>
      <w:tr w:rsidR="000163FC" w:rsidRPr="000163FC" w:rsidTr="000163FC">
        <w:trPr>
          <w:trHeight w:val="243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общего образования в условиях введения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2016-2017г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Кошелева Т.Н.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Корректировка и выполнение муниципальных заданий в соответствии с ФГОС ОВЗ.</w:t>
            </w:r>
          </w:p>
        </w:tc>
      </w:tr>
      <w:tr w:rsidR="000163FC" w:rsidRPr="000163FC" w:rsidTr="000163FC">
        <w:trPr>
          <w:trHeight w:val="20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 xml:space="preserve">Использование методических рекомендаций </w:t>
            </w:r>
            <w:proofErr w:type="spellStart"/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Минобрнауки</w:t>
            </w:r>
            <w:proofErr w:type="spellEnd"/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 xml:space="preserve"> России финансового обеспечения введения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2016-2017г.г.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Кошелева Т.Н.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Эффективное планирование и расходование ОО  средств областного, местного бюджетов.</w:t>
            </w:r>
          </w:p>
        </w:tc>
      </w:tr>
      <w:tr w:rsidR="000163FC" w:rsidRPr="000163FC" w:rsidTr="000163FC">
        <w:trPr>
          <w:trHeight w:val="566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/>
                <w:sz w:val="28"/>
                <w:szCs w:val="28"/>
              </w:rPr>
              <w:t>5. Информационное обеспечение введения ФГОС ОВЗ</w:t>
            </w:r>
          </w:p>
        </w:tc>
      </w:tr>
      <w:tr w:rsidR="000163FC" w:rsidRPr="000163FC" w:rsidTr="000163FC">
        <w:trPr>
          <w:trHeight w:val="42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shd w:val="clear" w:color="auto" w:fill="FFFFFF"/>
              <w:ind w:left="-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Организация и проведение совещаний, конференций, семинаров, педагогических чтений  по вопросам введения и реализации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 xml:space="preserve">В течение 2016-2017 </w:t>
            </w:r>
            <w:proofErr w:type="spellStart"/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уч</w:t>
            </w:r>
            <w:proofErr w:type="spellEnd"/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. г.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Кошелева Т.Н.,</w:t>
            </w:r>
          </w:p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Руководители ШМО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советов, педагогических чтений, методических объединений и других мероприятий по вопросам введения и реализации ФГОС ОВЗ.</w:t>
            </w:r>
          </w:p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образовательных организаций в областных и всероссийских мероприятиях по вопросам введения и реализации ФГОС ОВЗ.</w:t>
            </w:r>
          </w:p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Получение консультаций по вопросам введения  и реализации ФГОС ОВЗ.</w:t>
            </w:r>
          </w:p>
        </w:tc>
      </w:tr>
      <w:tr w:rsidR="000163FC" w:rsidRPr="000163FC" w:rsidTr="000163FC">
        <w:trPr>
          <w:trHeight w:val="5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lastRenderedPageBreak/>
              <w:t>5.2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Информационное сопровождение в СМИ о ходе введения и реализации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2016г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Дубакова Н.А.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информации о ходе реализации ФГОС ОВЗ на сайте образовательной организации.</w:t>
            </w:r>
          </w:p>
        </w:tc>
      </w:tr>
      <w:tr w:rsidR="000163FC" w:rsidRPr="000163FC" w:rsidTr="000163FC">
        <w:trPr>
          <w:trHeight w:val="20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5.3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родительской общественности по вопросам введения и реализации  ФГОС ОВЗ.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ежегодно, начиная с 2016 года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</w:pPr>
            <w:r w:rsidRPr="000163FC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/>
              </w:rPr>
              <w:t>Курникова Н.Б.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FC" w:rsidRPr="000163FC" w:rsidRDefault="000163FC" w:rsidP="009421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3F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обучающихся о подготовке к введению и реализации ФГОС ОВЗ через сайты образовательных организаций, газеты,   информационные стенды, родительские собрания.</w:t>
            </w:r>
          </w:p>
        </w:tc>
      </w:tr>
    </w:tbl>
    <w:p w:rsidR="000163FC" w:rsidRPr="000163FC" w:rsidRDefault="000163FC" w:rsidP="000163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3FC" w:rsidRPr="000163FC" w:rsidRDefault="000163FC" w:rsidP="000163FC">
      <w:pPr>
        <w:rPr>
          <w:rFonts w:ascii="Times New Roman" w:hAnsi="Times New Roman" w:cs="Times New Roman"/>
          <w:sz w:val="28"/>
          <w:szCs w:val="28"/>
        </w:rPr>
      </w:pPr>
    </w:p>
    <w:p w:rsidR="000163FC" w:rsidRPr="000163FC" w:rsidRDefault="000163FC" w:rsidP="000163FC">
      <w:pPr>
        <w:pStyle w:val="980"/>
        <w:shd w:val="clear" w:color="auto" w:fill="auto"/>
        <w:spacing w:before="0"/>
        <w:ind w:left="80"/>
        <w:rPr>
          <w:rFonts w:ascii="Times New Roman" w:hAnsi="Times New Roman" w:cs="Times New Roman"/>
          <w:spacing w:val="0"/>
          <w:sz w:val="28"/>
          <w:szCs w:val="28"/>
        </w:rPr>
      </w:pPr>
    </w:p>
    <w:p w:rsidR="000163FC" w:rsidRPr="000163FC" w:rsidRDefault="000163FC" w:rsidP="000163FC">
      <w:pPr>
        <w:pStyle w:val="980"/>
        <w:shd w:val="clear" w:color="auto" w:fill="auto"/>
        <w:spacing w:before="0"/>
        <w:ind w:left="80"/>
        <w:rPr>
          <w:rFonts w:ascii="Times New Roman" w:hAnsi="Times New Roman" w:cs="Times New Roman"/>
          <w:spacing w:val="0"/>
          <w:sz w:val="28"/>
          <w:szCs w:val="28"/>
        </w:rPr>
      </w:pPr>
    </w:p>
    <w:p w:rsidR="00CF3658" w:rsidRPr="000163FC" w:rsidRDefault="00CF3658">
      <w:pPr>
        <w:rPr>
          <w:rFonts w:ascii="Times New Roman" w:hAnsi="Times New Roman" w:cs="Times New Roman"/>
          <w:sz w:val="28"/>
          <w:szCs w:val="28"/>
        </w:rPr>
      </w:pPr>
    </w:p>
    <w:sectPr w:rsidR="00CF3658" w:rsidRPr="000163FC" w:rsidSect="000163F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63FC"/>
    <w:rsid w:val="000163FC"/>
    <w:rsid w:val="00CF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8">
    <w:name w:val="Основной текст (98)_"/>
    <w:basedOn w:val="a0"/>
    <w:link w:val="980"/>
    <w:locked/>
    <w:rsid w:val="000163FC"/>
    <w:rPr>
      <w:b/>
      <w:bCs/>
      <w:spacing w:val="13"/>
      <w:sz w:val="23"/>
      <w:szCs w:val="23"/>
      <w:shd w:val="clear" w:color="auto" w:fill="FFFFFF"/>
    </w:rPr>
  </w:style>
  <w:style w:type="paragraph" w:customStyle="1" w:styleId="980">
    <w:name w:val="Основной текст (98)"/>
    <w:basedOn w:val="a"/>
    <w:link w:val="98"/>
    <w:rsid w:val="000163FC"/>
    <w:pPr>
      <w:widowControl w:val="0"/>
      <w:shd w:val="clear" w:color="auto" w:fill="FFFFFF"/>
      <w:spacing w:before="540" w:after="0" w:line="324" w:lineRule="exact"/>
      <w:jc w:val="center"/>
    </w:pPr>
    <w:rPr>
      <w:b/>
      <w:bCs/>
      <w:spacing w:val="13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2016-10-26T10:57:00Z</dcterms:created>
  <dcterms:modified xsi:type="dcterms:W3CDTF">2016-10-26T10:59:00Z</dcterms:modified>
</cp:coreProperties>
</file>