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E1A" w:rsidRDefault="00E00E1A" w:rsidP="00E00E1A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7608B" w:rsidRPr="00227EB1" w:rsidRDefault="0057608B" w:rsidP="00227EB1">
      <w:pPr>
        <w:autoSpaceDE w:val="0"/>
        <w:autoSpaceDN w:val="0"/>
        <w:adjustRightInd w:val="0"/>
        <w:ind w:firstLine="54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3B9" w:rsidRPr="00E615F9" w:rsidRDefault="004D6DDC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по</w:t>
      </w:r>
    </w:p>
    <w:p w:rsidR="00F920AA" w:rsidRPr="00E615F9" w:rsidRDefault="00ED43B9" w:rsidP="00F92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5F9">
        <w:rPr>
          <w:rFonts w:ascii="Times New Roman" w:hAnsi="Times New Roman" w:cs="Times New Roman"/>
          <w:b/>
          <w:sz w:val="24"/>
          <w:szCs w:val="24"/>
        </w:rPr>
        <w:t>повышени</w:t>
      </w:r>
      <w:r w:rsidR="004D6DDC">
        <w:rPr>
          <w:rFonts w:ascii="Times New Roman" w:hAnsi="Times New Roman" w:cs="Times New Roman"/>
          <w:b/>
          <w:sz w:val="24"/>
          <w:szCs w:val="24"/>
        </w:rPr>
        <w:t>ю</w:t>
      </w:r>
      <w:r w:rsidRPr="00E615F9">
        <w:rPr>
          <w:rFonts w:ascii="Times New Roman" w:hAnsi="Times New Roman" w:cs="Times New Roman"/>
          <w:b/>
          <w:sz w:val="24"/>
          <w:szCs w:val="24"/>
        </w:rPr>
        <w:t xml:space="preserve"> объективности оценки образовательных результатов</w:t>
      </w:r>
    </w:p>
    <w:p w:rsidR="007A4E87" w:rsidRDefault="00801D68" w:rsidP="00E00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5F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B0B7C">
        <w:rPr>
          <w:rFonts w:ascii="Times New Roman" w:hAnsi="Times New Roman" w:cs="Times New Roman"/>
          <w:b/>
          <w:sz w:val="24"/>
          <w:szCs w:val="24"/>
        </w:rPr>
        <w:t>МОУ «</w:t>
      </w:r>
      <w:r w:rsidR="00E40DC5">
        <w:rPr>
          <w:rFonts w:ascii="Times New Roman" w:hAnsi="Times New Roman" w:cs="Times New Roman"/>
          <w:b/>
          <w:sz w:val="24"/>
          <w:szCs w:val="24"/>
        </w:rPr>
        <w:t>Задорская</w:t>
      </w:r>
      <w:r w:rsidR="006B0B7C">
        <w:rPr>
          <w:rFonts w:ascii="Times New Roman" w:hAnsi="Times New Roman" w:cs="Times New Roman"/>
          <w:b/>
          <w:sz w:val="24"/>
          <w:szCs w:val="24"/>
        </w:rPr>
        <w:t xml:space="preserve"> ООШ»</w:t>
      </w:r>
      <w:r w:rsidR="00F920AA">
        <w:rPr>
          <w:rFonts w:ascii="Times New Roman" w:hAnsi="Times New Roman" w:cs="Times New Roman"/>
          <w:b/>
          <w:sz w:val="24"/>
          <w:szCs w:val="24"/>
        </w:rPr>
        <w:t xml:space="preserve"> в 2024-2025</w:t>
      </w:r>
      <w:r w:rsidR="00DC538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F920AA" w:rsidRPr="00E615F9" w:rsidRDefault="00F920AA" w:rsidP="00E00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6A9" w:rsidRPr="00E615F9" w:rsidRDefault="00415730" w:rsidP="006E2D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Для повышения объективности оценки образовательных результатов 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6B0B7C">
        <w:rPr>
          <w:rFonts w:ascii="Times New Roman" w:hAnsi="Times New Roman" w:cs="Times New Roman"/>
          <w:color w:val="000000"/>
          <w:sz w:val="24"/>
          <w:szCs w:val="24"/>
        </w:rPr>
        <w:t>МОУ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 будут </w:t>
      </w:r>
      <w:r w:rsidRPr="00E615F9">
        <w:rPr>
          <w:rFonts w:ascii="Times New Roman" w:hAnsi="Times New Roman" w:cs="Times New Roman"/>
          <w:color w:val="000000"/>
          <w:sz w:val="24"/>
          <w:szCs w:val="24"/>
        </w:rPr>
        <w:t>организова</w:t>
      </w:r>
      <w:r w:rsidR="00D706A9" w:rsidRPr="00E615F9">
        <w:rPr>
          <w:rFonts w:ascii="Times New Roman" w:hAnsi="Times New Roman" w:cs="Times New Roman"/>
          <w:color w:val="000000"/>
          <w:sz w:val="24"/>
          <w:szCs w:val="24"/>
        </w:rPr>
        <w:t>ны</w:t>
      </w:r>
      <w:r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комплексные мероприятия по </w:t>
      </w:r>
      <w:r w:rsidR="008C4E1C">
        <w:rPr>
          <w:rFonts w:ascii="Times New Roman" w:hAnsi="Times New Roman" w:cs="Times New Roman"/>
          <w:color w:val="000000"/>
          <w:sz w:val="24"/>
          <w:szCs w:val="24"/>
        </w:rPr>
        <w:t>двум</w:t>
      </w:r>
      <w:r w:rsidRPr="00E615F9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направлениям: </w:t>
      </w:r>
    </w:p>
    <w:p w:rsidR="00D706A9" w:rsidRPr="006E2DC0" w:rsidRDefault="00415730" w:rsidP="006E2DC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Обеспечение объективности образовательных результатов в рамках конкретной</w:t>
      </w:r>
      <w:r w:rsidR="002E2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оценочной</w:t>
      </w:r>
      <w:r w:rsidR="002E2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B0B7C">
        <w:rPr>
          <w:rFonts w:ascii="Times New Roman" w:hAnsi="Times New Roman" w:cs="Times New Roman"/>
          <w:color w:val="000000"/>
          <w:sz w:val="24"/>
          <w:szCs w:val="24"/>
        </w:rPr>
        <w:t>процедуры в школе</w:t>
      </w:r>
      <w:r w:rsidR="00251FC3" w:rsidRPr="006E2DC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A1DEB" w:rsidRPr="00227EB1" w:rsidRDefault="00415730" w:rsidP="00227EB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Формирование у участников образовательных отношений позитивного отношения</w:t>
      </w:r>
      <w:r w:rsidR="002E2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E2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>объективной оценке образовательных результатов.</w:t>
      </w:r>
    </w:p>
    <w:p w:rsidR="00D72F1B" w:rsidRPr="00C96897" w:rsidRDefault="00D72F1B" w:rsidP="006E2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897">
        <w:rPr>
          <w:rFonts w:ascii="Times New Roman" w:hAnsi="Times New Roman" w:cs="Times New Roman"/>
          <w:sz w:val="24"/>
          <w:szCs w:val="24"/>
        </w:rPr>
        <w:t>Реализация П</w:t>
      </w:r>
      <w:r w:rsidR="004D6DDC">
        <w:rPr>
          <w:rFonts w:ascii="Times New Roman" w:hAnsi="Times New Roman" w:cs="Times New Roman"/>
          <w:sz w:val="24"/>
          <w:szCs w:val="24"/>
        </w:rPr>
        <w:t xml:space="preserve">лана мероприятий по </w:t>
      </w:r>
      <w:r w:rsidRPr="00C96897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123E38">
        <w:rPr>
          <w:rFonts w:ascii="Times New Roman" w:hAnsi="Times New Roman" w:cs="Times New Roman"/>
          <w:sz w:val="24"/>
          <w:szCs w:val="24"/>
        </w:rPr>
        <w:t>ю</w:t>
      </w:r>
      <w:r w:rsidRPr="00C96897">
        <w:rPr>
          <w:rFonts w:ascii="Times New Roman" w:hAnsi="Times New Roman" w:cs="Times New Roman"/>
          <w:sz w:val="24"/>
          <w:szCs w:val="24"/>
        </w:rPr>
        <w:t xml:space="preserve"> объективности оценки образовательных результатов в </w:t>
      </w:r>
      <w:r w:rsidR="008C4E1C">
        <w:rPr>
          <w:rFonts w:ascii="Times New Roman" w:hAnsi="Times New Roman" w:cs="Times New Roman"/>
          <w:sz w:val="24"/>
          <w:szCs w:val="24"/>
        </w:rPr>
        <w:t>МОУ «</w:t>
      </w:r>
      <w:r w:rsidR="00E40DC5">
        <w:rPr>
          <w:rFonts w:ascii="Times New Roman" w:hAnsi="Times New Roman" w:cs="Times New Roman"/>
          <w:sz w:val="24"/>
          <w:szCs w:val="24"/>
        </w:rPr>
        <w:t>Задорская</w:t>
      </w:r>
      <w:r w:rsidR="008C4E1C">
        <w:rPr>
          <w:rFonts w:ascii="Times New Roman" w:hAnsi="Times New Roman" w:cs="Times New Roman"/>
          <w:sz w:val="24"/>
          <w:szCs w:val="24"/>
        </w:rPr>
        <w:t xml:space="preserve"> ООШ» </w:t>
      </w:r>
      <w:r w:rsidRPr="00C96897">
        <w:rPr>
          <w:rFonts w:ascii="Times New Roman" w:hAnsi="Times New Roman" w:cs="Times New Roman"/>
          <w:sz w:val="24"/>
          <w:szCs w:val="24"/>
        </w:rPr>
        <w:t>по направлениям:</w:t>
      </w:r>
    </w:p>
    <w:p w:rsidR="00E00E1A" w:rsidRPr="00E00E1A" w:rsidRDefault="00D72F1B" w:rsidP="006E2DC0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Обеспечение объективнос</w:t>
      </w:r>
      <w:r w:rsid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ти образовательных результатов в </w:t>
      </w:r>
      <w:r w:rsidRPr="006E2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рамках </w:t>
      </w:r>
    </w:p>
    <w:p w:rsidR="00D72F1B" w:rsidRPr="00E00E1A" w:rsidRDefault="00D72F1B" w:rsidP="00E00E1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конкретной оценочной процедуры в </w:t>
      </w:r>
      <w:r w:rsidR="008C4E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школе</w:t>
      </w:r>
      <w:r w:rsidRPr="00E00E1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общественного наблюдения на процедурах оценки качества образования (ВПР,</w:t>
      </w:r>
      <w:r w:rsidR="008C4E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ВОШ)</w:t>
      </w:r>
      <w:r w:rsidRPr="006E2D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соблюдением требова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ний к общественным наблюдателям;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привлечение квалифицированных специалистов на всех этапах процедуры (проведение  инструктажей с  организаторами, техничес</w:t>
      </w:r>
      <w:r w:rsidR="00873065">
        <w:rPr>
          <w:rFonts w:ascii="Times New Roman" w:hAnsi="Times New Roman" w:cs="Times New Roman"/>
          <w:color w:val="000000"/>
          <w:sz w:val="24"/>
          <w:szCs w:val="24"/>
        </w:rPr>
        <w:t>кими специалистами, экспертами);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>применение мер защиты информации</w:t>
      </w:r>
      <w:r w:rsidR="008C4E1C">
        <w:rPr>
          <w:rFonts w:ascii="Times New Roman" w:hAnsi="Times New Roman" w:cs="Times New Roman"/>
          <w:color w:val="000000"/>
          <w:sz w:val="24"/>
          <w:szCs w:val="24"/>
        </w:rPr>
        <w:t xml:space="preserve"> (присвоение кодированных номеров)</w:t>
      </w:r>
      <w:r w:rsidR="008730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2F1B" w:rsidRPr="006E2DC0" w:rsidRDefault="00D72F1B" w:rsidP="006E2DC0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работ </w:t>
      </w:r>
      <w:r w:rsidR="001D260A">
        <w:rPr>
          <w:rFonts w:ascii="Times New Roman" w:hAnsi="Times New Roman" w:cs="Times New Roman"/>
          <w:color w:val="000000"/>
          <w:sz w:val="24"/>
          <w:szCs w:val="24"/>
        </w:rPr>
        <w:t>школьными</w:t>
      </w:r>
      <w:r w:rsidRPr="006E2DC0">
        <w:rPr>
          <w:rFonts w:ascii="Times New Roman" w:hAnsi="Times New Roman" w:cs="Times New Roman"/>
          <w:color w:val="000000"/>
          <w:sz w:val="24"/>
          <w:szCs w:val="24"/>
        </w:rPr>
        <w:t xml:space="preserve"> комиссиями по стандартизированным критериям с предварительным коллегиальным обсуждением подходов к оцениванию. </w:t>
      </w:r>
    </w:p>
    <w:p w:rsidR="00E00E1A" w:rsidRPr="00227EB1" w:rsidRDefault="00D72F1B" w:rsidP="00227EB1">
      <w:pPr>
        <w:pStyle w:val="a3"/>
        <w:numPr>
          <w:ilvl w:val="0"/>
          <w:numId w:val="23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7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Формирование у участников образовательных отношений</w:t>
      </w:r>
      <w:r w:rsidR="002E2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27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позитивного</w:t>
      </w:r>
    </w:p>
    <w:p w:rsidR="00D72F1B" w:rsidRPr="00E00E1A" w:rsidRDefault="00D72F1B" w:rsidP="00227EB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отношения к объективной оценке образовательных</w:t>
      </w:r>
      <w:r w:rsidR="002E2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0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результатов:</w:t>
      </w:r>
    </w:p>
    <w:p w:rsidR="00D72F1B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в приоритетном порядке программ помощи </w:t>
      </w:r>
      <w:r w:rsidR="008C4E1C">
        <w:rPr>
          <w:rFonts w:ascii="Times New Roman" w:hAnsi="Times New Roman" w:cs="Times New Roman"/>
          <w:color w:val="000000"/>
          <w:sz w:val="24"/>
          <w:szCs w:val="24"/>
        </w:rPr>
        <w:t>учителям</w:t>
      </w:r>
      <w:r w:rsidRPr="00873065">
        <w:rPr>
          <w:rFonts w:ascii="Times New Roman" w:hAnsi="Times New Roman" w:cs="Times New Roman"/>
          <w:color w:val="000000"/>
          <w:sz w:val="24"/>
          <w:szCs w:val="24"/>
        </w:rPr>
        <w:t xml:space="preserve"> с низкими</w:t>
      </w:r>
      <w:r w:rsidRPr="00873065">
        <w:rPr>
          <w:rFonts w:ascii="Times New Roman" w:hAnsi="Times New Roman" w:cs="Times New Roman"/>
          <w:color w:val="000000"/>
          <w:sz w:val="24"/>
          <w:szCs w:val="24"/>
        </w:rPr>
        <w:br/>
        <w:t>результатами, имеющим профес</w:t>
      </w:r>
      <w:r w:rsidR="00F72333">
        <w:rPr>
          <w:rFonts w:ascii="Times New Roman" w:hAnsi="Times New Roman" w:cs="Times New Roman"/>
          <w:color w:val="000000"/>
          <w:sz w:val="24"/>
          <w:szCs w:val="24"/>
        </w:rPr>
        <w:t xml:space="preserve">сиональные проблемы и дефициты </w:t>
      </w:r>
      <w:r w:rsidRPr="00873065">
        <w:rPr>
          <w:rFonts w:ascii="Times New Roman" w:hAnsi="Times New Roman" w:cs="Times New Roman"/>
          <w:color w:val="000000"/>
          <w:sz w:val="24"/>
          <w:szCs w:val="24"/>
        </w:rPr>
        <w:t>и т.п.;</w:t>
      </w:r>
    </w:p>
    <w:p w:rsidR="00D72F1B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разъяснительной  работы  с  педагогами по вопросам повышения объективности оценки образовательных результатов</w:t>
      </w:r>
      <w:r w:rsidR="0087306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CF5167" w:rsidRPr="00873065" w:rsidRDefault="00D72F1B" w:rsidP="00873065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учителями и методическими объединениями аналитической экспертной работы с результатами оценочных процедур</w:t>
      </w:r>
      <w:r w:rsidR="00CF5167" w:rsidRPr="008730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F3BC1" w:rsidRPr="00E615F9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F3BC1" w:rsidRPr="00E615F9" w:rsidSect="00227EB1">
          <w:headerReference w:type="default" r:id="rId8"/>
          <w:pgSz w:w="11906" w:h="16838"/>
          <w:pgMar w:top="0" w:right="850" w:bottom="993" w:left="1701" w:header="708" w:footer="708" w:gutter="0"/>
          <w:cols w:space="708"/>
          <w:titlePg/>
          <w:docGrid w:linePitch="360"/>
        </w:sectPr>
      </w:pPr>
    </w:p>
    <w:p w:rsidR="008F3BC1" w:rsidRPr="00E615F9" w:rsidRDefault="008F3BC1" w:rsidP="004A064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3BC1" w:rsidRPr="00E615F9" w:rsidRDefault="008F3BC1" w:rsidP="00BD00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>План мероприятий повышения объективности оценивания образовательных</w:t>
      </w:r>
      <w:r w:rsidR="002E2A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6771C"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результатов на 20</w:t>
      </w:r>
      <w:r w:rsidR="00F920AA">
        <w:rPr>
          <w:rFonts w:ascii="Times New Roman" w:eastAsia="Calibri" w:hAnsi="Times New Roman" w:cs="Times New Roman"/>
          <w:b/>
          <w:bCs/>
          <w:sz w:val="24"/>
          <w:szCs w:val="24"/>
        </w:rPr>
        <w:t>24/2025</w:t>
      </w:r>
      <w:r w:rsidR="00251F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учебный </w:t>
      </w:r>
      <w:r w:rsidRPr="00E615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</w:t>
      </w:r>
    </w:p>
    <w:p w:rsidR="008F3BC1" w:rsidRPr="00E615F9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11"/>
        <w:gridCol w:w="10141"/>
        <w:gridCol w:w="2068"/>
        <w:gridCol w:w="2307"/>
      </w:tblGrid>
      <w:tr w:rsidR="008F3BC1" w:rsidRPr="00E615F9" w:rsidTr="008C4419">
        <w:tc>
          <w:tcPr>
            <w:tcW w:w="611" w:type="dxa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141" w:type="dxa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Направления деятельности, мероприятия</w:t>
            </w:r>
          </w:p>
        </w:tc>
        <w:tc>
          <w:tcPr>
            <w:tcW w:w="2068" w:type="dxa"/>
            <w:vAlign w:val="center"/>
          </w:tcPr>
          <w:p w:rsidR="008F3BC1" w:rsidRPr="00E615F9" w:rsidRDefault="008F3BC1" w:rsidP="008F3B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307" w:type="dxa"/>
            <w:vAlign w:val="center"/>
          </w:tcPr>
          <w:p w:rsidR="008F3BC1" w:rsidRPr="00E615F9" w:rsidRDefault="008F3BC1" w:rsidP="00EF038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E6771C" w:rsidRPr="00E615F9" w:rsidTr="008C4419">
        <w:tc>
          <w:tcPr>
            <w:tcW w:w="611" w:type="dxa"/>
            <w:vAlign w:val="center"/>
          </w:tcPr>
          <w:p w:rsidR="00E6771C" w:rsidRPr="00E615F9" w:rsidRDefault="00F72333" w:rsidP="00E677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E6771C" w:rsidRPr="00E615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</w:tcPr>
          <w:p w:rsidR="00E6771C" w:rsidRPr="00E615F9" w:rsidRDefault="00E6771C" w:rsidP="00F7233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Меры по повышению компетентности педагогических кадров</w:t>
            </w:r>
            <w:r w:rsidR="003D57C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 вопросам оценивания образовательных результатов обучающихся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E615F9" w:rsidRDefault="00F72333" w:rsidP="00F723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урсов ПК по вопросам анализа и использования результатов оценки качества образования </w:t>
            </w:r>
          </w:p>
        </w:tc>
        <w:tc>
          <w:tcPr>
            <w:tcW w:w="2068" w:type="dxa"/>
            <w:vAlign w:val="center"/>
          </w:tcPr>
          <w:p w:rsidR="00E6771C" w:rsidRPr="00E615F9" w:rsidRDefault="00F72333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307" w:type="dxa"/>
          </w:tcPr>
          <w:p w:rsidR="00EF0387" w:rsidRPr="00E615F9" w:rsidRDefault="00F72333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F723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Обсуждение методологии проведения комплексного анализа результатов процедур оценки качества образования</w:t>
            </w:r>
            <w:r w:rsidR="003D5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2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педсоветах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на заседаниях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</w:t>
            </w:r>
          </w:p>
        </w:tc>
        <w:tc>
          <w:tcPr>
            <w:tcW w:w="2068" w:type="dxa"/>
            <w:vAlign w:val="center"/>
          </w:tcPr>
          <w:p w:rsidR="00E6771C" w:rsidRPr="00E615F9" w:rsidRDefault="00A03F5B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920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течение</w:t>
            </w:r>
            <w:r w:rsidR="00A621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EF0387" w:rsidRDefault="00F72333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Директор,</w:t>
            </w:r>
          </w:p>
          <w:p w:rsidR="00E6771C" w:rsidRPr="00E615F9" w:rsidRDefault="00EF0387" w:rsidP="00A621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уководители МО 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F723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участия педагогических работников в вебинарах и семинарах по организации подготовки к проведению оценочных процедур и ГИА, обучающих мероприятий по подготовке экспертов </w:t>
            </w:r>
          </w:p>
        </w:tc>
        <w:tc>
          <w:tcPr>
            <w:tcW w:w="2068" w:type="dxa"/>
            <w:vAlign w:val="center"/>
          </w:tcPr>
          <w:p w:rsidR="00E6771C" w:rsidRPr="00E615F9" w:rsidRDefault="00F920AA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F548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EF0387" w:rsidRPr="00E615F9" w:rsidRDefault="00F72333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72333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1" w:type="dxa"/>
          </w:tcPr>
          <w:p w:rsidR="00E6771C" w:rsidRPr="00E615F9" w:rsidRDefault="00E6771C" w:rsidP="00F723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инструктажей для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ответственных за организацию оценочны</w:t>
            </w:r>
            <w:r w:rsidR="002677AD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 процедур, по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технологии проведения конкретной оценочной процедуры</w:t>
            </w:r>
          </w:p>
        </w:tc>
        <w:tc>
          <w:tcPr>
            <w:tcW w:w="2068" w:type="dxa"/>
            <w:vAlign w:val="center"/>
          </w:tcPr>
          <w:p w:rsidR="00E6771C" w:rsidRPr="00E615F9" w:rsidRDefault="002677AD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позднее 1 рабочего дня до проведения  оценочной процедуры</w:t>
            </w:r>
          </w:p>
        </w:tc>
        <w:tc>
          <w:tcPr>
            <w:tcW w:w="2307" w:type="dxa"/>
          </w:tcPr>
          <w:p w:rsidR="00EF0387" w:rsidRPr="00E615F9" w:rsidRDefault="00F72333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6771C" w:rsidRPr="00E615F9" w:rsidTr="008C4419">
        <w:tc>
          <w:tcPr>
            <w:tcW w:w="611" w:type="dxa"/>
            <w:vAlign w:val="center"/>
          </w:tcPr>
          <w:p w:rsidR="00E6771C" w:rsidRPr="00E615F9" w:rsidRDefault="00F72333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6771C"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меры по повышению объективности оценивания образовательных результатов обучающихся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E615F9" w:rsidRDefault="000D2B31" w:rsidP="000D2B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Подготовка алгоритма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комплексного анализа результатов процедур о</w:t>
            </w:r>
            <w:r w:rsidR="00EF03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ценки качества образования</w:t>
            </w:r>
          </w:p>
        </w:tc>
        <w:tc>
          <w:tcPr>
            <w:tcW w:w="2068" w:type="dxa"/>
            <w:vAlign w:val="center"/>
          </w:tcPr>
          <w:p w:rsidR="00E6771C" w:rsidRPr="00E615F9" w:rsidRDefault="00F920AA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973B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307" w:type="dxa"/>
          </w:tcPr>
          <w:p w:rsidR="002677AD" w:rsidRPr="00E615F9" w:rsidRDefault="00F72333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896300" w:rsidRPr="00E615F9" w:rsidTr="008C4419">
        <w:tc>
          <w:tcPr>
            <w:tcW w:w="611" w:type="dxa"/>
          </w:tcPr>
          <w:p w:rsidR="00896300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1" w:type="dxa"/>
          </w:tcPr>
          <w:p w:rsidR="00896300" w:rsidRPr="00E615F9" w:rsidRDefault="00896300" w:rsidP="00F723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F72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учителями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вопросам качества образования, проведения оценочных процедур и повышения объективности оценки образовательных результатов в образовательных организациях</w:t>
            </w:r>
          </w:p>
        </w:tc>
        <w:tc>
          <w:tcPr>
            <w:tcW w:w="2068" w:type="dxa"/>
            <w:vAlign w:val="center"/>
          </w:tcPr>
          <w:p w:rsidR="00896300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896300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307" w:type="dxa"/>
          </w:tcPr>
          <w:p w:rsidR="00896300" w:rsidRDefault="00F72333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МО</w:t>
            </w:r>
            <w:r w:rsidR="008963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проведения проверки</w:t>
            </w:r>
            <w:r w:rsidR="003D5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3F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перепроверки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работ: </w:t>
            </w:r>
          </w:p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72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школьного этапа В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ОШ</w:t>
            </w:r>
            <w:bookmarkStart w:id="0" w:name="_GoBack"/>
            <w:bookmarkEnd w:id="0"/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участников ВПР,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итогового собеседования по русскому языку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="003D5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ольными предметными комиссиями;</w:t>
            </w:r>
          </w:p>
          <w:p w:rsidR="00E6771C" w:rsidRPr="00E615F9" w:rsidRDefault="00E6771C" w:rsidP="00F723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B7017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участников</w:t>
            </w:r>
            <w:r w:rsidR="00F72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ОГЭ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-9,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</w:t>
            </w:r>
            <w:r w:rsidR="00F72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иков школьного этапа В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ОШ</w:t>
            </w:r>
            <w:r w:rsidR="003D5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3D57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2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школьными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предметными комиссиями</w:t>
            </w:r>
            <w:r w:rsidR="00F302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8" w:type="dxa"/>
            <w:vAlign w:val="center"/>
          </w:tcPr>
          <w:p w:rsidR="00E6771C" w:rsidRPr="00E615F9" w:rsidRDefault="00A03F5B" w:rsidP="00F723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остоянно в соотв</w:t>
            </w:r>
            <w:r w:rsidR="00F72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етствии с графиком проведения В</w:t>
            </w:r>
            <w:r w:rsidR="00E6771C"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ОШ, ВПР, Дорожной картой по подготовке к проведению </w:t>
            </w:r>
            <w:r w:rsidR="00F723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ОГЭ</w:t>
            </w:r>
          </w:p>
        </w:tc>
        <w:tc>
          <w:tcPr>
            <w:tcW w:w="2307" w:type="dxa"/>
          </w:tcPr>
          <w:p w:rsidR="000D2B31" w:rsidRPr="00E615F9" w:rsidRDefault="00F72333" w:rsidP="002677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F7233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и обучение независимых наблюдателей при проведении ВПР и других оценочных 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процедур</w:t>
            </w:r>
          </w:p>
        </w:tc>
        <w:tc>
          <w:tcPr>
            <w:tcW w:w="2068" w:type="dxa"/>
            <w:vAlign w:val="center"/>
          </w:tcPr>
          <w:p w:rsidR="00E6771C" w:rsidRPr="00E615F9" w:rsidRDefault="00E6771C" w:rsidP="00FB70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307" w:type="dxa"/>
          </w:tcPr>
          <w:p w:rsidR="000D2B31" w:rsidRPr="00E615F9" w:rsidRDefault="00F72333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CB7EC9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CB7E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Включение в план контроля вопросов использования результатов оценочных процедур, соответствия результатов внешнего и внутреннего оценивания образовательных результатов обучающихся </w:t>
            </w:r>
          </w:p>
        </w:tc>
        <w:tc>
          <w:tcPr>
            <w:tcW w:w="2068" w:type="dxa"/>
            <w:vAlign w:val="center"/>
          </w:tcPr>
          <w:p w:rsidR="00E6771C" w:rsidRPr="00E615F9" w:rsidRDefault="00F920AA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DF3B8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7E087D" w:rsidRPr="00E615F9" w:rsidRDefault="00CB7EC9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CB7EC9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CB7E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Мониторинг отчётов о результатах на наличие сопоставления результатов внешнего и внутреннего контроля </w:t>
            </w:r>
          </w:p>
        </w:tc>
        <w:tc>
          <w:tcPr>
            <w:tcW w:w="2068" w:type="dxa"/>
            <w:vAlign w:val="center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апрель-май </w:t>
            </w:r>
          </w:p>
        </w:tc>
        <w:tc>
          <w:tcPr>
            <w:tcW w:w="2307" w:type="dxa"/>
          </w:tcPr>
          <w:p w:rsidR="007E087D" w:rsidRPr="00E615F9" w:rsidRDefault="00CB7EC9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CB7EC9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41" w:type="dxa"/>
          </w:tcPr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Сопровождение </w:t>
            </w:r>
            <w:r w:rsidR="00CB7E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учителей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находящихся в зоне риска по обеспечению объективности проведения оценки качества образования: </w:t>
            </w:r>
          </w:p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присутствие </w:t>
            </w:r>
            <w:r w:rsidR="00CB7E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</w:t>
            </w:r>
          </w:p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перекрёстного общественного наблюдения при проведении ВПР</w:t>
            </w:r>
            <w:r w:rsidR="000D2B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B7E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ВОШ</w:t>
            </w:r>
          </w:p>
          <w:p w:rsidR="00E6771C" w:rsidRPr="00E615F9" w:rsidRDefault="00E6771C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  <w:vAlign w:val="center"/>
          </w:tcPr>
          <w:p w:rsidR="00E6771C" w:rsidRPr="00E615F9" w:rsidRDefault="00896300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графику проведения оценочных процедур</w:t>
            </w:r>
          </w:p>
        </w:tc>
        <w:tc>
          <w:tcPr>
            <w:tcW w:w="2307" w:type="dxa"/>
          </w:tcPr>
          <w:p w:rsidR="007E087D" w:rsidRPr="00E615F9" w:rsidRDefault="00CB7EC9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0D2B31" w:rsidRPr="00E615F9" w:rsidTr="008C4419">
        <w:tc>
          <w:tcPr>
            <w:tcW w:w="611" w:type="dxa"/>
          </w:tcPr>
          <w:p w:rsidR="000D2B31" w:rsidRDefault="00CB7EC9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1" w:type="dxa"/>
          </w:tcPr>
          <w:p w:rsidR="000D2B31" w:rsidRPr="00E615F9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67C41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мониторинга оценки результатов обучения</w:t>
            </w:r>
          </w:p>
        </w:tc>
        <w:tc>
          <w:tcPr>
            <w:tcW w:w="2068" w:type="dxa"/>
            <w:vAlign w:val="center"/>
          </w:tcPr>
          <w:p w:rsidR="000D2B31" w:rsidRPr="00E615F9" w:rsidRDefault="000D2B31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307" w:type="dxa"/>
          </w:tcPr>
          <w:p w:rsidR="000D2B31" w:rsidRPr="00E615F9" w:rsidRDefault="00CB7EC9" w:rsidP="00E6771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CB7EC9" w:rsidP="00E677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E6771C"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516" w:type="dxa"/>
            <w:gridSpan w:val="3"/>
            <w:vAlign w:val="center"/>
          </w:tcPr>
          <w:p w:rsidR="00E6771C" w:rsidRPr="00FB7017" w:rsidRDefault="00E6771C" w:rsidP="00FB701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Формирование у участников образовательных отношений позитивного отношения к объективной оценке образовательных результатов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41" w:type="dxa"/>
            <w:vAlign w:val="center"/>
          </w:tcPr>
          <w:p w:rsidR="00E6771C" w:rsidRPr="00E615F9" w:rsidRDefault="00E6771C" w:rsidP="00CB7E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</w:t>
            </w:r>
            <w:r w:rsidR="00FB70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 программы помощи </w:t>
            </w:r>
            <w:r w:rsidRPr="00E615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учителям, имеющим профес</w:t>
            </w:r>
            <w:r w:rsidR="00CB7E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сиональные проблемы.</w:t>
            </w:r>
          </w:p>
        </w:tc>
        <w:tc>
          <w:tcPr>
            <w:tcW w:w="2068" w:type="dxa"/>
            <w:vAlign w:val="center"/>
          </w:tcPr>
          <w:p w:rsidR="00E6771C" w:rsidRPr="00E615F9" w:rsidRDefault="00F920AA" w:rsidP="007E08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D87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CB7EC9" w:rsidRDefault="00CB7EC9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7E087D" w:rsidRPr="00E615F9" w:rsidRDefault="00CB7EC9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Руководители МО</w:t>
            </w:r>
          </w:p>
        </w:tc>
      </w:tr>
      <w:tr w:rsidR="00E6771C" w:rsidRPr="00E615F9" w:rsidTr="008C4419">
        <w:tc>
          <w:tcPr>
            <w:tcW w:w="611" w:type="dxa"/>
          </w:tcPr>
          <w:p w:rsidR="00E6771C" w:rsidRPr="00E615F9" w:rsidRDefault="00FB7017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1" w:type="dxa"/>
            <w:vAlign w:val="center"/>
          </w:tcPr>
          <w:p w:rsidR="00973B83" w:rsidRPr="00973B83" w:rsidRDefault="00E6771C" w:rsidP="00CB7E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Организация и проведение разъяснительной работы с </w:t>
            </w:r>
            <w:r w:rsidR="00233EF7"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педагогами </w:t>
            </w:r>
            <w:r w:rsidRPr="00E615F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вопросам повышения объективности оценки образовательных результатов и реализации вышеперечисленных мер</w:t>
            </w:r>
          </w:p>
        </w:tc>
        <w:tc>
          <w:tcPr>
            <w:tcW w:w="2068" w:type="dxa"/>
            <w:vAlign w:val="center"/>
          </w:tcPr>
          <w:p w:rsidR="00E6771C" w:rsidRPr="00E615F9" w:rsidRDefault="00F920AA" w:rsidP="007E08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D87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CB7EC9" w:rsidRDefault="00CB7EC9" w:rsidP="00CB7E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7E087D" w:rsidRPr="00E615F9" w:rsidRDefault="00CB7EC9" w:rsidP="00CB7E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Руководители МО</w:t>
            </w:r>
          </w:p>
        </w:tc>
      </w:tr>
      <w:tr w:rsidR="00973B83" w:rsidRPr="00E615F9" w:rsidTr="008C4419">
        <w:tc>
          <w:tcPr>
            <w:tcW w:w="611" w:type="dxa"/>
          </w:tcPr>
          <w:p w:rsidR="00973B83" w:rsidRDefault="00973B83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1" w:type="dxa"/>
            <w:vAlign w:val="center"/>
          </w:tcPr>
          <w:p w:rsidR="00973B83" w:rsidRPr="00E615F9" w:rsidRDefault="00D87257" w:rsidP="00CB7E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родительск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их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собрани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="00973B8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вопросам оценочных процедур</w:t>
            </w:r>
          </w:p>
        </w:tc>
        <w:tc>
          <w:tcPr>
            <w:tcW w:w="2068" w:type="dxa"/>
            <w:vAlign w:val="center"/>
          </w:tcPr>
          <w:p w:rsidR="00973B83" w:rsidRPr="00E615F9" w:rsidRDefault="00F920AA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D87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973B83" w:rsidRPr="00E615F9" w:rsidRDefault="00CB7EC9" w:rsidP="00D8725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  <w:tr w:rsidR="00973B83" w:rsidRPr="00E615F9" w:rsidTr="008C4419">
        <w:tc>
          <w:tcPr>
            <w:tcW w:w="611" w:type="dxa"/>
          </w:tcPr>
          <w:p w:rsidR="00973B83" w:rsidRDefault="00973B83" w:rsidP="00E6771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1" w:type="dxa"/>
            <w:vAlign w:val="center"/>
          </w:tcPr>
          <w:p w:rsidR="00973B83" w:rsidRDefault="00973B83" w:rsidP="00CB7EC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Информационное освещение</w:t>
            </w:r>
            <w:r w:rsidR="00CB7EC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оценочных процедур через сайт.</w:t>
            </w:r>
          </w:p>
        </w:tc>
        <w:tc>
          <w:tcPr>
            <w:tcW w:w="2068" w:type="dxa"/>
            <w:vAlign w:val="center"/>
          </w:tcPr>
          <w:p w:rsidR="00973B83" w:rsidRPr="00E615F9" w:rsidRDefault="00F920AA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</w:t>
            </w:r>
            <w:r w:rsidR="00D8725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07" w:type="dxa"/>
          </w:tcPr>
          <w:p w:rsidR="00973B83" w:rsidRDefault="00CB7EC9" w:rsidP="00DC3E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</w:tr>
    </w:tbl>
    <w:p w:rsidR="008F3BC1" w:rsidRPr="00E615F9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3BC1" w:rsidRPr="00E615F9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F3BC1" w:rsidRPr="00E615F9" w:rsidSect="00333882">
      <w:headerReference w:type="default" r:id="rId9"/>
      <w:footerReference w:type="default" r:id="rId10"/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CAA" w:rsidRDefault="00C45CAA" w:rsidP="00D706A9">
      <w:pPr>
        <w:spacing w:after="0" w:line="240" w:lineRule="auto"/>
      </w:pPr>
      <w:r>
        <w:separator/>
      </w:r>
    </w:p>
  </w:endnote>
  <w:endnote w:type="continuationSeparator" w:id="1">
    <w:p w:rsidR="00C45CAA" w:rsidRDefault="00C45CAA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FA5" w:rsidRDefault="00C45C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CAA" w:rsidRDefault="00C45CAA" w:rsidP="00D706A9">
      <w:pPr>
        <w:spacing w:after="0" w:line="240" w:lineRule="auto"/>
      </w:pPr>
      <w:r>
        <w:separator/>
      </w:r>
    </w:p>
  </w:footnote>
  <w:footnote w:type="continuationSeparator" w:id="1">
    <w:p w:rsidR="00C45CAA" w:rsidRDefault="00C45CAA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99820"/>
      <w:docPartObj>
        <w:docPartGallery w:val="Page Numbers (Top of Page)"/>
        <w:docPartUnique/>
      </w:docPartObj>
    </w:sdtPr>
    <w:sdtContent>
      <w:p w:rsidR="007A4E87" w:rsidRDefault="00480712">
        <w:pPr>
          <w:pStyle w:val="a5"/>
          <w:jc w:val="center"/>
        </w:pPr>
        <w:r>
          <w:fldChar w:fldCharType="begin"/>
        </w:r>
        <w:r w:rsidR="007A4E87">
          <w:instrText>PAGE   \* MERGEFORMAT</w:instrText>
        </w:r>
        <w:r>
          <w:fldChar w:fldCharType="separate"/>
        </w:r>
        <w:r w:rsidR="004D46E4">
          <w:rPr>
            <w:noProof/>
          </w:rPr>
          <w:t>2</w:t>
        </w:r>
        <w:r>
          <w:fldChar w:fldCharType="end"/>
        </w:r>
      </w:p>
    </w:sdtContent>
  </w:sdt>
  <w:p w:rsidR="007A4E87" w:rsidRDefault="007A4E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E87" w:rsidRDefault="00480712">
    <w:pPr>
      <w:pStyle w:val="a5"/>
      <w:jc w:val="center"/>
    </w:pPr>
    <w:r>
      <w:fldChar w:fldCharType="begin"/>
    </w:r>
    <w:r w:rsidR="007A4E87">
      <w:instrText>PAGE   \* MERGEFORMAT</w:instrText>
    </w:r>
    <w:r>
      <w:fldChar w:fldCharType="separate"/>
    </w:r>
    <w:r w:rsidR="003D57C3">
      <w:rPr>
        <w:noProof/>
      </w:rPr>
      <w:t>3</w:t>
    </w:r>
    <w:r>
      <w:fldChar w:fldCharType="end"/>
    </w:r>
  </w:p>
  <w:p w:rsidR="007A4E87" w:rsidRDefault="007A4E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5E50"/>
    <w:multiLevelType w:val="hybridMultilevel"/>
    <w:tmpl w:val="E76CB632"/>
    <w:lvl w:ilvl="0" w:tplc="C0B6A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C74AB"/>
    <w:multiLevelType w:val="hybridMultilevel"/>
    <w:tmpl w:val="40BA97F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E3261"/>
    <w:multiLevelType w:val="hybridMultilevel"/>
    <w:tmpl w:val="65C0CC06"/>
    <w:lvl w:ilvl="0" w:tplc="967CAA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059E4"/>
    <w:multiLevelType w:val="hybridMultilevel"/>
    <w:tmpl w:val="918E5EC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12A6A"/>
    <w:multiLevelType w:val="hybridMultilevel"/>
    <w:tmpl w:val="BF3E54E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C2BE3"/>
    <w:multiLevelType w:val="hybridMultilevel"/>
    <w:tmpl w:val="A87875F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83266"/>
    <w:multiLevelType w:val="hybridMultilevel"/>
    <w:tmpl w:val="3D961B3E"/>
    <w:lvl w:ilvl="0" w:tplc="ACE8DD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1B6F61"/>
    <w:multiLevelType w:val="hybridMultilevel"/>
    <w:tmpl w:val="6B40D86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74B96"/>
    <w:multiLevelType w:val="hybridMultilevel"/>
    <w:tmpl w:val="66EA8E9E"/>
    <w:lvl w:ilvl="0" w:tplc="466AA46C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41965"/>
    <w:multiLevelType w:val="hybridMultilevel"/>
    <w:tmpl w:val="C056379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F027F7"/>
    <w:multiLevelType w:val="hybridMultilevel"/>
    <w:tmpl w:val="B27CE79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0356F"/>
    <w:multiLevelType w:val="hybridMultilevel"/>
    <w:tmpl w:val="60D4231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F286F"/>
    <w:multiLevelType w:val="hybridMultilevel"/>
    <w:tmpl w:val="E55EE05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6680B3C"/>
    <w:multiLevelType w:val="hybridMultilevel"/>
    <w:tmpl w:val="FF1A3F3E"/>
    <w:lvl w:ilvl="0" w:tplc="22EE7C40">
      <w:start w:val="1"/>
      <w:numFmt w:val="decimal"/>
      <w:lvlText w:val="%1."/>
      <w:lvlJc w:val="left"/>
      <w:pPr>
        <w:ind w:left="107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4">
    <w:nsid w:val="28340AD4"/>
    <w:multiLevelType w:val="hybridMultilevel"/>
    <w:tmpl w:val="E5989BD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D230CB"/>
    <w:multiLevelType w:val="hybridMultilevel"/>
    <w:tmpl w:val="1DFE245C"/>
    <w:lvl w:ilvl="0" w:tplc="163079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020C55"/>
    <w:multiLevelType w:val="hybridMultilevel"/>
    <w:tmpl w:val="6F5A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F31A4"/>
    <w:multiLevelType w:val="hybridMultilevel"/>
    <w:tmpl w:val="2214BBB6"/>
    <w:lvl w:ilvl="0" w:tplc="23D4F16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D28D4"/>
    <w:multiLevelType w:val="hybridMultilevel"/>
    <w:tmpl w:val="CBE80F2A"/>
    <w:lvl w:ilvl="0" w:tplc="FF66B106">
      <w:start w:val="3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9">
    <w:nsid w:val="30237999"/>
    <w:multiLevelType w:val="hybridMultilevel"/>
    <w:tmpl w:val="57A2628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D28E2"/>
    <w:multiLevelType w:val="hybridMultilevel"/>
    <w:tmpl w:val="41FCAB6A"/>
    <w:lvl w:ilvl="0" w:tplc="23D4F166">
      <w:start w:val="1"/>
      <w:numFmt w:val="decimal"/>
      <w:lvlText w:val="%1.1."/>
      <w:lvlJc w:val="left"/>
      <w:pPr>
        <w:ind w:left="1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1">
    <w:nsid w:val="3FEC7FE4"/>
    <w:multiLevelType w:val="hybridMultilevel"/>
    <w:tmpl w:val="A6BE735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B52BE"/>
    <w:multiLevelType w:val="hybridMultilevel"/>
    <w:tmpl w:val="3772A11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DC5BB8"/>
    <w:multiLevelType w:val="hybridMultilevel"/>
    <w:tmpl w:val="D1C0356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53525D"/>
    <w:multiLevelType w:val="hybridMultilevel"/>
    <w:tmpl w:val="253E374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841DE1"/>
    <w:multiLevelType w:val="hybridMultilevel"/>
    <w:tmpl w:val="EE84F70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24150B"/>
    <w:multiLevelType w:val="hybridMultilevel"/>
    <w:tmpl w:val="079E9CCC"/>
    <w:lvl w:ilvl="0" w:tplc="C0B6A0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80E1559"/>
    <w:multiLevelType w:val="hybridMultilevel"/>
    <w:tmpl w:val="432A253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5038B"/>
    <w:multiLevelType w:val="hybridMultilevel"/>
    <w:tmpl w:val="0E5084CC"/>
    <w:lvl w:ilvl="0" w:tplc="787EE23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D1C98"/>
    <w:multiLevelType w:val="hybridMultilevel"/>
    <w:tmpl w:val="71EE4F5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B6A0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2088F"/>
    <w:multiLevelType w:val="hybridMultilevel"/>
    <w:tmpl w:val="11D21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F655CB"/>
    <w:multiLevelType w:val="hybridMultilevel"/>
    <w:tmpl w:val="15F00E6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D5573"/>
    <w:multiLevelType w:val="hybridMultilevel"/>
    <w:tmpl w:val="B97E8F92"/>
    <w:lvl w:ilvl="0" w:tplc="C0B6A0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A651FC"/>
    <w:multiLevelType w:val="hybridMultilevel"/>
    <w:tmpl w:val="035AD50C"/>
    <w:lvl w:ilvl="0" w:tplc="04190019">
      <w:start w:val="1"/>
      <w:numFmt w:val="lowerLetter"/>
      <w:lvlText w:val="%1."/>
      <w:lvlJc w:val="left"/>
      <w:pPr>
        <w:ind w:left="1796" w:hanging="360"/>
      </w:pPr>
    </w:lvl>
    <w:lvl w:ilvl="1" w:tplc="04190019" w:tentative="1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35">
    <w:nsid w:val="5CEE7067"/>
    <w:multiLevelType w:val="hybridMultilevel"/>
    <w:tmpl w:val="D3C498B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DA6757"/>
    <w:multiLevelType w:val="hybridMultilevel"/>
    <w:tmpl w:val="A928E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4B4F6E"/>
    <w:multiLevelType w:val="hybridMultilevel"/>
    <w:tmpl w:val="F206784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BA29FC"/>
    <w:multiLevelType w:val="hybridMultilevel"/>
    <w:tmpl w:val="A912A35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A61237"/>
    <w:multiLevelType w:val="hybridMultilevel"/>
    <w:tmpl w:val="02BC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D15CC9"/>
    <w:multiLevelType w:val="hybridMultilevel"/>
    <w:tmpl w:val="6EE8197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C3DF4"/>
    <w:multiLevelType w:val="multilevel"/>
    <w:tmpl w:val="6ECC28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CA33BA2"/>
    <w:multiLevelType w:val="hybridMultilevel"/>
    <w:tmpl w:val="FF22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7"/>
  </w:num>
  <w:num w:numId="3">
    <w:abstractNumId w:val="16"/>
  </w:num>
  <w:num w:numId="4">
    <w:abstractNumId w:val="14"/>
  </w:num>
  <w:num w:numId="5">
    <w:abstractNumId w:val="30"/>
  </w:num>
  <w:num w:numId="6">
    <w:abstractNumId w:val="5"/>
  </w:num>
  <w:num w:numId="7">
    <w:abstractNumId w:val="19"/>
  </w:num>
  <w:num w:numId="8">
    <w:abstractNumId w:val="42"/>
  </w:num>
  <w:num w:numId="9">
    <w:abstractNumId w:val="3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5"/>
  </w:num>
  <w:num w:numId="15">
    <w:abstractNumId w:val="37"/>
  </w:num>
  <w:num w:numId="16">
    <w:abstractNumId w:val="1"/>
  </w:num>
  <w:num w:numId="17">
    <w:abstractNumId w:val="3"/>
  </w:num>
  <w:num w:numId="18">
    <w:abstractNumId w:val="8"/>
  </w:num>
  <w:num w:numId="19">
    <w:abstractNumId w:val="23"/>
  </w:num>
  <w:num w:numId="20">
    <w:abstractNumId w:val="26"/>
  </w:num>
  <w:num w:numId="21">
    <w:abstractNumId w:val="32"/>
  </w:num>
  <w:num w:numId="22">
    <w:abstractNumId w:val="2"/>
  </w:num>
  <w:num w:numId="23">
    <w:abstractNumId w:val="41"/>
  </w:num>
  <w:num w:numId="24">
    <w:abstractNumId w:val="28"/>
  </w:num>
  <w:num w:numId="25">
    <w:abstractNumId w:val="35"/>
  </w:num>
  <w:num w:numId="26">
    <w:abstractNumId w:val="36"/>
  </w:num>
  <w:num w:numId="27">
    <w:abstractNumId w:val="15"/>
  </w:num>
  <w:num w:numId="28">
    <w:abstractNumId w:val="40"/>
  </w:num>
  <w:num w:numId="29">
    <w:abstractNumId w:val="39"/>
  </w:num>
  <w:num w:numId="30">
    <w:abstractNumId w:val="13"/>
  </w:num>
  <w:num w:numId="31">
    <w:abstractNumId w:val="34"/>
  </w:num>
  <w:num w:numId="32">
    <w:abstractNumId w:val="12"/>
  </w:num>
  <w:num w:numId="33">
    <w:abstractNumId w:val="17"/>
  </w:num>
  <w:num w:numId="34">
    <w:abstractNumId w:val="20"/>
  </w:num>
  <w:num w:numId="35">
    <w:abstractNumId w:val="24"/>
  </w:num>
  <w:num w:numId="36">
    <w:abstractNumId w:val="11"/>
  </w:num>
  <w:num w:numId="37">
    <w:abstractNumId w:val="29"/>
  </w:num>
  <w:num w:numId="38">
    <w:abstractNumId w:val="38"/>
  </w:num>
  <w:num w:numId="39">
    <w:abstractNumId w:val="10"/>
  </w:num>
  <w:num w:numId="40">
    <w:abstractNumId w:val="6"/>
  </w:num>
  <w:num w:numId="41">
    <w:abstractNumId w:val="22"/>
  </w:num>
  <w:num w:numId="42">
    <w:abstractNumId w:val="7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552"/>
    <w:rsid w:val="000318E3"/>
    <w:rsid w:val="00055BA2"/>
    <w:rsid w:val="000D2B31"/>
    <w:rsid w:val="00123E38"/>
    <w:rsid w:val="00141A1C"/>
    <w:rsid w:val="00147D24"/>
    <w:rsid w:val="001B3B22"/>
    <w:rsid w:val="001D260A"/>
    <w:rsid w:val="001F2B92"/>
    <w:rsid w:val="00214C1C"/>
    <w:rsid w:val="00227EB1"/>
    <w:rsid w:val="00233EF7"/>
    <w:rsid w:val="0024453B"/>
    <w:rsid w:val="0025124E"/>
    <w:rsid w:val="00251FC3"/>
    <w:rsid w:val="002677AD"/>
    <w:rsid w:val="00272371"/>
    <w:rsid w:val="002D4FAE"/>
    <w:rsid w:val="002E2A97"/>
    <w:rsid w:val="002E40A1"/>
    <w:rsid w:val="00310AC8"/>
    <w:rsid w:val="0031736E"/>
    <w:rsid w:val="00320F68"/>
    <w:rsid w:val="00345870"/>
    <w:rsid w:val="0036787C"/>
    <w:rsid w:val="00382552"/>
    <w:rsid w:val="00393863"/>
    <w:rsid w:val="003D498F"/>
    <w:rsid w:val="003D57C3"/>
    <w:rsid w:val="00415730"/>
    <w:rsid w:val="00466F14"/>
    <w:rsid w:val="00474450"/>
    <w:rsid w:val="00480712"/>
    <w:rsid w:val="004A064C"/>
    <w:rsid w:val="004A3D25"/>
    <w:rsid w:val="004A513C"/>
    <w:rsid w:val="004C4DB7"/>
    <w:rsid w:val="004D46E4"/>
    <w:rsid w:val="004D6DDC"/>
    <w:rsid w:val="004E576A"/>
    <w:rsid w:val="00573526"/>
    <w:rsid w:val="0057608B"/>
    <w:rsid w:val="00597609"/>
    <w:rsid w:val="005A02F2"/>
    <w:rsid w:val="005E0A60"/>
    <w:rsid w:val="005F2455"/>
    <w:rsid w:val="005F7447"/>
    <w:rsid w:val="00660EA1"/>
    <w:rsid w:val="00694D74"/>
    <w:rsid w:val="006B0B7C"/>
    <w:rsid w:val="006E2DC0"/>
    <w:rsid w:val="006E4108"/>
    <w:rsid w:val="007172C8"/>
    <w:rsid w:val="00766BC6"/>
    <w:rsid w:val="007A4E87"/>
    <w:rsid w:val="007D378F"/>
    <w:rsid w:val="007E087D"/>
    <w:rsid w:val="00801D68"/>
    <w:rsid w:val="00873065"/>
    <w:rsid w:val="00892A72"/>
    <w:rsid w:val="00896300"/>
    <w:rsid w:val="008A0B3E"/>
    <w:rsid w:val="008A47C0"/>
    <w:rsid w:val="008C44E9"/>
    <w:rsid w:val="008C4E1C"/>
    <w:rsid w:val="008F3BC1"/>
    <w:rsid w:val="009003C0"/>
    <w:rsid w:val="00917B5A"/>
    <w:rsid w:val="00934ACE"/>
    <w:rsid w:val="00971D22"/>
    <w:rsid w:val="00973B83"/>
    <w:rsid w:val="00993188"/>
    <w:rsid w:val="009D3B68"/>
    <w:rsid w:val="009D5F62"/>
    <w:rsid w:val="009E1F08"/>
    <w:rsid w:val="009F4FC6"/>
    <w:rsid w:val="00A03F5B"/>
    <w:rsid w:val="00A11EF2"/>
    <w:rsid w:val="00A17BCD"/>
    <w:rsid w:val="00A56D56"/>
    <w:rsid w:val="00A621E2"/>
    <w:rsid w:val="00A818A6"/>
    <w:rsid w:val="00AB3B73"/>
    <w:rsid w:val="00AE018B"/>
    <w:rsid w:val="00AF4316"/>
    <w:rsid w:val="00B03A8A"/>
    <w:rsid w:val="00B048BD"/>
    <w:rsid w:val="00B1660F"/>
    <w:rsid w:val="00B23E9A"/>
    <w:rsid w:val="00B813CE"/>
    <w:rsid w:val="00B91172"/>
    <w:rsid w:val="00B978FC"/>
    <w:rsid w:val="00BA6F57"/>
    <w:rsid w:val="00BD00D9"/>
    <w:rsid w:val="00C45CAA"/>
    <w:rsid w:val="00CA05D5"/>
    <w:rsid w:val="00CB1AF7"/>
    <w:rsid w:val="00CB7EC9"/>
    <w:rsid w:val="00CC0749"/>
    <w:rsid w:val="00CF5167"/>
    <w:rsid w:val="00D114E9"/>
    <w:rsid w:val="00D26CDB"/>
    <w:rsid w:val="00D3404E"/>
    <w:rsid w:val="00D5069A"/>
    <w:rsid w:val="00D706A9"/>
    <w:rsid w:val="00D72F1B"/>
    <w:rsid w:val="00D87257"/>
    <w:rsid w:val="00DC538C"/>
    <w:rsid w:val="00DF3B86"/>
    <w:rsid w:val="00E00E1A"/>
    <w:rsid w:val="00E1053C"/>
    <w:rsid w:val="00E1328A"/>
    <w:rsid w:val="00E40DC5"/>
    <w:rsid w:val="00E525AB"/>
    <w:rsid w:val="00E615F9"/>
    <w:rsid w:val="00E6771C"/>
    <w:rsid w:val="00E763AB"/>
    <w:rsid w:val="00E8362C"/>
    <w:rsid w:val="00EA1DEB"/>
    <w:rsid w:val="00EA726A"/>
    <w:rsid w:val="00EB02EE"/>
    <w:rsid w:val="00EB0ACA"/>
    <w:rsid w:val="00EB778C"/>
    <w:rsid w:val="00ED43B9"/>
    <w:rsid w:val="00EE69F3"/>
    <w:rsid w:val="00EF0387"/>
    <w:rsid w:val="00F02CDD"/>
    <w:rsid w:val="00F166A4"/>
    <w:rsid w:val="00F30233"/>
    <w:rsid w:val="00F5482B"/>
    <w:rsid w:val="00F72333"/>
    <w:rsid w:val="00F920AA"/>
    <w:rsid w:val="00F97A65"/>
    <w:rsid w:val="00FB7017"/>
    <w:rsid w:val="00FD57AC"/>
    <w:rsid w:val="00FD6688"/>
    <w:rsid w:val="00FE0F5F"/>
    <w:rsid w:val="00FE7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customStyle="1" w:styleId="ConsPlusTitle">
    <w:name w:val="ConsPlusTitle"/>
    <w:rsid w:val="0057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D93D-BEF6-4F88-ACBF-62BB0105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Ружена</dc:creator>
  <cp:lastModifiedBy>Direktor</cp:lastModifiedBy>
  <cp:revision>31</cp:revision>
  <cp:lastPrinted>2020-09-11T06:11:00Z</cp:lastPrinted>
  <dcterms:created xsi:type="dcterms:W3CDTF">2019-12-10T11:36:00Z</dcterms:created>
  <dcterms:modified xsi:type="dcterms:W3CDTF">2024-10-11T12:27:00Z</dcterms:modified>
</cp:coreProperties>
</file>