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8F" w:rsidRPr="008555CF" w:rsidRDefault="00E9528F" w:rsidP="00E9528F">
      <w:pPr>
        <w:tabs>
          <w:tab w:val="left" w:pos="426"/>
        </w:tabs>
        <w:spacing w:after="0" w:line="240" w:lineRule="auto"/>
        <w:rPr>
          <w:rStyle w:val="c47"/>
          <w:rFonts w:ascii="Times New Roman" w:hAnsi="Times New Roman" w:cs="Times New Roman"/>
          <w:b/>
          <w:sz w:val="28"/>
          <w:szCs w:val="28"/>
        </w:rPr>
      </w:pPr>
    </w:p>
    <w:p w:rsidR="00E9528F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E9528F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E9528F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E9528F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E9528F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E9528F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E9528F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E9528F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E9528F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E9528F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E9528F" w:rsidRPr="00FD5793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E9528F" w:rsidRPr="00FD5793" w:rsidRDefault="00E9528F" w:rsidP="00E9528F">
      <w:pPr>
        <w:pStyle w:val="c8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793">
        <w:rPr>
          <w:rStyle w:val="c47"/>
          <w:b/>
          <w:bCs/>
          <w:color w:val="000000"/>
          <w:sz w:val="28"/>
          <w:szCs w:val="28"/>
        </w:rPr>
        <w:t>ПРОГРАММА  НАСТАВНИЧЕСТВА</w:t>
      </w:r>
      <w:r w:rsidRPr="00FD5793">
        <w:rPr>
          <w:rStyle w:val="c9"/>
          <w:color w:val="000000"/>
          <w:sz w:val="28"/>
          <w:szCs w:val="28"/>
        </w:rPr>
        <w:t> </w:t>
      </w:r>
    </w:p>
    <w:p w:rsidR="00E9528F" w:rsidRPr="00FD5793" w:rsidRDefault="00E9528F" w:rsidP="00E9528F">
      <w:pPr>
        <w:pStyle w:val="c48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E9528F" w:rsidRPr="00FD5793" w:rsidRDefault="00E9528F" w:rsidP="00E9528F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793">
        <w:rPr>
          <w:rStyle w:val="c47"/>
          <w:b/>
          <w:bCs/>
          <w:color w:val="000000"/>
          <w:sz w:val="28"/>
          <w:szCs w:val="28"/>
        </w:rPr>
        <w:t>«ПЕДАГОГ- ПЕДАГОГ»</w:t>
      </w:r>
      <w:r w:rsidRPr="00FD5793">
        <w:rPr>
          <w:rStyle w:val="c47"/>
          <w:b/>
          <w:bCs/>
          <w:i/>
          <w:iCs/>
          <w:color w:val="000000"/>
          <w:sz w:val="28"/>
          <w:szCs w:val="28"/>
        </w:rPr>
        <w:t> </w:t>
      </w:r>
    </w:p>
    <w:p w:rsidR="00E9528F" w:rsidRPr="00FD5793" w:rsidRDefault="00E9528F" w:rsidP="00E9528F">
      <w:pPr>
        <w:pStyle w:val="c48"/>
        <w:shd w:val="clear" w:color="auto" w:fill="FFFFFF"/>
        <w:spacing w:before="0" w:beforeAutospacing="0" w:after="0" w:afterAutospacing="0"/>
        <w:jc w:val="center"/>
        <w:rPr>
          <w:rStyle w:val="c33"/>
          <w:b/>
          <w:bCs/>
          <w:color w:val="000000"/>
          <w:sz w:val="28"/>
          <w:szCs w:val="28"/>
        </w:rPr>
      </w:pPr>
    </w:p>
    <w:p w:rsidR="00E9528F" w:rsidRPr="00FD5793" w:rsidRDefault="00E9528F" w:rsidP="00E9528F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3"/>
          <w:b/>
          <w:bCs/>
          <w:color w:val="000000"/>
          <w:sz w:val="28"/>
          <w:szCs w:val="28"/>
        </w:rPr>
        <w:t>202</w:t>
      </w:r>
      <w:r w:rsidRPr="00DD0BC5">
        <w:rPr>
          <w:rStyle w:val="c33"/>
          <w:b/>
          <w:bCs/>
          <w:color w:val="000000"/>
          <w:sz w:val="28"/>
          <w:szCs w:val="28"/>
        </w:rPr>
        <w:t>4</w:t>
      </w:r>
      <w:r>
        <w:rPr>
          <w:rStyle w:val="c33"/>
          <w:b/>
          <w:bCs/>
          <w:color w:val="000000"/>
          <w:sz w:val="28"/>
          <w:szCs w:val="28"/>
        </w:rPr>
        <w:t xml:space="preserve"> - 2025 учебного </w:t>
      </w:r>
      <w:r w:rsidRPr="00FD5793">
        <w:rPr>
          <w:rStyle w:val="c33"/>
          <w:b/>
          <w:bCs/>
          <w:color w:val="000000"/>
          <w:sz w:val="28"/>
          <w:szCs w:val="28"/>
        </w:rPr>
        <w:t>года</w:t>
      </w:r>
    </w:p>
    <w:p w:rsidR="00E9528F" w:rsidRPr="00FD5793" w:rsidRDefault="00E9528F" w:rsidP="00E9528F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793"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        </w:t>
      </w: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7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Составитель:      </w:t>
      </w: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Дубакова Наталья Александровна</w:t>
      </w: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28F" w:rsidRPr="00FD5793" w:rsidRDefault="00E9528F" w:rsidP="00E95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79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реализации: 1 год</w:t>
      </w: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программы</w:t>
      </w:r>
    </w:p>
    <w:p w:rsidR="00E9528F" w:rsidRPr="00E9528F" w:rsidRDefault="00E9528F" w:rsidP="00E9528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360" w:firstLine="49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разработки программы наставничества 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Взаимосвязь с другими документами организации    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программы наставничества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программы</w:t>
      </w:r>
    </w:p>
    <w:p w:rsidR="00E9528F" w:rsidRPr="00E9528F" w:rsidRDefault="00E9528F" w:rsidP="00E9528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Применяемые формы наставничества и технологии</w:t>
      </w:r>
    </w:p>
    <w:p w:rsidR="00E9528F" w:rsidRPr="00E9528F" w:rsidRDefault="00E9528F" w:rsidP="00E9528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E9528F" w:rsidRPr="00E9528F" w:rsidRDefault="00E9528F" w:rsidP="00E9528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участники программы и их функции</w:t>
      </w:r>
    </w:p>
    <w:p w:rsidR="00E9528F" w:rsidRPr="00E9528F" w:rsidRDefault="00E9528F" w:rsidP="00E9528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управления программой наставничества</w:t>
      </w:r>
    </w:p>
    <w:p w:rsidR="00E9528F" w:rsidRPr="00E9528F" w:rsidRDefault="00E9528F" w:rsidP="00E9528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результатов программы и ее эффективности</w:t>
      </w:r>
    </w:p>
    <w:p w:rsidR="00E9528F" w:rsidRPr="00E9528F" w:rsidRDefault="00E9528F" w:rsidP="00E9528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контроля и оценки</w:t>
      </w:r>
    </w:p>
    <w:p w:rsidR="00E9528F" w:rsidRPr="00E9528F" w:rsidRDefault="00E9528F" w:rsidP="00E9528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Показатели и критерии оценки результативности программы наставничества</w:t>
      </w:r>
    </w:p>
    <w:p w:rsidR="00E9528F" w:rsidRPr="00E9528F" w:rsidRDefault="00E9528F" w:rsidP="00E9528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реализации мероприятий программы наставничества на учебный год</w:t>
      </w:r>
    </w:p>
    <w:p w:rsidR="00E9528F" w:rsidRPr="00E9528F" w:rsidRDefault="00E9528F" w:rsidP="00E9528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ПОЯСНИТЕЛЬНАЯ ЗАПИСКА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разработки программы наставничества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молодых специалистов, а также вновь прибывших специалистов в конкретное образовательное учреждение – одна из ключевых задач образовательной политики.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учреждении, а также оказывать методическую помощь в работе.  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очень актуальна для нашей школы, так как у нас работает молодой учитель, закончивший педагогический колледж только год назад.</w:t>
      </w:r>
      <w:r w:rsidRPr="00E95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с другими документами организации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Составленная нами программа тесно связана с действующими документами школы: ООП НОО, ООП ООО, АООП, рабочими программами по предметам и внеурочной деятельности, планом воспитательной работы, классным электронным журналами и журналом по технике безопасности, планом социально-психологической службы.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программы наставничества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наставничества направлена на достижение следующей </w:t>
      </w: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молодых и вновь прибывших специалистов, проживающих на территории РФ.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9528F" w:rsidRPr="00E9528F" w:rsidRDefault="00E9528F" w:rsidP="00E9528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Адаптировать вновь прибывших специалистов для вхождения в полноценный рабочий режим школы через освоение норм, требований и традиций школы и с целью закрепления их в образовательной организации.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2)Выявить склонности, потребности, возможности и трудности в работе наставляемого педагога через беседы и наблюдения.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3)Спланировать систему мероприятий для передачи навыков, знаний, формирования ценностей у педагогов с целью повышения личностного и профессионального уровня наставляемых, а также качества обучения школьников.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4) Отслеживать динамику развития профессиональной деятельности наставляемого педагога.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результаты программы и ее эффективность.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реализации программы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наставничества   рассчитана на 1 год.   Это связано с тем, что через год может поменяться кадровый состав школы и так удобнее будет сделать анализ о проделанной работе наставника с наставляемым.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реализации программы наставничества с 1.09.2024 г., срок окончания 1.09 2025 года.  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Применяемые формы наставничества и технологии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</w:t>
      </w: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формой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наставничества данной программы является «педагог-педагог». Данная форма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Применяемые в программе элементы </w:t>
      </w: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технологий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: традиционная модель наставничества, ситуационное наставничество, партнёрское.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528F" w:rsidRPr="00E9528F" w:rsidRDefault="00E9528F" w:rsidP="00E9528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II.СОДЕРЖАНИЕ ПРОГРАММЫ</w:t>
      </w:r>
    </w:p>
    <w:p w:rsidR="00E9528F" w:rsidRPr="00E9528F" w:rsidRDefault="00E9528F" w:rsidP="00E9528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 Основные участники программы и их функции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Наставляемые: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Казакова К.А.  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Молодой специалист, имеющий малый опыт работы – от 0 до 3 лет, испытывающий трудности с организацией учебного процесса, находящийся в процессе адаптации на новом месте работы, которой необходимо получить представление о традициях, особенностях, регламенте и принципах образовательной организации.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Наставник для молодого специалиста: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5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Дубакова Н.А. – 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высшей квалификационной категории, имеющий категорию «педагог-наставник», стаж педагогической деятельности 27 лет.</w:t>
      </w:r>
    </w:p>
    <w:p w:rsidR="00E9528F" w:rsidRPr="00E9528F" w:rsidRDefault="00E9528F" w:rsidP="00E9528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Механизм управления программой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Основное взаимодействие между участниками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«опытный педагог – молодой специалист»,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 </w:t>
      </w: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принципами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 с молодыми и вновь прибывшими специалистами являются:  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Обязательность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  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Индивидуальность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 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Непрерывность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 целенаправленный процесс адаптации и развития специалиста продолжается на протяжении 3 лет.  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Эффективность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Требования, предъявляемые к наставнику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необходимое обучение;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-разрабатывать совместно с молодым специалистом план профессионального становления;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-давать конкретные задания с определенным сроком их выполнения;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контролировать работу, оказывать необходимую помощь;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молодому специалисту: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выполнять план профессионального становления в установленные сроки;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 учиться у наставника передовым методам и формам работы, правильно строить свои взаимоотношения с ним;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совершенствовать свой общеобразовательный и культурный уровень;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- периодически отчитываться о своей работе перед наставником и руководителем методического объединения.</w:t>
      </w: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 с молодыми и новыми специалистами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: беседы; собеседования; тренинговые занятия; встречи с опытными учителями; открытые уроки, внеклассные мероприятия; тематические педсоветы, семинары; методические консультации; посещение и взаимопосещение уроков;  анкетирование, тестирование;  участие в различных очных и дистанционных мероприятиях;  прохождение курсов.</w:t>
      </w:r>
    </w:p>
    <w:p w:rsidR="00E9528F" w:rsidRPr="00E9528F" w:rsidRDefault="00E9528F" w:rsidP="00E9528F">
      <w:pPr>
        <w:pStyle w:val="c48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4"/>
          <w:b/>
          <w:bCs/>
          <w:color w:val="000000"/>
        </w:rPr>
      </w:pPr>
    </w:p>
    <w:p w:rsidR="00E9528F" w:rsidRPr="00E9528F" w:rsidRDefault="00E9528F" w:rsidP="00E9528F">
      <w:pPr>
        <w:pStyle w:val="c48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</w:rPr>
      </w:pPr>
      <w:r w:rsidRPr="00E9528F">
        <w:rPr>
          <w:rStyle w:val="c4"/>
          <w:b/>
          <w:bCs/>
          <w:color w:val="000000"/>
        </w:rPr>
        <w:t>III.</w:t>
      </w:r>
      <w:r w:rsidRPr="00E9528F">
        <w:rPr>
          <w:rStyle w:val="c57"/>
          <w:b/>
          <w:bCs/>
          <w:i/>
          <w:iCs/>
          <w:color w:val="000000"/>
        </w:rPr>
        <w:t> </w:t>
      </w:r>
      <w:r w:rsidRPr="00E9528F">
        <w:rPr>
          <w:rStyle w:val="c0"/>
          <w:b/>
          <w:bCs/>
          <w:color w:val="000000"/>
        </w:rPr>
        <w:t>ОЦЕНКА РЕЗУЛЬТАТОВ ПРОГРАММЫ И ЕЕ ЭФФЕКТИВНОСТИ</w:t>
      </w:r>
    </w:p>
    <w:p w:rsidR="00E9528F" w:rsidRPr="00E9528F" w:rsidRDefault="00E9528F" w:rsidP="00E9528F">
      <w:pPr>
        <w:pStyle w:val="c3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  <w:r w:rsidRPr="00E9528F">
        <w:rPr>
          <w:rStyle w:val="c0"/>
          <w:b/>
          <w:bCs/>
          <w:color w:val="000000"/>
        </w:rPr>
        <w:t xml:space="preserve"> Организация контроля и оценки</w:t>
      </w:r>
    </w:p>
    <w:p w:rsidR="00E9528F" w:rsidRPr="00E9528F" w:rsidRDefault="00E9528F" w:rsidP="00E9528F">
      <w:pPr>
        <w:pStyle w:val="c13"/>
        <w:shd w:val="clear" w:color="auto" w:fill="FFFFFF"/>
        <w:spacing w:before="0" w:beforeAutospacing="0" w:after="0" w:afterAutospacing="0" w:line="360" w:lineRule="auto"/>
        <w:ind w:firstLine="710"/>
        <w:contextualSpacing/>
        <w:jc w:val="both"/>
        <w:rPr>
          <w:color w:val="000000"/>
        </w:rPr>
      </w:pPr>
      <w:r w:rsidRPr="00E9528F">
        <w:rPr>
          <w:rStyle w:val="c5"/>
          <w:color w:val="000000"/>
        </w:rPr>
        <w:t>Контролировать и оценивать работу наставляемых будет наставник и руководитель ОУ.</w:t>
      </w:r>
    </w:p>
    <w:p w:rsidR="00E9528F" w:rsidRPr="00E9528F" w:rsidRDefault="00E9528F" w:rsidP="00E9528F">
      <w:pPr>
        <w:pStyle w:val="c13"/>
        <w:shd w:val="clear" w:color="auto" w:fill="FFFFFF"/>
        <w:spacing w:before="0" w:beforeAutospacing="0" w:after="0" w:afterAutospacing="0" w:line="360" w:lineRule="auto"/>
        <w:ind w:firstLine="710"/>
        <w:contextualSpacing/>
        <w:jc w:val="both"/>
        <w:rPr>
          <w:color w:val="000000"/>
        </w:rPr>
      </w:pPr>
      <w:r w:rsidRPr="00E9528F">
        <w:rPr>
          <w:rStyle w:val="c15"/>
          <w:color w:val="000000"/>
        </w:rPr>
        <w:t>Оценка будет происходить в качестве </w:t>
      </w:r>
      <w:r w:rsidRPr="00E9528F">
        <w:rPr>
          <w:rStyle w:val="c4"/>
          <w:b/>
          <w:bCs/>
          <w:color w:val="000000"/>
        </w:rPr>
        <w:t>текущего контроля </w:t>
      </w:r>
      <w:r w:rsidRPr="00E9528F">
        <w:rPr>
          <w:rStyle w:val="c15"/>
          <w:color w:val="000000"/>
        </w:rPr>
        <w:t>и</w:t>
      </w:r>
      <w:r w:rsidRPr="00E9528F">
        <w:rPr>
          <w:rStyle w:val="c0"/>
          <w:b/>
          <w:bCs/>
          <w:color w:val="000000"/>
        </w:rPr>
        <w:t> итогового контроля.</w:t>
      </w:r>
    </w:p>
    <w:p w:rsidR="00E9528F" w:rsidRPr="00E9528F" w:rsidRDefault="00E9528F" w:rsidP="00E9528F">
      <w:pPr>
        <w:pStyle w:val="c13"/>
        <w:shd w:val="clear" w:color="auto" w:fill="FFFFFF"/>
        <w:spacing w:before="0" w:beforeAutospacing="0" w:after="0" w:afterAutospacing="0" w:line="360" w:lineRule="auto"/>
        <w:ind w:firstLine="710"/>
        <w:contextualSpacing/>
        <w:jc w:val="both"/>
        <w:rPr>
          <w:color w:val="000000"/>
        </w:rPr>
      </w:pPr>
      <w:r w:rsidRPr="00E9528F">
        <w:rPr>
          <w:rStyle w:val="c4"/>
          <w:b/>
          <w:bCs/>
          <w:color w:val="000000"/>
        </w:rPr>
        <w:t> Текущий контроль и итоговый контроль </w:t>
      </w:r>
      <w:r w:rsidRPr="00E9528F">
        <w:rPr>
          <w:rStyle w:val="c15"/>
          <w:color w:val="000000"/>
        </w:rPr>
        <w:t>будет происходить</w:t>
      </w:r>
      <w:r w:rsidRPr="00E9528F">
        <w:rPr>
          <w:rStyle w:val="c4"/>
          <w:b/>
          <w:bCs/>
          <w:color w:val="000000"/>
        </w:rPr>
        <w:t> </w:t>
      </w:r>
      <w:r w:rsidRPr="00E9528F">
        <w:rPr>
          <w:rStyle w:val="c5"/>
          <w:color w:val="000000"/>
        </w:rPr>
        <w:t>по итогам составленного наставляемыми и наставником отчёта на заседании ШМО учителей, как один из рассматриваемых вопросов.</w:t>
      </w:r>
    </w:p>
    <w:p w:rsidR="00E9528F" w:rsidRDefault="00E9528F" w:rsidP="00E9528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IV. ПЛАН РЕАЛИЗАЦИИ МЕРОПРИЯТИЙ ПРОГРАММЫ НАСТАВНИЧЕСТВА </w:t>
      </w:r>
    </w:p>
    <w:p w:rsidR="00E9528F" w:rsidRPr="00E9528F" w:rsidRDefault="00E9528F" w:rsidP="00E9528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2024-2025 УЧЕБНЫЙ ГОД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результаты.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 - 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оцениваемых результатов:</w:t>
      </w: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● повышение уровня удовлетворенности собственной работой и улучшение психоэмоционального состояния;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● рост числа специалистов, желающих продолжать свою работу в качестве педагога в данном коллективе / образовательной организации;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● качественный рост успеваемости и улучшение поведения в подшефных наставляемым классах;</w:t>
      </w:r>
    </w:p>
    <w:p w:rsidR="00E9528F" w:rsidRPr="00E9528F" w:rsidRDefault="00E9528F" w:rsidP="00E9528F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● сокращение числа конфликтов с педагогическим и родительским сообществами;</w:t>
      </w:r>
    </w:p>
    <w:p w:rsidR="00E9528F" w:rsidRDefault="00E9528F" w:rsidP="00E9528F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28F">
        <w:rPr>
          <w:rFonts w:ascii="Times New Roman" w:eastAsia="Times New Roman" w:hAnsi="Times New Roman" w:cs="Times New Roman"/>
          <w:color w:val="000000"/>
          <w:sz w:val="24"/>
          <w:szCs w:val="24"/>
        </w:rPr>
        <w:t>     ● рост числа собственных профессиональных работ: статей, исследований, методических практик молодого специалиста.</w:t>
      </w:r>
    </w:p>
    <w:p w:rsidR="00E9528F" w:rsidRPr="00E9528F" w:rsidRDefault="00E9528F" w:rsidP="00E9528F">
      <w:pPr>
        <w:rPr>
          <w:rFonts w:ascii="Times New Roman" w:hAnsi="Times New Roman" w:cs="Times New Roman"/>
          <w:sz w:val="24"/>
          <w:szCs w:val="24"/>
        </w:rPr>
        <w:sectPr w:rsidR="00E9528F" w:rsidRPr="00E9528F" w:rsidSect="00E9528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9528F" w:rsidRDefault="00E9528F" w:rsidP="00E9528F">
      <w:pPr>
        <w:shd w:val="clear" w:color="auto" w:fill="FFFFFF"/>
        <w:spacing w:after="0" w:line="360" w:lineRule="auto"/>
        <w:contextualSpacing/>
      </w:pPr>
    </w:p>
    <w:p w:rsidR="00E9528F" w:rsidRDefault="00E9528F" w:rsidP="00E9528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Индивидуальный образовательный маршрут</w:t>
      </w:r>
    </w:p>
    <w:p w:rsidR="00E9528F" w:rsidRPr="00F14FE5" w:rsidRDefault="00E9528F" w:rsidP="00E9528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BA4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планированию, организации и содержанию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9528F" w:rsidRPr="00F14FE5" w:rsidRDefault="00E9528F" w:rsidP="00E952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35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1"/>
        <w:gridCol w:w="3260"/>
        <w:gridCol w:w="3969"/>
        <w:gridCol w:w="2835"/>
      </w:tblGrid>
      <w:tr w:rsidR="00E9528F" w:rsidRPr="00F14FE5" w:rsidTr="00584F8E">
        <w:tc>
          <w:tcPr>
            <w:tcW w:w="1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</w:t>
            </w: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</w:t>
            </w:r>
          </w:p>
        </w:tc>
      </w:tr>
      <w:tr w:rsidR="00E9528F" w:rsidRPr="00F14FE5" w:rsidTr="00584F8E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по предмету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нормативной документацией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528F" w:rsidRPr="00F14FE5" w:rsidTr="00584F8E"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Сентябрь</w:t>
            </w:r>
          </w:p>
        </w:tc>
      </w:tr>
      <w:tr w:rsidR="00E9528F" w:rsidRPr="00F14FE5" w:rsidTr="00584F8E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ФГОС НОО, рабочих программ по предметам, календарно-тематического планирования.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Оказание помощи в разработке поурочных планов.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Практикум " Цель урока и его конечный результат".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4.Взаимопосещение уроков с последующим анализом.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индивидуальной программы работы педагога по самообразованию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прохождение диагностик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педагога, индивидуальные беседы</w:t>
            </w:r>
            <w:r w:rsidRPr="00F1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опытом работы по самообразованию других учителей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плана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 школы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по вопросу возрастных особенностей школьников.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1.Изучение нормативно – правовой базы школы (календарный учебный график, учебный план,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школы на 2024-2025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 год, документы строгой отчетности),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Практическое занятие «Ведение школьной документации» (классный журнал, журналы инструктажей, ученические тетради, дневники)»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ведения журнала, учебного плана, контроль качества составления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рабочих программ,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поурочных планов.</w:t>
            </w:r>
          </w:p>
        </w:tc>
      </w:tr>
      <w:tr w:rsidR="00E9528F" w:rsidRPr="00F14FE5" w:rsidTr="00584F8E"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Октябрь</w:t>
            </w:r>
          </w:p>
        </w:tc>
      </w:tr>
      <w:tr w:rsidR="00E9528F" w:rsidRPr="00F14FE5" w:rsidTr="00584F8E">
        <w:trPr>
          <w:trHeight w:val="1320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работе над методической темой по самообразованию.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Совместная разработка планов-конспектов уроков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 уроков с последующим анализом.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Занятие: «Методика проведения урока 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«Слагаемые успешности урока»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требования к современному уроку»</w:t>
            </w:r>
          </w:p>
          <w:p w:rsidR="00E9528F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«Факторы, которые влияют на качество преподавания»</w:t>
            </w:r>
          </w:p>
          <w:p w:rsidR="00E9528F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528F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документации о проведении уроков.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2.Практическое занятие: «Выполнение единых требований к проведению уроков». 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«Типы и формы уроков»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качества составления поурочных планов.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E9528F" w:rsidRPr="00F14FE5" w:rsidTr="00584F8E">
        <w:trPr>
          <w:trHeight w:val="60"/>
        </w:trPr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Ноябрь</w:t>
            </w:r>
          </w:p>
        </w:tc>
      </w:tr>
      <w:tr w:rsidR="00E9528F" w:rsidRPr="00F14FE5" w:rsidTr="00584F8E">
        <w:trPr>
          <w:trHeight w:val="1320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1.Занятие: «Современный урок и его организация. Использование современных педагогических технологий».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Оказание помощи в подготовке и проведении уроков в соответствии с требованиями ФГОС.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«Совместная разработка внеклассного мероприятия»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1.Практикум: «Обучение составлению отчетности по окончанию четверти»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2.Изучение положения о текущем и итоговом контроле за знаниями учащихся.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качества составления поурочных планов, посещение уроков, внеурочных занятий, внеклассных мероприятий.</w:t>
            </w:r>
          </w:p>
        </w:tc>
      </w:tr>
      <w:tr w:rsidR="00E9528F" w:rsidRPr="00F14FE5" w:rsidTr="00584F8E">
        <w:trPr>
          <w:trHeight w:val="30"/>
        </w:trPr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Декабрь</w:t>
            </w:r>
          </w:p>
        </w:tc>
      </w:tr>
      <w:tr w:rsidR="00E9528F" w:rsidRPr="00F14FE5" w:rsidTr="00584F8E">
        <w:trPr>
          <w:trHeight w:val="780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1.Беседа: «Дифференцированный подход в организации учебной деятельности»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2.Практикум «Формы и методы работы на уроке».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3.Уроки физкультуры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труда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Оказание помощи в подготовке и проведении уроков в соответствии с требованиями ФГОС.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Тренинг: «Учусь строить отношения. Анализ педагогических ситуаций».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1.Составление аналитических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справок.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программы. Контроль ведения школьной документации.</w:t>
            </w:r>
          </w:p>
        </w:tc>
      </w:tr>
      <w:tr w:rsidR="00E9528F" w:rsidRPr="00F14FE5" w:rsidTr="00584F8E"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Январь</w:t>
            </w:r>
          </w:p>
        </w:tc>
      </w:tr>
      <w:tr w:rsidR="00E9528F" w:rsidRPr="00F14FE5" w:rsidTr="00584F8E">
        <w:trPr>
          <w:trHeight w:val="780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Default="00E9528F" w:rsidP="00584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обучении. Технологии деятельностного обучения в урочное и внеурочное время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помощи в подготовке и проведении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занятий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требованиями ФГОС.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Анализ различных стилей педагогического общения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мообразование педагога: курсы повышения квалификации, вебинары, конференции, семинары, дистанционные конкурсы.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онтроль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составления поурочных планов.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528F" w:rsidRPr="00F14FE5" w:rsidTr="00584F8E">
        <w:trPr>
          <w:trHeight w:val="105"/>
        </w:trPr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Февраль</w:t>
            </w:r>
          </w:p>
        </w:tc>
      </w:tr>
      <w:tr w:rsidR="00E9528F" w:rsidRPr="00F14FE5" w:rsidTr="00584F8E">
        <w:trPr>
          <w:trHeight w:val="900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Практикум: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Методы активизации познавательной деятельности учащихся. 2.Видеоуроки.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1.Индивидуальные беседы с родителями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Дискуссия «Трудная ситуация на занятии и ваш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из неё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Изучение документов по ФГОС.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E9528F" w:rsidRPr="00F14FE5" w:rsidTr="00584F8E">
        <w:trPr>
          <w:trHeight w:val="120"/>
        </w:trPr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Март</w:t>
            </w:r>
          </w:p>
        </w:tc>
      </w:tr>
      <w:tr w:rsidR="00E9528F" w:rsidRPr="00F14FE5" w:rsidTr="00584F8E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и внеурочных занятиях.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Дискуссия: «Трудная ситуация на занятии и ваш выход из неё»; «Анализ различных стилей педагогического общения».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нормативных документов школы по ведению профессионального портфолио.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 Контроль ведения школьной документации.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ведения портфолио</w:t>
            </w:r>
          </w:p>
        </w:tc>
      </w:tr>
      <w:tr w:rsidR="00E9528F" w:rsidRPr="00F14FE5" w:rsidTr="00584F8E"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Апрель</w:t>
            </w:r>
          </w:p>
        </w:tc>
      </w:tr>
      <w:tr w:rsidR="00E9528F" w:rsidRPr="00F14FE5" w:rsidTr="00584F8E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Составление и разработка технологических карт к урокам. 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«Содержание, формы и методы работы педагога с родителями».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итоговых тестов для проверки.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уроков. Контроль ведения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школьной документации.</w:t>
            </w:r>
          </w:p>
        </w:tc>
      </w:tr>
      <w:tr w:rsidR="00E9528F" w:rsidRPr="00F14FE5" w:rsidTr="00584F8E">
        <w:tc>
          <w:tcPr>
            <w:tcW w:w="15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E9528F" w:rsidRPr="00F14FE5" w:rsidTr="00584F8E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1.Подведение итогов работы за год.</w:t>
            </w:r>
          </w:p>
          <w:p w:rsidR="00E9528F" w:rsidRPr="00E0672F" w:rsidRDefault="00E9528F" w:rsidP="00584F8E">
            <w:pPr>
              <w:pStyle w:val="a5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  <w:r w:rsidRPr="00E0672F">
              <w:rPr>
                <w:b w:val="0"/>
                <w:sz w:val="24"/>
                <w:szCs w:val="24"/>
              </w:rPr>
              <w:t>2. Заключительное публичное мероприятие -</w:t>
            </w:r>
            <w:r>
              <w:rPr>
                <w:b w:val="0"/>
                <w:color w:val="000000"/>
                <w:sz w:val="24"/>
                <w:szCs w:val="24"/>
              </w:rPr>
              <w:t xml:space="preserve"> в</w:t>
            </w:r>
            <w:r w:rsidRPr="00E0672F">
              <w:rPr>
                <w:b w:val="0"/>
                <w:color w:val="000000"/>
                <w:sz w:val="24"/>
                <w:szCs w:val="24"/>
              </w:rPr>
              <w:t>ыступление молодого специалиста на ШМО.</w:t>
            </w:r>
          </w:p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ЗУН у учащихся.  Составление предварительного плана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методической работы на следующий год.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отчета о работе.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Отчет о результатах наставнической работы.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 заполнение отчетной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 и труда.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28F" w:rsidRPr="00F14FE5" w:rsidRDefault="00E9528F" w:rsidP="0058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по итогам года (успеваемость, качество, выполнение программы)</w:t>
            </w:r>
          </w:p>
        </w:tc>
      </w:tr>
    </w:tbl>
    <w:p w:rsidR="00E9528F" w:rsidRDefault="00E9528F" w:rsidP="00E95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528F" w:rsidRPr="00502AF4" w:rsidRDefault="00E9528F" w:rsidP="00E9528F">
      <w:pPr>
        <w:tabs>
          <w:tab w:val="left" w:leader="underscore" w:pos="6817"/>
          <w:tab w:val="left" w:leader="underscore" w:pos="9194"/>
        </w:tabs>
        <w:spacing w:line="260" w:lineRule="exact"/>
        <w:ind w:left="11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– наставник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  Дубакова Н.А.</w:t>
      </w:r>
    </w:p>
    <w:p w:rsidR="00C83D36" w:rsidRPr="00E9528F" w:rsidRDefault="00C83D36" w:rsidP="00E9528F">
      <w:pPr>
        <w:tabs>
          <w:tab w:val="left" w:pos="2496"/>
        </w:tabs>
      </w:pPr>
    </w:p>
    <w:sectPr w:rsidR="00C83D36" w:rsidRPr="00E9528F" w:rsidSect="00E9528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5796"/>
    <w:multiLevelType w:val="multilevel"/>
    <w:tmpl w:val="C116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56206"/>
    <w:multiLevelType w:val="multilevel"/>
    <w:tmpl w:val="7C8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B392A"/>
    <w:multiLevelType w:val="hybridMultilevel"/>
    <w:tmpl w:val="D5884E12"/>
    <w:lvl w:ilvl="0" w:tplc="3948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7550"/>
    <w:multiLevelType w:val="multilevel"/>
    <w:tmpl w:val="A504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DE"/>
    <w:rsid w:val="00AA72DE"/>
    <w:rsid w:val="00C83D36"/>
    <w:rsid w:val="00E9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A0F5"/>
  <w15:chartTrackingRefBased/>
  <w15:docId w15:val="{5B84FF4B-28B0-4A41-B1B1-DCB497B8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">
    <w:name w:val="c83"/>
    <w:basedOn w:val="a"/>
    <w:rsid w:val="00E9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E9528F"/>
  </w:style>
  <w:style w:type="character" w:customStyle="1" w:styleId="c9">
    <w:name w:val="c9"/>
    <w:basedOn w:val="a0"/>
    <w:rsid w:val="00E9528F"/>
  </w:style>
  <w:style w:type="paragraph" w:customStyle="1" w:styleId="c48">
    <w:name w:val="c48"/>
    <w:basedOn w:val="a"/>
    <w:rsid w:val="00E9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E9528F"/>
  </w:style>
  <w:style w:type="character" w:customStyle="1" w:styleId="c0">
    <w:name w:val="c0"/>
    <w:basedOn w:val="a0"/>
    <w:rsid w:val="00E9528F"/>
  </w:style>
  <w:style w:type="paragraph" w:customStyle="1" w:styleId="c27">
    <w:name w:val="c27"/>
    <w:basedOn w:val="a"/>
    <w:rsid w:val="00E9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9528F"/>
  </w:style>
  <w:style w:type="character" w:customStyle="1" w:styleId="c5">
    <w:name w:val="c5"/>
    <w:basedOn w:val="a0"/>
    <w:rsid w:val="00E9528F"/>
  </w:style>
  <w:style w:type="character" w:customStyle="1" w:styleId="c15">
    <w:name w:val="c15"/>
    <w:basedOn w:val="a0"/>
    <w:rsid w:val="00E9528F"/>
  </w:style>
  <w:style w:type="paragraph" w:customStyle="1" w:styleId="c34">
    <w:name w:val="c34"/>
    <w:basedOn w:val="a"/>
    <w:rsid w:val="00E9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E9528F"/>
  </w:style>
  <w:style w:type="paragraph" w:customStyle="1" w:styleId="c13">
    <w:name w:val="c13"/>
    <w:basedOn w:val="a"/>
    <w:rsid w:val="00E9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9528F"/>
    <w:pPr>
      <w:ind w:left="720"/>
      <w:contextualSpacing/>
    </w:pPr>
  </w:style>
  <w:style w:type="character" w:customStyle="1" w:styleId="a4">
    <w:name w:val="Подпись к таблице_"/>
    <w:basedOn w:val="a0"/>
    <w:link w:val="a5"/>
    <w:rsid w:val="00E9528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952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2024-10-14T06:50:00Z</dcterms:created>
  <dcterms:modified xsi:type="dcterms:W3CDTF">2024-10-14T07:07:00Z</dcterms:modified>
</cp:coreProperties>
</file>