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D8" w:rsidRPr="00585ECC" w:rsidRDefault="00E94ED8" w:rsidP="00E94ED8">
      <w:pPr>
        <w:spacing w:after="0" w:line="408" w:lineRule="auto"/>
        <w:ind w:left="120"/>
        <w:jc w:val="center"/>
      </w:pPr>
      <w:r w:rsidRPr="00585EC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94ED8" w:rsidRPr="00585ECC" w:rsidRDefault="00E94ED8" w:rsidP="00E94ED8">
      <w:pPr>
        <w:spacing w:after="0" w:line="408" w:lineRule="auto"/>
        <w:ind w:left="120"/>
        <w:jc w:val="center"/>
      </w:pPr>
      <w:bookmarkStart w:id="0" w:name="80b49891-40ec-4ab4-8be6-8343d170ad5f"/>
      <w:r w:rsidRPr="00585ECC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0"/>
      <w:r w:rsidRPr="00585ECC">
        <w:rPr>
          <w:rFonts w:ascii="Times New Roman" w:hAnsi="Times New Roman"/>
          <w:b/>
          <w:color w:val="000000"/>
          <w:sz w:val="28"/>
        </w:rPr>
        <w:t xml:space="preserve"> </w:t>
      </w:r>
    </w:p>
    <w:p w:rsidR="00E94ED8" w:rsidRPr="00585ECC" w:rsidRDefault="00E94ED8" w:rsidP="00E94ED8">
      <w:pPr>
        <w:spacing w:after="0" w:line="408" w:lineRule="auto"/>
        <w:ind w:left="120"/>
        <w:jc w:val="center"/>
      </w:pPr>
      <w:bookmarkStart w:id="1" w:name="9ddc25da-3cd4-4709-b96f-e9d7f0a42b45"/>
      <w:r w:rsidRPr="00585ECC">
        <w:rPr>
          <w:rFonts w:ascii="Times New Roman" w:hAnsi="Times New Roman"/>
          <w:b/>
          <w:color w:val="000000"/>
          <w:sz w:val="28"/>
        </w:rPr>
        <w:t>Отдел образования администарции Сонковского муниципального округа Тверской области</w:t>
      </w:r>
      <w:bookmarkEnd w:id="1"/>
    </w:p>
    <w:p w:rsidR="00E94ED8" w:rsidRPr="00585ECC" w:rsidRDefault="00E94ED8" w:rsidP="00E94ED8">
      <w:pPr>
        <w:spacing w:after="0" w:line="408" w:lineRule="auto"/>
        <w:ind w:left="120"/>
        <w:jc w:val="center"/>
      </w:pPr>
      <w:r w:rsidRPr="00585ECC">
        <w:rPr>
          <w:rFonts w:ascii="Times New Roman" w:hAnsi="Times New Roman"/>
          <w:b/>
          <w:color w:val="000000"/>
          <w:sz w:val="28"/>
        </w:rPr>
        <w:t xml:space="preserve">МОУ "Задорская </w:t>
      </w:r>
      <w:r>
        <w:rPr>
          <w:rFonts w:ascii="Times New Roman" w:hAnsi="Times New Roman"/>
          <w:b/>
          <w:color w:val="000000"/>
          <w:sz w:val="28"/>
        </w:rPr>
        <w:t xml:space="preserve">основная общеобразовательная школа </w:t>
      </w:r>
      <w:r w:rsidRPr="00585ECC">
        <w:rPr>
          <w:rFonts w:ascii="Times New Roman" w:hAnsi="Times New Roman"/>
          <w:b/>
          <w:color w:val="000000"/>
          <w:sz w:val="28"/>
        </w:rPr>
        <w:t>"</w:t>
      </w:r>
    </w:p>
    <w:p w:rsidR="00E94ED8" w:rsidRPr="00585ECC" w:rsidRDefault="00E94ED8" w:rsidP="00E94ED8">
      <w:pPr>
        <w:spacing w:after="0"/>
        <w:ind w:left="120"/>
      </w:pPr>
    </w:p>
    <w:p w:rsidR="00E94ED8" w:rsidRPr="00585ECC" w:rsidRDefault="00E94ED8" w:rsidP="00E94ED8">
      <w:pPr>
        <w:spacing w:after="0"/>
        <w:ind w:left="120"/>
      </w:pPr>
    </w:p>
    <w:p w:rsidR="00E94ED8" w:rsidRPr="00585ECC" w:rsidRDefault="00E94ED8" w:rsidP="00E94ED8">
      <w:pPr>
        <w:spacing w:after="0"/>
        <w:ind w:left="120"/>
      </w:pPr>
    </w:p>
    <w:p w:rsidR="00E94ED8" w:rsidRPr="00585ECC" w:rsidRDefault="00E94ED8" w:rsidP="00E94ED8">
      <w:pPr>
        <w:spacing w:after="0"/>
        <w:ind w:left="120"/>
      </w:pPr>
    </w:p>
    <w:tbl>
      <w:tblPr>
        <w:tblW w:w="0" w:type="auto"/>
        <w:tblLook w:val="04A0"/>
      </w:tblPr>
      <w:tblGrid>
        <w:gridCol w:w="3086"/>
        <w:gridCol w:w="3088"/>
        <w:gridCol w:w="3115"/>
      </w:tblGrid>
      <w:tr w:rsidR="00E94ED8" w:rsidRPr="00E2220E" w:rsidTr="00872DC6">
        <w:tc>
          <w:tcPr>
            <w:tcW w:w="3114" w:type="dxa"/>
          </w:tcPr>
          <w:p w:rsidR="00E94ED8" w:rsidRPr="0040209D" w:rsidRDefault="00E94ED8" w:rsidP="00872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94ED8" w:rsidRPr="0040209D" w:rsidRDefault="00E94ED8" w:rsidP="00872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94ED8" w:rsidRDefault="00E94ED8" w:rsidP="00872D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94ED8" w:rsidRPr="008944ED" w:rsidRDefault="00E94ED8" w:rsidP="00872D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E94ED8" w:rsidRDefault="00E94ED8" w:rsidP="00872D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94ED8" w:rsidRPr="008944ED" w:rsidRDefault="00E94ED8" w:rsidP="00872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Курникова Н.Б.</w:t>
            </w:r>
          </w:p>
          <w:p w:rsidR="00E94ED8" w:rsidRDefault="00E94ED8" w:rsidP="00872D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31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94ED8" w:rsidRPr="0040209D" w:rsidRDefault="00E94ED8" w:rsidP="00872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94ED8" w:rsidRDefault="00E94ED8" w:rsidP="00E94ED8">
      <w:pPr>
        <w:spacing w:after="0"/>
        <w:ind w:left="120"/>
      </w:pPr>
    </w:p>
    <w:p w:rsidR="00E94ED8" w:rsidRDefault="00E94ED8" w:rsidP="00E94ED8">
      <w:pPr>
        <w:spacing w:after="0"/>
        <w:ind w:left="120"/>
      </w:pPr>
    </w:p>
    <w:p w:rsidR="00547E72" w:rsidRDefault="00547E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E72" w:rsidRDefault="00547E72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F4441" w:rsidRDefault="006F4441" w:rsidP="006F444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:rsidR="006F4441" w:rsidRDefault="006F4441" w:rsidP="006F4441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1</w:t>
      </w:r>
    </w:p>
    <w:p w:rsidR="006F4441" w:rsidRDefault="006F4441" w:rsidP="006F4441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«Биология»</w:t>
      </w:r>
    </w:p>
    <w:p w:rsidR="00547E72" w:rsidRPr="00E94ED8" w:rsidRDefault="006F4441" w:rsidP="00E94ED8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(для </w:t>
      </w:r>
      <w:r w:rsidR="00317A42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9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класса)</w:t>
      </w:r>
    </w:p>
    <w:p w:rsidR="00547E72" w:rsidRDefault="00547E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ED8" w:rsidRDefault="00E94E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ED8" w:rsidRDefault="00E94E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E72" w:rsidRDefault="00643A07" w:rsidP="00643A0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д.Задорье. 2025г.</w:t>
      </w:r>
    </w:p>
    <w:p w:rsidR="00547E72" w:rsidRPr="00317A42" w:rsidRDefault="00547E72" w:rsidP="00317A42">
      <w:pPr>
        <w:pStyle w:val="2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6937309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17A42" w:rsidRPr="00317A42" w:rsidRDefault="00317A42" w:rsidP="00317A42">
          <w:pPr>
            <w:pStyle w:val="ad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17A42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317A42" w:rsidRPr="00317A42" w:rsidRDefault="00317A42" w:rsidP="00317A42"/>
        <w:p w:rsidR="00544A2E" w:rsidRPr="00544A2E" w:rsidRDefault="00C14B30" w:rsidP="00544A2E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r w:rsidRPr="00C14B30">
            <w:fldChar w:fldCharType="begin"/>
          </w:r>
          <w:r w:rsidR="00317A42">
            <w:instrText xml:space="preserve"> TOC \o "1-3" \h \z \u </w:instrText>
          </w:r>
          <w:r w:rsidRPr="00C14B30">
            <w:fldChar w:fldCharType="separate"/>
          </w:r>
          <w:hyperlink w:anchor="_Toc144125566" w:history="1"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I.</w:t>
            </w:r>
            <w:r w:rsidR="00544A2E" w:rsidRPr="00544A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_Toc144125566 \h </w:instrTex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4A2E" w:rsidRPr="00544A2E" w:rsidRDefault="00C14B30" w:rsidP="00544A2E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25567" w:history="1"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II.</w:t>
            </w:r>
            <w:r w:rsidR="00544A2E" w:rsidRPr="00544A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_Toc144125567 \h </w:instrTex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4A2E" w:rsidRPr="00544A2E" w:rsidRDefault="00C14B30" w:rsidP="00544A2E">
          <w:pPr>
            <w:pStyle w:val="20"/>
            <w:tabs>
              <w:tab w:val="left" w:pos="426"/>
              <w:tab w:val="left" w:pos="880"/>
              <w:tab w:val="right" w:leader="dot" w:pos="9063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25568" w:history="1">
            <w:r w:rsidR="00544A2E" w:rsidRPr="00544A2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544A2E" w:rsidRPr="00544A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544A2E" w:rsidRPr="00544A2E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_Toc144125568 \h </w:instrTex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4A2E" w:rsidRPr="00544A2E" w:rsidRDefault="00C14B30" w:rsidP="00544A2E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25569" w:history="1"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IV.</w:t>
            </w:r>
            <w:r w:rsidR="00544A2E" w:rsidRPr="00544A2E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544A2E" w:rsidRPr="00544A2E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_Toc144125569 \h </w:instrTex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4A2E"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544A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17A42" w:rsidRDefault="00C14B30">
          <w:r>
            <w:rPr>
              <w:b/>
              <w:bCs/>
            </w:rPr>
            <w:fldChar w:fldCharType="end"/>
          </w:r>
        </w:p>
      </w:sdtContent>
    </w:sdt>
    <w:p w:rsidR="00547E72" w:rsidRDefault="00250D2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547E72" w:rsidRPr="004A2264" w:rsidRDefault="00250D24" w:rsidP="00225F82">
      <w:pPr>
        <w:pStyle w:val="1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2" w:name="_Toc143873619"/>
      <w:bookmarkStart w:id="3" w:name="_Toc144125566"/>
      <w:r w:rsidRPr="004A2264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lastRenderedPageBreak/>
        <w:t>ПОЯСНИТЕЛЬНАЯ ЗАПИСКА</w:t>
      </w:r>
      <w:bookmarkEnd w:id="2"/>
      <w:bookmarkEnd w:id="3"/>
    </w:p>
    <w:p w:rsidR="00547E72" w:rsidRPr="004A2264" w:rsidRDefault="00547E72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547E72" w:rsidRPr="004A2264" w:rsidRDefault="00250D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Рабочая программа по учебному предмету «Биология» составлена на основе Федеральной адаптированной основной о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б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8">
        <w:r w:rsidRPr="004A2264">
          <w:rPr>
            <w:rFonts w:ascii="Times New Roman" w:eastAsia="Times New Roman" w:hAnsi="Times New Roman" w:cs="Times New Roman"/>
            <w:color w:val="000080"/>
            <w:sz w:val="16"/>
            <w:szCs w:val="16"/>
            <w:highlight w:val="white"/>
            <w:u w:val="single"/>
          </w:rPr>
          <w:t>https://clck.ru/33NMkR</w:t>
        </w:r>
      </w:hyperlink>
      <w:r w:rsidRPr="004A2264">
        <w:rPr>
          <w:rFonts w:ascii="Times New Roman" w:eastAsia="Times New Roman" w:hAnsi="Times New Roman" w:cs="Times New Roman"/>
          <w:sz w:val="16"/>
          <w:szCs w:val="16"/>
        </w:rPr>
        <w:t xml:space="preserve">). </w:t>
      </w:r>
    </w:p>
    <w:p w:rsidR="00547E72" w:rsidRPr="004A2264" w:rsidRDefault="00250D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ФАООП УО вариант 1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547E72" w:rsidRPr="004A2264" w:rsidRDefault="00250D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Учебный предмет «Биология» относится к предметной области «Естествознание»» и является обязательной частью уче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б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 xml:space="preserve">ного плана. </w:t>
      </w:r>
    </w:p>
    <w:p w:rsidR="00547E72" w:rsidRPr="004A2264" w:rsidRDefault="00250D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В соответствии с учебным планом рабочая программа по учебному предмету «Биология» в 9 классе рассчитана на 34 учебные недели  и составляет 68 часов в год (2 часа в неделю).</w:t>
      </w:r>
    </w:p>
    <w:p w:rsidR="00547E72" w:rsidRPr="004A2264" w:rsidRDefault="00250D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Федеральная адаптированная основная общеобразовательная программа определяет цель и задачи учебного предмета «Биология».</w:t>
      </w:r>
    </w:p>
    <w:p w:rsidR="00547E72" w:rsidRPr="004A2264" w:rsidRDefault="00250D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Цель учебного предмета - формирование элементарных знаний об окружающем мире, 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умения ориентироваться в окр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у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жающей среде, использовать полученные знания в повседневной жизни.</w:t>
      </w:r>
    </w:p>
    <w:p w:rsidR="00547E72" w:rsidRPr="004A2264" w:rsidRDefault="00250D24">
      <w:pPr>
        <w:spacing w:after="0" w:line="360" w:lineRule="auto"/>
        <w:ind w:right="1523"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 w:rsidRPr="004A2264">
        <w:rPr>
          <w:rFonts w:ascii="Times New Roman" w:eastAsia="Times New Roman" w:hAnsi="Times New Roman" w:cs="Times New Roman"/>
          <w:sz w:val="16"/>
          <w:szCs w:val="16"/>
          <w:highlight w:val="white"/>
        </w:rPr>
        <w:t>Задачи обучения</w:t>
      </w:r>
      <w:r w:rsidRPr="004A2264">
        <w:rPr>
          <w:rFonts w:ascii="Times New Roman" w:eastAsia="Times New Roman" w:hAnsi="Times New Roman" w:cs="Times New Roman"/>
          <w:color w:val="333333"/>
          <w:sz w:val="16"/>
          <w:szCs w:val="16"/>
          <w:highlight w:val="white"/>
        </w:rPr>
        <w:t>:</w:t>
      </w:r>
    </w:p>
    <w:p w:rsidR="00547E72" w:rsidRPr="004A2264" w:rsidRDefault="00250D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формирование элементарных научных представлений о компонентах живой природы: строении и жизни своего органи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з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ма;</w:t>
      </w:r>
    </w:p>
    <w:p w:rsidR="00547E72" w:rsidRPr="004A2264" w:rsidRDefault="00250D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формирование умений и навыков практического применения биологических знаний: ухода за своим организмом, испол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зование полученных знаний для решения бытовых   использованию знаний для решения бытовых, медицинских и экологических проблем;</w:t>
      </w:r>
    </w:p>
    <w:p w:rsidR="00547E72" w:rsidRPr="004A2264" w:rsidRDefault="00250D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формирование навыков правильного поведения в природе, способствовать экологическому, эстетическому, физическ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о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му, санитарно- гигиеническому воспитанию, усвоению правил здорового образа жизни;</w:t>
      </w:r>
    </w:p>
    <w:p w:rsidR="00547E72" w:rsidRPr="004A2264" w:rsidRDefault="00250D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развитие познавательной деятельности, обучение умению анализировать, сравнивать природные объекты и явления, подводить к обобщающим понятиям, понимать причинно-следственные зависимости, расширять лексический запас, развивать связную речь и другие психические функции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;</w:t>
      </w:r>
    </w:p>
    <w:p w:rsidR="00547E72" w:rsidRPr="004A2264" w:rsidRDefault="00250D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Рабочая программа по учебному предмету «Биология» в 9 классе   определяет следующие задачи:</w:t>
      </w:r>
    </w:p>
    <w:p w:rsidR="00547E72" w:rsidRPr="004A2264" w:rsidRDefault="00250D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формировать элементарные научные представления о строении организма человека и его здоровье; </w:t>
      </w:r>
    </w:p>
    <w:p w:rsidR="00547E72" w:rsidRPr="004A2264" w:rsidRDefault="00250D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учить практическому применению биологических знаний: формировать умения ухода за своим организмом, использ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вать полученные знания для решения бытовых, медицинских и экологических проблем; </w:t>
      </w:r>
    </w:p>
    <w:p w:rsidR="00547E72" w:rsidRPr="004A2264" w:rsidRDefault="00250D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формировать навыки правильного поведения в природе;</w:t>
      </w:r>
    </w:p>
    <w:p w:rsidR="00547E72" w:rsidRPr="004A2264" w:rsidRDefault="00250D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научить использовать правила здорового образа жизни и безопасного поведения, поведению в окружающей природе;</w:t>
      </w:r>
    </w:p>
    <w:p w:rsidR="00547E72" w:rsidRPr="004A2264" w:rsidRDefault="00250D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учить анализировать, сравнивать изучаемые объекты и явления, понимать причинно-следственные зависимости.</w:t>
      </w:r>
    </w:p>
    <w:p w:rsidR="006F4441" w:rsidRPr="004A2264" w:rsidRDefault="006F44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br w:type="page"/>
      </w:r>
    </w:p>
    <w:p w:rsidR="00547E72" w:rsidRPr="004A2264" w:rsidRDefault="00250D24" w:rsidP="00225F82">
      <w:pPr>
        <w:pStyle w:val="1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4" w:name="_Toc143873620"/>
      <w:bookmarkStart w:id="5" w:name="_Toc144125567"/>
      <w:r w:rsidRPr="004A2264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lastRenderedPageBreak/>
        <w:t>СОДЕРЖАНИЕ ОБУЧЕНИЯ</w:t>
      </w:r>
      <w:bookmarkEnd w:id="4"/>
      <w:bookmarkEnd w:id="5"/>
    </w:p>
    <w:p w:rsidR="00547E72" w:rsidRPr="004A2264" w:rsidRDefault="0054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547E72" w:rsidRPr="004A2264" w:rsidRDefault="00250D2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В 9 классе обучающиеся изучают третий раздел учебного предмета «Биология»- «Человек», где  человек рассматривается как биосоциальное существо. Основные системы органов человека предлагается изучать, опираясь на сравнительный анализ жи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з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ненных функций важнейших групп растительных и животных организмов (питание и пищеварение, дыхание, перемещение в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ществ, выделение, размножение). Это позволит обучающимся с умственной отсталостью (интеллектуальными нарушениями) во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принимать человека как часть живой природы.</w:t>
      </w:r>
    </w:p>
    <w:p w:rsidR="00547E72" w:rsidRPr="004A2264" w:rsidRDefault="00250D2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ab/>
        <w:t xml:space="preserve">За счет некоторого сокращения анатомического и морфологического материала в программу включены темы, связанные с сохранением здоровья человека. Обучающиеся знакомятся с 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распространенными заболеваниями, узнают о мерах оказания довр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чебной помощи. Овладению практическими знаниями и умениями по данным вопросам (измерить давление, наложить повязку) следует уделять больше внимания во внеурочное время.</w:t>
      </w:r>
    </w:p>
    <w:p w:rsidR="00547E72" w:rsidRPr="004A2264" w:rsidRDefault="00250D2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Распределение учебного материала позволяет обеспечить постепенный переход от теоретического изучения предмета к практико-теоретическому, с обязательным учётом значимости усваиваемых знаний и умений для формирования жизненных комп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е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тенций.</w:t>
      </w:r>
    </w:p>
    <w:p w:rsidR="00547E72" w:rsidRPr="004A2264" w:rsidRDefault="00250D2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Основными организационными формами работы на уроке биологии являются: фронтальная, групповая, коллективная, индивидуальная работа, работа в парах.</w:t>
      </w:r>
    </w:p>
    <w:p w:rsidR="00547E72" w:rsidRPr="004A2264" w:rsidRDefault="00250D2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При проведении уроков биологии предполагается использование следующих методов:</w:t>
      </w:r>
    </w:p>
    <w:p w:rsidR="00547E72" w:rsidRPr="004A2264" w:rsidRDefault="00250D2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объяснительно-иллюстративный метод, метод при котором учитель объясняет, а дети воспринимают, осознают и фикс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руют в памяти.</w:t>
      </w:r>
    </w:p>
    <w:p w:rsidR="00547E72" w:rsidRPr="004A2264" w:rsidRDefault="00250D2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репродуктивный метод (воспроизведение и применение информации)</w:t>
      </w:r>
    </w:p>
    <w:p w:rsidR="00547E72" w:rsidRPr="004A2264" w:rsidRDefault="00250D2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метод проблемного изложения (постановка проблемы и показ пути ее решения)</w:t>
      </w:r>
    </w:p>
    <w:p w:rsidR="00547E72" w:rsidRPr="004A2264" w:rsidRDefault="00250D2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частично – поисковый метод (дети пытаются сами найти путь к решению проблемы)</w:t>
      </w:r>
    </w:p>
    <w:p w:rsidR="00547E72" w:rsidRPr="004A2264" w:rsidRDefault="00250D2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исследовательский метод (учитель направляет, дети самостоятельно исследуют при проведении лабораторных  и практ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ческих работ, опытов, самонаблюдений, описания особенностей своего состояния, самочувствия; в ходе проведения   экскурсий)</w:t>
      </w:r>
    </w:p>
    <w:p w:rsidR="00547E72" w:rsidRPr="004A2264" w:rsidRDefault="0054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547E72" w:rsidRPr="004A2264" w:rsidRDefault="0054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f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3"/>
        <w:gridCol w:w="5559"/>
        <w:gridCol w:w="1504"/>
        <w:gridCol w:w="1686"/>
      </w:tblGrid>
      <w:tr w:rsidR="00547E72" w:rsidRPr="004A2264">
        <w:trPr>
          <w:trHeight w:val="572"/>
        </w:trPr>
        <w:tc>
          <w:tcPr>
            <w:tcW w:w="573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5559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раздела</w:t>
            </w:r>
          </w:p>
          <w:p w:rsidR="00547E72" w:rsidRPr="004A2264" w:rsidRDefault="00547E72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</w:t>
            </w:r>
          </w:p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часов</w:t>
            </w:r>
          </w:p>
        </w:tc>
        <w:tc>
          <w:tcPr>
            <w:tcW w:w="1686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Контрольные </w:t>
            </w:r>
          </w:p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</w:t>
            </w:r>
          </w:p>
        </w:tc>
      </w:tr>
      <w:tr w:rsidR="00547E72" w:rsidRPr="004A2264">
        <w:trPr>
          <w:trHeight w:val="429"/>
        </w:trPr>
        <w:tc>
          <w:tcPr>
            <w:tcW w:w="573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59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Введение</w:t>
            </w: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86" w:type="dxa"/>
          </w:tcPr>
          <w:p w:rsidR="00547E72" w:rsidRPr="004A2264" w:rsidRDefault="00547E72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47E72" w:rsidRPr="004A2264">
        <w:trPr>
          <w:trHeight w:val="408"/>
        </w:trPr>
        <w:tc>
          <w:tcPr>
            <w:tcW w:w="573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59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Общее знакомство с организмом человека</w:t>
            </w: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6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47E72" w:rsidRPr="004A2264">
        <w:trPr>
          <w:trHeight w:val="429"/>
        </w:trPr>
        <w:tc>
          <w:tcPr>
            <w:tcW w:w="573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59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Опора и движение</w:t>
            </w: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86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47E72" w:rsidRPr="004A2264">
        <w:trPr>
          <w:trHeight w:val="572"/>
        </w:trPr>
        <w:tc>
          <w:tcPr>
            <w:tcW w:w="573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59" w:type="dxa"/>
          </w:tcPr>
          <w:p w:rsidR="00547E72" w:rsidRPr="004A2264" w:rsidRDefault="00250D2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Кровообращение</w:t>
            </w: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86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47E72" w:rsidRPr="004A2264">
        <w:trPr>
          <w:trHeight w:val="429"/>
        </w:trPr>
        <w:tc>
          <w:tcPr>
            <w:tcW w:w="573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59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Дыхание </w:t>
            </w: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86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47E72" w:rsidRPr="004A2264">
        <w:trPr>
          <w:trHeight w:val="429"/>
        </w:trPr>
        <w:tc>
          <w:tcPr>
            <w:tcW w:w="573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9" w:type="dxa"/>
          </w:tcPr>
          <w:p w:rsidR="00547E72" w:rsidRPr="004A2264" w:rsidRDefault="00250D2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Питание и пищеварение</w:t>
            </w: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86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47E72" w:rsidRPr="004A2264">
        <w:trPr>
          <w:trHeight w:val="408"/>
        </w:trPr>
        <w:tc>
          <w:tcPr>
            <w:tcW w:w="573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559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Выделение</w:t>
            </w: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86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47E72" w:rsidRPr="004A2264">
        <w:trPr>
          <w:trHeight w:val="408"/>
        </w:trPr>
        <w:tc>
          <w:tcPr>
            <w:tcW w:w="573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559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Покровы тела</w:t>
            </w: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86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47E72" w:rsidRPr="004A2264">
        <w:trPr>
          <w:trHeight w:val="429"/>
        </w:trPr>
        <w:tc>
          <w:tcPr>
            <w:tcW w:w="573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559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Размножение и развитие</w:t>
            </w: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86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47E72" w:rsidRPr="004A2264">
        <w:trPr>
          <w:trHeight w:val="429"/>
        </w:trPr>
        <w:tc>
          <w:tcPr>
            <w:tcW w:w="573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559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Нервная система </w:t>
            </w: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86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ind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47E72" w:rsidRPr="004A2264">
        <w:trPr>
          <w:trHeight w:val="429"/>
        </w:trPr>
        <w:tc>
          <w:tcPr>
            <w:tcW w:w="573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559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чувств </w:t>
            </w: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86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ind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47E72" w:rsidRPr="004A2264">
        <w:trPr>
          <w:trHeight w:val="429"/>
        </w:trPr>
        <w:tc>
          <w:tcPr>
            <w:tcW w:w="573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59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Повторение</w:t>
            </w: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86" w:type="dxa"/>
          </w:tcPr>
          <w:p w:rsidR="00547E72" w:rsidRPr="004A2264" w:rsidRDefault="00547E72">
            <w:pPr>
              <w:widowControl w:val="0"/>
              <w:tabs>
                <w:tab w:val="left" w:pos="350"/>
              </w:tabs>
              <w:ind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47E72" w:rsidRPr="004A2264">
        <w:trPr>
          <w:trHeight w:val="408"/>
        </w:trPr>
        <w:tc>
          <w:tcPr>
            <w:tcW w:w="573" w:type="dxa"/>
          </w:tcPr>
          <w:p w:rsidR="00547E72" w:rsidRPr="004A2264" w:rsidRDefault="00547E72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9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1504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1686" w:type="dxa"/>
          </w:tcPr>
          <w:p w:rsidR="00547E72" w:rsidRPr="004A2264" w:rsidRDefault="00250D24">
            <w:pPr>
              <w:widowControl w:val="0"/>
              <w:tabs>
                <w:tab w:val="left" w:pos="35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</w:tbl>
    <w:p w:rsidR="00547E72" w:rsidRPr="004A2264" w:rsidRDefault="00547E72">
      <w:pPr>
        <w:widowControl w:val="0"/>
        <w:tabs>
          <w:tab w:val="left" w:pos="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47E72" w:rsidRPr="004A2264" w:rsidRDefault="00547E7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6F4441" w:rsidRPr="004A2264" w:rsidRDefault="00250D24">
      <w:pPr>
        <w:tabs>
          <w:tab w:val="left" w:pos="1092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ab/>
      </w:r>
      <w:r w:rsidR="006F4441" w:rsidRPr="004A2264"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6F4441" w:rsidRPr="004A2264" w:rsidRDefault="006F4441" w:rsidP="006F4441">
      <w:pPr>
        <w:pStyle w:val="2"/>
        <w:numPr>
          <w:ilvl w:val="0"/>
          <w:numId w:val="7"/>
        </w:numPr>
        <w:jc w:val="center"/>
        <w:rPr>
          <w:rFonts w:ascii="Times New Roman" w:hAnsi="Times New Roman" w:cs="Times New Roman"/>
          <w:sz w:val="16"/>
          <w:szCs w:val="16"/>
        </w:rPr>
      </w:pPr>
      <w:bookmarkStart w:id="6" w:name="_Toc144125568"/>
      <w:bookmarkStart w:id="7" w:name="_Toc143873621"/>
      <w:bookmarkStart w:id="8" w:name="_Hlk138962750"/>
      <w:bookmarkStart w:id="9" w:name="_Hlk138961499"/>
      <w:bookmarkStart w:id="10" w:name="_Hlk138967155"/>
      <w:r w:rsidRPr="004A2264">
        <w:rPr>
          <w:rFonts w:ascii="Times New Roman" w:hAnsi="Times New Roman" w:cs="Times New Roman"/>
          <w:sz w:val="16"/>
          <w:szCs w:val="16"/>
        </w:rPr>
        <w:lastRenderedPageBreak/>
        <w:t>ПЛАНИРУЕМЫЕ РЕЗУЛЬТАТЫ</w:t>
      </w:r>
      <w:bookmarkEnd w:id="6"/>
      <w:bookmarkEnd w:id="7"/>
    </w:p>
    <w:p w:rsidR="006F4441" w:rsidRPr="004A2264" w:rsidRDefault="006F4441" w:rsidP="00A00078">
      <w:pPr>
        <w:pStyle w:val="a4"/>
        <w:spacing w:before="240" w:line="360" w:lineRule="auto"/>
        <w:ind w:firstLine="709"/>
        <w:jc w:val="both"/>
        <w:rPr>
          <w:b/>
          <w:sz w:val="16"/>
          <w:szCs w:val="16"/>
        </w:rPr>
      </w:pPr>
      <w:bookmarkStart w:id="11" w:name="_Hlk138962780"/>
      <w:bookmarkEnd w:id="8"/>
      <w:r w:rsidRPr="004A2264">
        <w:rPr>
          <w:b/>
          <w:sz w:val="16"/>
          <w:szCs w:val="16"/>
        </w:rPr>
        <w:t>Личностные:</w:t>
      </w:r>
    </w:p>
    <w:bookmarkEnd w:id="9"/>
    <w:bookmarkEnd w:id="11"/>
    <w:p w:rsidR="006F4441" w:rsidRPr="004A2264" w:rsidRDefault="006F4441" w:rsidP="006F4441">
      <w:pPr>
        <w:pStyle w:val="a7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16"/>
          <w:szCs w:val="16"/>
        </w:rPr>
      </w:pPr>
      <w:r w:rsidRPr="004A2264">
        <w:rPr>
          <w:rFonts w:ascii="Times New Roman" w:hAnsi="Times New Roman" w:cs="Times New Roman"/>
          <w:sz w:val="16"/>
          <w:szCs w:val="16"/>
        </w:rPr>
        <w:t>сформированность адекватных представлений о собственных возможностях, о насущно необходимом жизнеобеспеч</w:t>
      </w:r>
      <w:r w:rsidRPr="004A2264">
        <w:rPr>
          <w:rFonts w:ascii="Times New Roman" w:hAnsi="Times New Roman" w:cs="Times New Roman"/>
          <w:sz w:val="16"/>
          <w:szCs w:val="16"/>
        </w:rPr>
        <w:t>е</w:t>
      </w:r>
      <w:r w:rsidRPr="004A2264">
        <w:rPr>
          <w:rFonts w:ascii="Times New Roman" w:hAnsi="Times New Roman" w:cs="Times New Roman"/>
          <w:sz w:val="16"/>
          <w:szCs w:val="16"/>
        </w:rPr>
        <w:t xml:space="preserve">нии: </w:t>
      </w:r>
      <w:r w:rsidRPr="004A2264">
        <w:rPr>
          <w:rFonts w:ascii="Times New Roman" w:eastAsia="Arial Unicode MS" w:hAnsi="Times New Roman" w:cs="Times New Roman"/>
          <w:color w:val="00000A"/>
          <w:sz w:val="16"/>
          <w:szCs w:val="16"/>
        </w:rPr>
        <w:t>правильном питании, соблюдении гигиенических правил и норм, отказа от вредных привычек; чередовании труда и отдыха, профилактических прививках;</w:t>
      </w:r>
    </w:p>
    <w:p w:rsidR="006F4441" w:rsidRPr="004A2264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16"/>
          <w:szCs w:val="16"/>
        </w:rPr>
      </w:pPr>
      <w:r w:rsidRPr="004A2264">
        <w:rPr>
          <w:rFonts w:ascii="Times New Roman" w:eastAsia="Arial Unicode MS" w:hAnsi="Times New Roman" w:cs="Times New Roman"/>
          <w:color w:val="00000A"/>
          <w:sz w:val="16"/>
          <w:szCs w:val="16"/>
        </w:rPr>
        <w:t>овладение социально- бытовыми навыками, используемыми в повседневной жизни; соблюдение санитарно-гигиенических правил, самонаблюдение и анализ своего самочувствия, знание правил измерения температуры тела и сбора анал</w:t>
      </w:r>
      <w:r w:rsidRPr="004A2264">
        <w:rPr>
          <w:rFonts w:ascii="Times New Roman" w:eastAsia="Arial Unicode MS" w:hAnsi="Times New Roman" w:cs="Times New Roman"/>
          <w:color w:val="00000A"/>
          <w:sz w:val="16"/>
          <w:szCs w:val="16"/>
        </w:rPr>
        <w:t>и</w:t>
      </w:r>
      <w:r w:rsidRPr="004A2264">
        <w:rPr>
          <w:rFonts w:ascii="Times New Roman" w:eastAsia="Arial Unicode MS" w:hAnsi="Times New Roman" w:cs="Times New Roman"/>
          <w:color w:val="00000A"/>
          <w:sz w:val="16"/>
          <w:szCs w:val="16"/>
        </w:rPr>
        <w:t>зов; телефонов экстренных служб и лечебных учреждений;</w:t>
      </w:r>
    </w:p>
    <w:p w:rsidR="006F4441" w:rsidRPr="004A2264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16"/>
          <w:szCs w:val="16"/>
        </w:rPr>
      </w:pPr>
      <w:r w:rsidRPr="004A2264">
        <w:rPr>
          <w:rFonts w:ascii="Times New Roman" w:eastAsia="Arial Unicode MS" w:hAnsi="Times New Roman" w:cs="Times New Roman"/>
          <w:color w:val="00000A"/>
          <w:sz w:val="16"/>
          <w:szCs w:val="16"/>
        </w:rPr>
        <w:t>сформированность целостного, социально ориентированного взгляда на мир в его органичном единстве природной и с</w:t>
      </w:r>
      <w:r w:rsidRPr="004A2264">
        <w:rPr>
          <w:rFonts w:ascii="Times New Roman" w:eastAsia="Arial Unicode MS" w:hAnsi="Times New Roman" w:cs="Times New Roman"/>
          <w:color w:val="00000A"/>
          <w:sz w:val="16"/>
          <w:szCs w:val="16"/>
        </w:rPr>
        <w:t>о</w:t>
      </w:r>
      <w:r w:rsidRPr="004A2264">
        <w:rPr>
          <w:rFonts w:ascii="Times New Roman" w:eastAsia="Arial Unicode MS" w:hAnsi="Times New Roman" w:cs="Times New Roman"/>
          <w:color w:val="00000A"/>
          <w:sz w:val="16"/>
          <w:szCs w:val="16"/>
        </w:rPr>
        <w:t>циальной части;</w:t>
      </w:r>
    </w:p>
    <w:p w:rsidR="006F4441" w:rsidRPr="004A2264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16"/>
          <w:szCs w:val="16"/>
        </w:rPr>
      </w:pPr>
      <w:r w:rsidRPr="004A2264">
        <w:rPr>
          <w:rFonts w:ascii="Times New Roman" w:eastAsia="Arial Unicode MS" w:hAnsi="Times New Roman" w:cs="Times New Roman"/>
          <w:color w:val="00000A"/>
          <w:sz w:val="16"/>
          <w:szCs w:val="16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6F4441" w:rsidRPr="004A2264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16"/>
          <w:szCs w:val="16"/>
        </w:rPr>
      </w:pPr>
      <w:r w:rsidRPr="004A2264">
        <w:rPr>
          <w:rFonts w:ascii="Times New Roman" w:eastAsia="Arial Unicode MS" w:hAnsi="Times New Roman" w:cs="Times New Roman"/>
          <w:color w:val="00000A"/>
          <w:sz w:val="16"/>
          <w:szCs w:val="16"/>
        </w:rPr>
        <w:t xml:space="preserve"> сформированность этических чувств, доброжелательности и эмоционально-нравственной отзывчивости, понимания и сопереживания чувствам других людей: готовность оказать первую доврачебную помощь при растяжении, тепловых и солнечных ударах, пожилым людям. </w:t>
      </w:r>
    </w:p>
    <w:p w:rsidR="006F4441" w:rsidRPr="004A2264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16"/>
          <w:szCs w:val="16"/>
        </w:rPr>
      </w:pPr>
      <w:r w:rsidRPr="004A2264">
        <w:rPr>
          <w:rFonts w:ascii="Times New Roman" w:hAnsi="Times New Roman" w:cs="Times New Roman"/>
          <w:sz w:val="16"/>
          <w:szCs w:val="16"/>
        </w:rPr>
        <w:t xml:space="preserve"> способность к осмыслению социального окружения, своего места в нем; принятие соответствующих возрасту ценностей и социальных ролей;</w:t>
      </w:r>
    </w:p>
    <w:p w:rsidR="006F4441" w:rsidRPr="004A2264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16"/>
          <w:szCs w:val="16"/>
        </w:rPr>
      </w:pPr>
      <w:r w:rsidRPr="004A2264">
        <w:rPr>
          <w:rFonts w:ascii="Times New Roman" w:hAnsi="Times New Roman" w:cs="Times New Roman"/>
          <w:sz w:val="16"/>
          <w:szCs w:val="16"/>
        </w:rPr>
        <w:t>воспитание эстетических потребностей, ценностей и чувств;</w:t>
      </w:r>
    </w:p>
    <w:p w:rsidR="006F4441" w:rsidRPr="004A2264" w:rsidRDefault="006F4441" w:rsidP="006F4441">
      <w:pPr>
        <w:pStyle w:val="a7"/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sz w:val="16"/>
          <w:szCs w:val="16"/>
        </w:rPr>
      </w:pPr>
      <w:r w:rsidRPr="004A2264">
        <w:rPr>
          <w:rFonts w:ascii="Times New Roman" w:eastAsia="Arial Unicode MS" w:hAnsi="Times New Roman" w:cs="Times New Roman"/>
          <w:color w:val="00000A"/>
          <w:sz w:val="16"/>
          <w:szCs w:val="16"/>
        </w:rPr>
        <w:t>принятие готовности к самостоятельной жизни.</w:t>
      </w:r>
    </w:p>
    <w:p w:rsidR="006F4441" w:rsidRPr="004A2264" w:rsidRDefault="006F4441" w:rsidP="006F4441">
      <w:pPr>
        <w:spacing w:before="240"/>
        <w:ind w:left="709"/>
        <w:rPr>
          <w:rFonts w:ascii="Times New Roman" w:hAnsi="Times New Roman" w:cs="Times New Roman"/>
          <w:b/>
          <w:sz w:val="16"/>
          <w:szCs w:val="16"/>
        </w:rPr>
      </w:pPr>
      <w:bookmarkStart w:id="12" w:name="_Hlk138961830"/>
      <w:r w:rsidRPr="004A2264">
        <w:rPr>
          <w:rFonts w:ascii="Times New Roman" w:hAnsi="Times New Roman" w:cs="Times New Roman"/>
          <w:b/>
          <w:bCs/>
          <w:sz w:val="16"/>
          <w:szCs w:val="16"/>
        </w:rPr>
        <w:t>Предметные:</w:t>
      </w:r>
    </w:p>
    <w:bookmarkEnd w:id="12"/>
    <w:p w:rsidR="006F4441" w:rsidRPr="004A2264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4A2264"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Минимальный уровень: </w:t>
      </w:r>
    </w:p>
    <w:p w:rsidR="006F4441" w:rsidRPr="004A2264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иметь представление об объектах и явлениях неживой и живой природы, организма человека;</w:t>
      </w:r>
    </w:p>
    <w:p w:rsidR="006F4441" w:rsidRPr="004A2264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знать особенности внешнего вида изученных растений и животных, узнавание и различение изученных объектов в окр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жающем мире, моделях, фотографиях, рисунках;</w:t>
      </w:r>
    </w:p>
    <w:p w:rsidR="006F4441" w:rsidRPr="004A2264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знать общие признаки изученных групп растений и животных, правила поведения в природе, техники безопасности, зд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рового образа жизни в объеме программы;</w:t>
      </w:r>
    </w:p>
    <w:p w:rsidR="006F4441" w:rsidRPr="004A2264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выполнять совместно с учителем практические работы, предусмотренные программой; </w:t>
      </w:r>
    </w:p>
    <w:p w:rsidR="006F4441" w:rsidRPr="004A2264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описывать особенности состояния своего организма; </w:t>
      </w:r>
    </w:p>
    <w:p w:rsidR="006F4441" w:rsidRPr="004A2264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знать названия специализации врачей; </w:t>
      </w:r>
    </w:p>
    <w:p w:rsidR="006F4441" w:rsidRPr="004A2264" w:rsidRDefault="006F4441" w:rsidP="006F4441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применять полученные знания и сформированные умения в бытовых ситуациях (уход за растениями, измерение темп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е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ратуры тела, правила первой доврачебной помощи).</w:t>
      </w:r>
    </w:p>
    <w:p w:rsidR="006F4441" w:rsidRPr="004A2264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4A2264"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Достаточный уровень: </w:t>
      </w:r>
    </w:p>
    <w:p w:rsidR="006F4441" w:rsidRPr="004A2264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иметь представление об объектах неживой и живой природы, организме человека;</w:t>
      </w:r>
    </w:p>
    <w:p w:rsidR="006F4441" w:rsidRPr="004A2264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знать основные взаимосвязи между природными компонентами, природой и человеком, органами и системами органов у человека;</w:t>
      </w:r>
    </w:p>
    <w:p w:rsidR="006F4441" w:rsidRPr="004A2264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устанавливать взаимосвязи между средой обитания и внешним видом объекта (единство формы и функции);</w:t>
      </w:r>
    </w:p>
    <w:p w:rsidR="006F4441" w:rsidRPr="004A2264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знать признаки сходства и различия между группами растений и животных;</w:t>
      </w:r>
    </w:p>
    <w:p w:rsidR="006F4441" w:rsidRPr="004A2264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выполнять классификации на основе выделения общих признаков;</w:t>
      </w:r>
    </w:p>
    <w:p w:rsidR="006F4441" w:rsidRPr="004A2264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узнавать изученные природные объекты по внешнему виду (натуральные объекты, муляжи, слайды, рисунки, схемы);</w:t>
      </w:r>
    </w:p>
    <w:p w:rsidR="006F4441" w:rsidRPr="004A2264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знать названия элементарных функций и расположение основных органов в организме человека;</w:t>
      </w:r>
    </w:p>
    <w:p w:rsidR="006F4441" w:rsidRPr="004A2264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знать способы самонаблюдения, описание особенностей своего состояния, самочувствия, знать основные показатели своего организма (группа крови, состояние зрения, слуха, норму температуры тела, кровяного давления);</w:t>
      </w:r>
    </w:p>
    <w:p w:rsidR="006F4441" w:rsidRPr="004A2264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знать правила здорового образа жизни и безопасного поведения, использовать их для объяснения новых ситуаций;</w:t>
      </w:r>
    </w:p>
    <w:p w:rsidR="006F4441" w:rsidRPr="004A2264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выполнять практические работы самостоятельно или предварительной (ориентировочной) помощи учителя (измерение температуры тела, оказание доврачебной помощи при вывихах, порезах, кровотечении, ожогов);</w:t>
      </w:r>
    </w:p>
    <w:p w:rsidR="006F4441" w:rsidRPr="004A2264" w:rsidRDefault="006F4441" w:rsidP="006F44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владеть сформированными знаниями и умениями в учебных, учебно-бытовых и учебно-трудовых ситуациях.</w:t>
      </w:r>
    </w:p>
    <w:p w:rsidR="006F4441" w:rsidRPr="004A2264" w:rsidRDefault="006F4441" w:rsidP="006F4441">
      <w:pPr>
        <w:pStyle w:val="af7"/>
        <w:spacing w:before="240"/>
        <w:jc w:val="center"/>
        <w:rPr>
          <w:rFonts w:ascii="Times New Roman" w:hAnsi="Times New Roman"/>
          <w:b/>
          <w:bCs/>
          <w:sz w:val="16"/>
          <w:szCs w:val="16"/>
        </w:rPr>
      </w:pPr>
      <w:bookmarkStart w:id="13" w:name="_heading=h.4d34og8"/>
      <w:bookmarkStart w:id="14" w:name="_Hlk138961962"/>
      <w:bookmarkEnd w:id="13"/>
      <w:r w:rsidRPr="004A2264">
        <w:rPr>
          <w:rFonts w:ascii="Times New Roman" w:hAnsi="Times New Roman"/>
          <w:b/>
          <w:bCs/>
          <w:sz w:val="16"/>
          <w:szCs w:val="16"/>
          <w:shd w:val="clear" w:color="auto" w:fill="FFFFFF"/>
        </w:rPr>
        <w:t xml:space="preserve">Система оценки </w:t>
      </w:r>
      <w:r w:rsidR="00A00078" w:rsidRPr="004A2264">
        <w:rPr>
          <w:rFonts w:ascii="Times New Roman" w:hAnsi="Times New Roman"/>
          <w:b/>
          <w:bCs/>
          <w:sz w:val="16"/>
          <w:szCs w:val="16"/>
          <w:shd w:val="clear" w:color="auto" w:fill="FFFFFF"/>
        </w:rPr>
        <w:t>достижений</w:t>
      </w:r>
    </w:p>
    <w:bookmarkEnd w:id="14"/>
    <w:p w:rsidR="006F4441" w:rsidRPr="004A2264" w:rsidRDefault="006F4441" w:rsidP="006F444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A2264">
        <w:rPr>
          <w:rFonts w:ascii="Times New Roman" w:hAnsi="Times New Roman" w:cs="Times New Roman"/>
          <w:sz w:val="16"/>
          <w:szCs w:val="16"/>
        </w:rPr>
        <w:lastRenderedPageBreak/>
        <w:t>Оценка личностных результатов предполагает, прежде всего, оценку продвижения обучающегося в овладении социал</w:t>
      </w:r>
      <w:r w:rsidRPr="004A2264">
        <w:rPr>
          <w:rFonts w:ascii="Times New Roman" w:hAnsi="Times New Roman" w:cs="Times New Roman"/>
          <w:sz w:val="16"/>
          <w:szCs w:val="16"/>
        </w:rPr>
        <w:t>ь</w:t>
      </w:r>
      <w:r w:rsidRPr="004A2264">
        <w:rPr>
          <w:rFonts w:ascii="Times New Roman" w:hAnsi="Times New Roman" w:cs="Times New Roman"/>
          <w:sz w:val="16"/>
          <w:szCs w:val="16"/>
        </w:rPr>
        <w:t>ными (жизненными) компетенциями, может быть представлена в условных единицах:</w:t>
      </w:r>
    </w:p>
    <w:p w:rsidR="006F4441" w:rsidRPr="004A2264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4A2264">
        <w:rPr>
          <w:rFonts w:ascii="Times New Roman" w:hAnsi="Times New Roman" w:cs="Times New Roman"/>
          <w:sz w:val="16"/>
          <w:szCs w:val="16"/>
        </w:rPr>
        <w:t xml:space="preserve">0 баллов - нет фиксируемой динамики; </w:t>
      </w:r>
    </w:p>
    <w:p w:rsidR="006F4441" w:rsidRPr="004A2264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4A2264">
        <w:rPr>
          <w:rFonts w:ascii="Times New Roman" w:hAnsi="Times New Roman" w:cs="Times New Roman"/>
          <w:sz w:val="16"/>
          <w:szCs w:val="16"/>
        </w:rPr>
        <w:t xml:space="preserve">1 балл - минимальная динамика; </w:t>
      </w:r>
    </w:p>
    <w:p w:rsidR="006F4441" w:rsidRPr="004A2264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4A2264">
        <w:rPr>
          <w:rFonts w:ascii="Times New Roman" w:hAnsi="Times New Roman" w:cs="Times New Roman"/>
          <w:sz w:val="16"/>
          <w:szCs w:val="16"/>
        </w:rPr>
        <w:t xml:space="preserve">2 балла - удовлетворительная динамика; </w:t>
      </w:r>
    </w:p>
    <w:p w:rsidR="006F4441" w:rsidRPr="004A2264" w:rsidRDefault="006F4441" w:rsidP="006F4441">
      <w:pPr>
        <w:pStyle w:val="a7"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4A2264">
        <w:rPr>
          <w:rFonts w:ascii="Times New Roman" w:hAnsi="Times New Roman" w:cs="Times New Roman"/>
          <w:sz w:val="16"/>
          <w:szCs w:val="16"/>
        </w:rPr>
        <w:t xml:space="preserve">3 балла - значительная динамика. </w:t>
      </w:r>
    </w:p>
    <w:p w:rsidR="006F4441" w:rsidRPr="004A2264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5" w:name="_heading=h.ha5t6xo5ig3n"/>
      <w:bookmarkEnd w:id="10"/>
      <w:bookmarkEnd w:id="15"/>
      <w:r w:rsidRPr="004A2264">
        <w:rPr>
          <w:rFonts w:ascii="Times New Roman" w:eastAsia="Times New Roman" w:hAnsi="Times New Roman" w:cs="Times New Roman"/>
          <w:sz w:val="16"/>
          <w:szCs w:val="16"/>
        </w:rPr>
        <w:t>Оценка предметных результатов осуществляется по итогам индивидуального и фронтального опроса обучающихся, в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ы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полнения самостоятельных работ (по темам уроков), контрольных работ (входных, текущих, промежуточных, итоговых) и тест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вых заданий.   При оценке предметных результатов учитывается уровень самостоятельности обучающегося и особенности его ра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з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 xml:space="preserve">вития.   </w:t>
      </w:r>
    </w:p>
    <w:p w:rsidR="006F4441" w:rsidRPr="004A2264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br w:type="page"/>
      </w:r>
    </w:p>
    <w:p w:rsidR="006F4441" w:rsidRPr="004A2264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lastRenderedPageBreak/>
        <w:t>Критерии оценки предметных результатов за устный ответ:</w:t>
      </w:r>
    </w:p>
    <w:p w:rsidR="006F4441" w:rsidRPr="004A2264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t>Оценка «5»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ставится в случае, если обучающийся:</w:t>
      </w:r>
    </w:p>
    <w:p w:rsidR="006F4441" w:rsidRPr="004A2264" w:rsidRDefault="006F4441" w:rsidP="006F444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показывает знания, понимание, глубину усвоения всего программного материала; </w:t>
      </w:r>
    </w:p>
    <w:p w:rsidR="006F4441" w:rsidRPr="004A2264" w:rsidRDefault="006F4441" w:rsidP="006F444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умеет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ситуации; </w:t>
      </w:r>
    </w:p>
    <w:p w:rsidR="006F4441" w:rsidRPr="004A2264" w:rsidRDefault="006F4441" w:rsidP="006F444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не допускает ошибок и недочетов при воспроизведении изученного материала, при устных ответах устраняет отдельные неточности с помощью дополнительных вопросов учителя, соблюдает культуру письменной и устной речи, правила оформления письменных работ. </w:t>
      </w:r>
    </w:p>
    <w:p w:rsidR="006F4441" w:rsidRPr="004A2264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t>Оценка «4»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 xml:space="preserve">ставится в случае, если обучающийся: </w:t>
      </w:r>
    </w:p>
    <w:p w:rsidR="006F4441" w:rsidRPr="004A2264" w:rsidRDefault="006F4441" w:rsidP="006F44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показывает знания всего изученного программного материала; </w:t>
      </w:r>
    </w:p>
    <w:p w:rsidR="006F4441" w:rsidRPr="004A2264" w:rsidRDefault="006F4441" w:rsidP="006F44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умеет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практике;</w:t>
      </w:r>
    </w:p>
    <w:p w:rsidR="006F4441" w:rsidRPr="004A2264" w:rsidRDefault="006F4441" w:rsidP="006F444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допускает незначительные (негрубые) ошибки и недочеты при воспроизведении изученного материала, соблюдает о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с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новные правила культуры письменной и устной речи, правила оформления письменных работ.</w:t>
      </w:r>
    </w:p>
    <w:p w:rsidR="006F4441" w:rsidRPr="004A2264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t>Оценка «3»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 xml:space="preserve"> ставится в случае, если обучающийся: </w:t>
      </w:r>
    </w:p>
    <w:p w:rsidR="006F4441" w:rsidRPr="004A2264" w:rsidRDefault="006F4441" w:rsidP="006F4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показывает знания и усвоение изученного программного материала на уровне минимальных требований;</w:t>
      </w:r>
    </w:p>
    <w:p w:rsidR="006F4441" w:rsidRPr="004A2264" w:rsidRDefault="006F4441" w:rsidP="006F4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умеет работать на уровне воспроизведения, испытывает затруднения при ответах на видоизмененные вопросы;</w:t>
      </w:r>
    </w:p>
    <w:p w:rsidR="006F4441" w:rsidRPr="004A2264" w:rsidRDefault="006F4441" w:rsidP="006F4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допускает грубые или несколько негрубых ошибок при воспроизведении изученного материала, незначительно не с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блюдает основные правила культуры письменной и устной речи, правила оформления письменных работ. </w:t>
      </w:r>
    </w:p>
    <w:p w:rsidR="006F4441" w:rsidRPr="004A2264" w:rsidRDefault="006F4441" w:rsidP="006F4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t>Оценка «2»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 xml:space="preserve"> - не ставится. </w:t>
      </w:r>
    </w:p>
    <w:p w:rsidR="006F4441" w:rsidRPr="004A2264" w:rsidRDefault="006F4441" w:rsidP="006F444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t>Критерии оценивания практических работ (лабораторных работ) обучающихся по биологии</w:t>
      </w:r>
    </w:p>
    <w:p w:rsidR="006F4441" w:rsidRPr="004A2264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t xml:space="preserve">  Оценка «5» ставится если:</w:t>
      </w:r>
    </w:p>
    <w:p w:rsidR="006F4441" w:rsidRPr="004A2264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правильно по заданию учителя проведено наблюдение;</w:t>
      </w:r>
    </w:p>
    <w:p w:rsidR="006F4441" w:rsidRPr="004A2264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полно раскрыто содержание материала в объеме программы;</w:t>
      </w:r>
    </w:p>
    <w:p w:rsidR="006F4441" w:rsidRPr="004A2264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четко и правильно даны определения;</w:t>
      </w:r>
    </w:p>
    <w:p w:rsidR="006F4441" w:rsidRPr="004A2264" w:rsidRDefault="006F4441" w:rsidP="006F4441">
      <w:pPr>
        <w:widowControl w:val="0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 xml:space="preserve">вывод самостоятельный, использованы ранее приобретенные знания. </w:t>
      </w:r>
    </w:p>
    <w:p w:rsidR="006F4441" w:rsidRPr="004A2264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t>Оценка «4» ставится если:</w:t>
      </w:r>
    </w:p>
    <w:p w:rsidR="006F4441" w:rsidRPr="004A2264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наблюдение проведено самостоятельно;</w:t>
      </w:r>
    </w:p>
    <w:p w:rsidR="006F4441" w:rsidRPr="004A2264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 xml:space="preserve"> частично раскрыто основное содержание материала;</w:t>
      </w:r>
    </w:p>
    <w:p w:rsidR="006F4441" w:rsidRPr="004A2264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 xml:space="preserve">в основном правильно даны определения, но допущены нарушения последовательности изложения; </w:t>
      </w:r>
    </w:p>
    <w:p w:rsidR="006F4441" w:rsidRPr="004A2264" w:rsidRDefault="006F4441" w:rsidP="006F4441">
      <w:pPr>
        <w:widowControl w:val="0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вывод неполный.</w:t>
      </w:r>
    </w:p>
    <w:p w:rsidR="006F4441" w:rsidRPr="004A2264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t>Оценка «3» ставится если:</w:t>
      </w:r>
    </w:p>
    <w:p w:rsidR="006F4441" w:rsidRPr="004A2264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наблюдение проведено с помощью учителя;</w:t>
      </w:r>
    </w:p>
    <w:p w:rsidR="006F4441" w:rsidRPr="004A2264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 xml:space="preserve">усвоено основное содержание материала; </w:t>
      </w:r>
    </w:p>
    <w:p w:rsidR="006F4441" w:rsidRPr="004A2264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определения понятий нечеткие;</w:t>
      </w:r>
    </w:p>
    <w:p w:rsidR="006F4441" w:rsidRPr="004A2264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 xml:space="preserve">допущены ошибки и неточности в выводе. </w:t>
      </w:r>
    </w:p>
    <w:p w:rsidR="006F4441" w:rsidRPr="004A2264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наблюдение проведено с помощью учителя;</w:t>
      </w:r>
    </w:p>
    <w:p w:rsidR="006F4441" w:rsidRPr="004A2264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 xml:space="preserve">усвоено основное содержание материала; </w:t>
      </w:r>
    </w:p>
    <w:p w:rsidR="006F4441" w:rsidRPr="004A2264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>определения понятий нечеткие;</w:t>
      </w:r>
    </w:p>
    <w:p w:rsidR="006F4441" w:rsidRPr="004A2264" w:rsidRDefault="006F4441" w:rsidP="006F4441">
      <w:pPr>
        <w:widowControl w:val="0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sz w:val="16"/>
          <w:szCs w:val="16"/>
        </w:rPr>
        <w:t xml:space="preserve">допущены ошибки и неточности в выводе. </w:t>
      </w:r>
    </w:p>
    <w:p w:rsidR="006F4441" w:rsidRPr="004A2264" w:rsidRDefault="006F4441" w:rsidP="006F4441">
      <w:pPr>
        <w:widowControl w:val="0"/>
        <w:spacing w:after="0" w:line="360" w:lineRule="auto"/>
        <w:ind w:right="100"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t>Оценка «2»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не ставится.</w:t>
      </w:r>
    </w:p>
    <w:p w:rsidR="006F4441" w:rsidRPr="004A2264" w:rsidRDefault="006F4441" w:rsidP="006F444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color w:val="000000"/>
          <w:sz w:val="16"/>
          <w:szCs w:val="16"/>
          <w:highlight w:val="white"/>
        </w:rPr>
        <w:t>Оценка самостоятельных письменных и контрольных работ.</w:t>
      </w:r>
    </w:p>
    <w:p w:rsidR="006F4441" w:rsidRPr="004A2264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t xml:space="preserve">Оценка «5» 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ставится если:</w:t>
      </w:r>
    </w:p>
    <w:p w:rsidR="006F4441" w:rsidRPr="004A2264" w:rsidRDefault="006F4441" w:rsidP="006F44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обучающийся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выполнил работу без ошибок и недочетов;</w:t>
      </w:r>
    </w:p>
    <w:p w:rsidR="006F4441" w:rsidRPr="004A2264" w:rsidRDefault="006F4441" w:rsidP="006F44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допустил не более одного недочета.</w:t>
      </w:r>
    </w:p>
    <w:p w:rsidR="006F4441" w:rsidRPr="004A2264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t xml:space="preserve">Оценка «4» 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ставится если:</w:t>
      </w:r>
    </w:p>
    <w:p w:rsidR="006F4441" w:rsidRPr="004A2264" w:rsidRDefault="006F4441" w:rsidP="006F44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обучающийся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выполнил работу полностью, но допустил в ней не более одной негрубой ошибки и одного недочета;</w:t>
      </w:r>
    </w:p>
    <w:p w:rsidR="006F4441" w:rsidRPr="004A2264" w:rsidRDefault="006F4441" w:rsidP="006F44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</w:rPr>
        <w:t>обучающийся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выполнил работу полностью, но допустил в ней не более двух недочетов.</w:t>
      </w:r>
    </w:p>
    <w:p w:rsidR="006F4441" w:rsidRPr="004A2264" w:rsidRDefault="006F4441" w:rsidP="006F44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  <w:r w:rsidRPr="004A2264">
        <w:rPr>
          <w:rFonts w:ascii="Times New Roman" w:eastAsia="Times New Roman" w:hAnsi="Times New Roman" w:cs="Times New Roman"/>
          <w:i/>
          <w:color w:val="000000"/>
          <w:sz w:val="16"/>
          <w:szCs w:val="16"/>
          <w:highlight w:val="white"/>
        </w:rPr>
        <w:t>Оценка «3»  </w:t>
      </w: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ставится, если: </w:t>
      </w:r>
    </w:p>
    <w:p w:rsidR="006F4441" w:rsidRPr="004A2264" w:rsidRDefault="006F4441" w:rsidP="006F444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обучающийся правильно выполнил не менее 2/3 работы  или допустил не более двух грубых ошибок;</w:t>
      </w:r>
    </w:p>
    <w:p w:rsidR="006F4441" w:rsidRPr="004A2264" w:rsidRDefault="006F4441" w:rsidP="006F444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lastRenderedPageBreak/>
        <w:t>обучающийся правильно выполнил не менее 2/3 работы  или  допустил не более одной грубой и одной негрубой ошибки и одного недочета;</w:t>
      </w:r>
    </w:p>
    <w:p w:rsidR="006F4441" w:rsidRPr="004A2264" w:rsidRDefault="006F4441" w:rsidP="006F444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  <w:r w:rsidRPr="004A22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>обучающийся правильно выполнил не менее 2/3 работы  или допустил не более двух-трех негрубых ошибок.</w:t>
      </w:r>
    </w:p>
    <w:p w:rsidR="006F4441" w:rsidRPr="004A2264" w:rsidRDefault="006F4441" w:rsidP="006F4441">
      <w:pPr>
        <w:widowControl w:val="0"/>
        <w:spacing w:after="0" w:line="360" w:lineRule="auto"/>
        <w:ind w:right="100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rFonts w:ascii="Times New Roman" w:eastAsia="Times New Roman" w:hAnsi="Times New Roman" w:cs="Times New Roman"/>
          <w:i/>
          <w:sz w:val="16"/>
          <w:szCs w:val="16"/>
        </w:rPr>
        <w:t>Оценка «2»</w:t>
      </w:r>
      <w:r w:rsidRPr="004A2264">
        <w:rPr>
          <w:rFonts w:ascii="Times New Roman" w:eastAsia="Times New Roman" w:hAnsi="Times New Roman" w:cs="Times New Roman"/>
          <w:sz w:val="16"/>
          <w:szCs w:val="16"/>
        </w:rPr>
        <w:t>не ставится</w:t>
      </w:r>
    </w:p>
    <w:p w:rsidR="00547E72" w:rsidRPr="004A2264" w:rsidRDefault="006F4441" w:rsidP="006F44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A2264">
        <w:rPr>
          <w:sz w:val="16"/>
          <w:szCs w:val="16"/>
        </w:rPr>
        <w:br w:type="page"/>
      </w:r>
    </w:p>
    <w:p w:rsidR="00547E72" w:rsidRPr="004A2264" w:rsidRDefault="00547E72">
      <w:pPr>
        <w:tabs>
          <w:tab w:val="left" w:pos="1092"/>
        </w:tabs>
        <w:rPr>
          <w:rFonts w:ascii="Times New Roman" w:eastAsia="Times New Roman" w:hAnsi="Times New Roman" w:cs="Times New Roman"/>
          <w:sz w:val="16"/>
          <w:szCs w:val="16"/>
        </w:rPr>
        <w:sectPr w:rsidR="00547E72" w:rsidRPr="004A2264">
          <w:footerReference w:type="default" r:id="rId9"/>
          <w:pgSz w:w="11909" w:h="16834"/>
          <w:pgMar w:top="1134" w:right="1418" w:bottom="1701" w:left="1418" w:header="720" w:footer="720" w:gutter="0"/>
          <w:pgNumType w:start="1"/>
          <w:cols w:space="720"/>
          <w:titlePg/>
        </w:sectPr>
      </w:pPr>
    </w:p>
    <w:p w:rsidR="00547E72" w:rsidRPr="004A2264" w:rsidRDefault="00250D24" w:rsidP="00225F82">
      <w:pPr>
        <w:pStyle w:val="1"/>
        <w:numPr>
          <w:ilvl w:val="0"/>
          <w:numId w:val="7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16" w:name="_Toc143873622"/>
      <w:bookmarkStart w:id="17" w:name="_Toc144125569"/>
      <w:r w:rsidRPr="004A2264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lastRenderedPageBreak/>
        <w:t>ТЕМАТИЧЕСКОЕ ПЛАНИРОВАНИЕ</w:t>
      </w:r>
      <w:bookmarkEnd w:id="16"/>
      <w:bookmarkEnd w:id="17"/>
    </w:p>
    <w:tbl>
      <w:tblPr>
        <w:tblStyle w:val="af1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 w:rsidRPr="004A2264">
        <w:trPr>
          <w:cantSplit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Тема урока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К-во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часов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Программное 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содержание</w:t>
            </w:r>
          </w:p>
        </w:tc>
        <w:tc>
          <w:tcPr>
            <w:tcW w:w="8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Дифференциация видов деятельности</w:t>
            </w:r>
          </w:p>
        </w:tc>
      </w:tr>
      <w:tr w:rsidR="00547E72" w:rsidRPr="004A2264">
        <w:trPr>
          <w:cantSplit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Минимальный уровень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Достаточный уровень</w:t>
            </w:r>
          </w:p>
        </w:tc>
      </w:tr>
      <w:tr w:rsidR="00547E72" w:rsidRPr="004A2264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tabs>
                <w:tab w:val="left" w:pos="11297"/>
              </w:tabs>
              <w:spacing w:after="0" w:line="240" w:lineRule="auto"/>
              <w:ind w:right="-6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Введение – 1час</w:t>
            </w:r>
          </w:p>
        </w:tc>
        <w:tc>
          <w:tcPr>
            <w:tcW w:w="5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Роль и место человека в природе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Формирование представления об анатомии, физиологии и гигиене как науках.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Сравнение человека с млекопитающими, признаки сходства человека и других млекопитающих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Находят ответы в учебнике на вопрос «что изучают науки анатомия, физиол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гия, гигиена».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По рисункам определяют черты сходства и отличия человека от животных,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Рассказывают об организме человека как едином целом, что изучают науки.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Сравнивают строение человека с млекопитающими по ведущим признакам, называют черты сходства и отличия, результаты сравнения заносят в таблицу рабочей тетради, используя слова для справок </w:t>
            </w:r>
          </w:p>
        </w:tc>
      </w:tr>
      <w:tr w:rsidR="00225F82" w:rsidRPr="004A2264" w:rsidTr="00C56F51">
        <w:trPr>
          <w:cantSplit/>
          <w:trHeight w:val="303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5F82" w:rsidRPr="004A2264" w:rsidRDefault="00225F82" w:rsidP="00225F8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Общее знакомство с организмом человека -2 часа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Строение клеток и тк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ней организма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Формирование представления о том, что человек состоит из клеток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Рассматривают на рисунках строение клетки и тканей организма, называют ткани по рисункам, используя помощь учителя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Находят на рисунках основные части клетки, виды тканей, вписывают их название в таблицу рабочей тетради, используя опорные буквы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строении клетки, работают со словарем, находят опред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ление ткани, называют виды тканей и их функции.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Пользуясь текстом учебника, дополняют таблицу в рабочей тетради о видах тканей, месте расположения и выполняемой функцией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7E72" w:rsidRPr="004A2264" w:rsidTr="004A2264">
        <w:trPr>
          <w:cantSplit/>
          <w:trHeight w:val="1375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Основные системы органов человека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представления об органах и системах органов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Рассматривают на рисунках строение органов и тканей организма, называют ткани и органы по рисункам, заранее обозначенным учителем.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Вписывают в рабочую тетрадь названия систем органов человека, используя опорные буквы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строении клетки, работают со словарем. Устанавливают взаимосвязь между органом и тканью, которая его образует. Называют органы и системы органов, устанавливают взаимосвязь между строением органа и выполняемой функцией.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Пользуясь текстом учебника, дополняют таблицу в рабочей тетради «Си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темы органов и органы, входящие в состав системы органов»</w:t>
            </w:r>
          </w:p>
        </w:tc>
      </w:tr>
      <w:tr w:rsidR="00547E72" w:rsidRPr="004A2264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ind w:right="-48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Опора и движение – 10 часов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ind w:right="-48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Скелет человека. Знач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ние опорных систем в жизни живых органи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мов: растений, живо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ных, человека. Осно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ные части скелета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представления об опорных системах в жизни живых организмов, значении скелета, основных частях ск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об опорных системах в жизни ж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вых организмов (растений, животных, человека), с опорой на иллюстративный материал, предл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женный учителем.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Показывают по рисункам учебника части скелета, подписывают их название на схеме в рабочей тетради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рассказ о значении опорных систем в жизни живых органи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мов (растений, животных, человека) по опорным понятиям.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Называют основные части скелета. Записывают в рабочую тетрадь, из чего состоит опорно- двигательная система.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Подписывают на схеме части скелета.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Показывают части скелета на таблице, макете и схеме. Называют осно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ные функции скелета, отмечают его значение в жизни человека. Рассказ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вают, как осуществляется развитие и рост костей, опираясь на схему их строения</w:t>
            </w:r>
          </w:p>
        </w:tc>
      </w:tr>
      <w:tr w:rsidR="00547E72" w:rsidRPr="004A2264" w:rsidTr="004A2264">
        <w:trPr>
          <w:cantSplit/>
          <w:trHeight w:val="198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 5</w:t>
            </w:r>
          </w:p>
          <w:p w:rsidR="004A2264" w:rsidRPr="004A2264" w:rsidRDefault="004A2264" w:rsidP="004A2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A2264" w:rsidRPr="004A2264" w:rsidRDefault="004A2264" w:rsidP="004A2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A2264" w:rsidRPr="004A2264" w:rsidRDefault="004A2264" w:rsidP="004A2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A2264" w:rsidRPr="004A2264" w:rsidRDefault="004A2264" w:rsidP="004A2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A2264" w:rsidRPr="004A2264" w:rsidRDefault="004A2264" w:rsidP="004A2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7E72" w:rsidRPr="004A2264" w:rsidRDefault="00547E72" w:rsidP="004A2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Череп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Формирование представлений о строении черепа, его отделах и выполняемых функциях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F82" w:rsidRPr="004A2264" w:rsidRDefault="00225F82" w:rsidP="00225F8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25F82" w:rsidRPr="004A2264" w:rsidRDefault="00225F82" w:rsidP="00225F8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25F82" w:rsidRPr="004A2264" w:rsidRDefault="00225F82" w:rsidP="00225F8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25F82" w:rsidRPr="004A2264" w:rsidRDefault="00225F82" w:rsidP="00225F8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25F82" w:rsidRPr="004A2264" w:rsidRDefault="00225F82" w:rsidP="00225F8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25F82" w:rsidRPr="004A2264" w:rsidRDefault="00225F82" w:rsidP="00225F82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F82" w:rsidRPr="004A2264" w:rsidRDefault="00225F82" w:rsidP="00225F8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Находят на рисунках  и называют отделы скелета черепа и кости, их образу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ю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щие,   с опорой на предложения и иллюстративный материал, предложенный учителем.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Рассказывают, какую функцию выполняет череп.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Дополняют схему в рабочей тетради: вписывают название двух отделов скелета головы человека; распределяют кости черепа на две группы и записывают их название в таблицу.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Показывают кости черепа на скелете человека,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Называют отделы черепа по таблице, скелету человека.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Выписывают из учебника в тетрадь названия костей мозгового и лицевого отделов.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Заполняют схему в рабочей тетради «Название костей черепа».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Составляют рассказ по плану: значение черепа.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Изучают внешний вид костей черепа по скелету человека, устанавливают взаимосвязь строения и выполняемой функции</w:t>
            </w:r>
          </w:p>
          <w:p w:rsidR="004A2264" w:rsidRPr="004A2264" w:rsidRDefault="004A22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47E72" w:rsidRPr="004A2264" w:rsidRDefault="00547E72" w:rsidP="004A2264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bookmarkStart w:id="18" w:name="_GoBack"/>
        <w:bookmarkEnd w:id="18"/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Скелет туловища.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Практическая работа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скелете туловища, строении позвоночника и грудной клетки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отделы скелета туловища, позвоночн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 и грудной клетки,  опираясь на схемы и опо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ные предложения. Выполняют практическую работу «Определение правильной осанки», из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чают внешний вид позвонков и ребер по скелету человека, опираясь на помощь учителя.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Делают вывод под руководством учителя о вли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нии физических упражнений на формирование правильной осанки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отделы скелета туловища, позвоночника, грудной клетки по таблице. Изучают внешний вид позвонков и ребер по скелету человека.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Рассказывают об особенностях их строения, устанавливают взаимосвязь между строением и выполняемой функцией.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Выписывают в рабочую тетрадь из учебника названия отделов позвоно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ника.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Называют меры предупреждения искривления позвоночника, правила здорового образа жизни.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практическую работу «Определение правильной осанки», делают вывод о необходимости соблюдения правил здорового образа жи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ни для формирования правильной осанки человека 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Кости верхних и ни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ж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них конечностей. С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единение костей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строении верхних и нижних конечностей, типах соединения костей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Называют кости верхних и нижних конечностей на рисунках и макете скелета человека, используя опорные предложения и помощь учителя.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Подписывают названия частей верхних и нижних конечностей на схемах в рабочей тетради, испол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зуя рисунки учебника и помощь учителя.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из учебника в рабочую тетрадь названия типов соединения костей, используя предложенные учителем предложения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и показывают на рисунках и макете (скелете человека) кости верхних и нижних конечностей.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Изучают по скелету внешний вид косей рук и ног, устанавливают взаим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связь между строением и выполняемой функцией. Называют по рисункам и показывают на макете скелета человека типы соединения костей (по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вижный, полуподвижный и неподвижный).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Дополняют схему и вписывают названия типов соединения костей в раб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чую тетрадь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Сустав, его строение. Связки и их значение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Расширение представлений о типах соединения костей, ос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бенностях строения сустава и связок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Рассказывают о строении сустава по рисунку учебника, используя предложенные учителем предложения. Составляют рассказ о связках и их значении, используя опорные предложения.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Подписываю части сустав на рисунке в рабочей тетради, используя текст учебника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Составляют рассказ о строении сустава по рисунку учебника, показывают и называют части сустава на макете скелета человека. Рассказывают о строении и функциях связок, их значении в укреплении сустава. 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Показывают  суставы на скелете человека, устанавливают взаимосвязь между строением сустава и выполняемой функцией. Относят сустав к подвижному типу соединения костей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Растяжение связок, вывих сустава, перелом костей.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Первая доврачебная  помощь при этих тра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мах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представления о растяжениях связок, переломах костей, вывихах суставов. Формирование представлений об оказании доврачебной 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мощи при растяжениях, выв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хах и переломах костей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Рассказывают о причинах растяжениях связок, вывихах сустава, переломах костей, используя помощь учителя.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Дописываю предложения в рабочей тетради, по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писывают рисунки с названиями типов поврежд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ния, используя слова для справок.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по описанию типы повреждения ко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тей.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практическую работу с помощью учителя: накладывают  шины и повязки.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руководством учителя делают вывод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причинах травм, необходимости здорового образа жизни и безопасного поведения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типах повреждения суставов по рисункам и макетам, 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писывают в тетрадь их определения.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Подписывают рисунки в рабочей тетради с типами повреждения, испол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зуя слова для справок. Называют признаки отличия между закрытым и открытым переломом; какую помощь следует оказывать при переломе, вывихе и растяжении.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Заполняют пропуски в схеме рабочей тетради «Повреждение опорно- двигательной системы», используя текст учебника.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Выполняют практическую работу по оказанию доврачебной помощи при переломах, вывих, растяжении связок: накладывают шины и повязки.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Делают вывод о причинах травм, необходимости здорового образа жизни и безопасного поведения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Мышцы. Движение- важнейшая особенность живых организмов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понятий о дв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жении, как важнейшей особе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ности живых организмов (дв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гательные реакции растений, движение животных и челов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 иллюстрациям рассказывают о двигательных реакциях растений, о движении разнообразных видов животных, о движении человека.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Показывают по рисункам, где расположены мышцы человека.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основное свойство мышц.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Складывают из букв название разных видов мышц.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Заполняют пропуски в предложении в рабочей тетради о скелетных мышцах, пользуясь текстом учебника,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об особенностях движения живых организмов по рисункам и иллюстрациям.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Вписывают в рабочую тетрадь название ткани, образующей мышцы.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Дополняют текст таблицы в рабочей тетради о расположении основных групп мышц в организме.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Складывают из букв название разных видов мышц.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Заполняют пропуски в предложении  о скелетных мышцах в рабочей тетради, пользуясь текстом учебника.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Подписывают основные части мышцы на рисунке рабочей тетради.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основное свойство мышц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Основные группы мышц в теле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группах мышц у человека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в тетрадь из учебника основные группы мышц в теле человека: мышцы конечн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стей, мышцы шеи и спины, мышцы груди и жив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та, мышцы головы и лица, названия основных мышц на торсе человека.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Выполняют движения,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демонстрируют работу разных групп мышц, 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пользуя помощь учителя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и показывают на рисунках основные группы мышц в теле чел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века: мышцы конечностей, мышцы шеи и спины, мышцы груди и живота, мышцы головы и лица.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значение разных групп мышц, устанавливают взаимосвязь ме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 строением и функцией разных групп мышц.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Заполняют пропуски в схеме рабочей тетради «Основные группы мышц». Подписывают названия групп мышц на рисунке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Работа мышц. Утомл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ние мышц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представления о работе мышц.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Наблюдение за работой мышц: сгибание, разгибание, удерж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вание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и показывают на рисунках мышцы- сгибатели и мышцы- разгибатели, чем мышцы прикреплены к костям. Рассказывают о работе мышц по плану и опорным предложениям (сгиб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ние, разгибание, удержание).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Выполняют движения,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демонстрируют работу разных групп мышц, 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и показывают в ходе самонаблюдения как работают мы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цы-сгибатели и мышцы-разгибатели, как выполняется сгибание, разгиб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ние, удерживание.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Выполняют практические опыты  по демонстрации работы мышц и их утомлении, результаты записывают в рабочую тетрадь. Устанавливают зависимость между работой мышц и утомлением, называют причины утомления мышц.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Записывают в тетрадь рекомендации по укреплению мышц.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Выполняют движения,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демонстрируют работу разных групп мышц, под руководством учителя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Влияние физкультуры и спорта на формиров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ние и развитие мышц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понятий о влиянии физкультуры и спорта на формирование и развитие мышц, значении физического труда в правильном формир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вании опорно- двигательной системы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по рисункам, с опорой на предл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жения и иллюстрации о важности занятий фи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культурой, спортом и физическим трудом для формирования и развития мышц.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Записывают в тетрадь упражнения для утренней гимнастики.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Рассказывают о пластике и красоте человеческого тела.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Определяют по рисункам, какие упражнения надо выполнять для развития разных групп мышц, сохранении пластики и красоты, используя 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важности занятий физкультурой, спортом и физическим трудом для формирования и развития мышц. Проводят опыты и наблюд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 для профилактики мышечного утомления, делают вывод, когда уто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ление наступает быстрее.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правила здорового образа жизни.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Записывают в тетрадь упражнения для утренней гимнастики, для форм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рования правильной осанки.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Называют причины нарушения пластики и красоты человеческого тела.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Определяют по рисункам, какие упражнения надо выполнять для развития разных групп мышц, сохранении пластики и красоты   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47E72" w:rsidRPr="004A2264" w:rsidRDefault="00250D24">
      <w:pPr>
        <w:rPr>
          <w:sz w:val="16"/>
          <w:szCs w:val="16"/>
        </w:rPr>
      </w:pPr>
      <w:r w:rsidRPr="004A2264">
        <w:rPr>
          <w:sz w:val="16"/>
          <w:szCs w:val="16"/>
        </w:rPr>
        <w:br w:type="page"/>
      </w:r>
    </w:p>
    <w:tbl>
      <w:tblPr>
        <w:tblStyle w:val="af2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 w:rsidRPr="004A2264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 xml:space="preserve">                                                                        Кровообращение – 8 часов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Передвижение веществ в организме растений и животных. Кровеносная система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передвижении веществ  в организме растений и живо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ных; о кровеносной системе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передвижении веществ в орг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низме растений и животных по рисункам с оп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рой на предложения и иллюстративный материал, предложенный учителем.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Показывают по таблице общий план строения кровеносной системы.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сосуды, по которым перемещается кровь с питательными веществами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рассказ о способах передвижения питательных вещества по сосудам растений и животных, делают вывод о единстве строения и 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полняемых функций данных систем.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Показывают на рисунках и таблицах сосуды растения и животных.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Рассказывают, как осуществляется транспорт веществ в организме живо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Показывают на таблице схему кровеносной системы человека, пути пер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движения питательных веществ с кровью по сосудам кровеносной сист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мы.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Записывают определения в тетрадь. Зарисовывают клетки и сосуды, уч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ствующие в передвижении веществ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Кровь, ее состав и зн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чение. Кровеносные сосуды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значении и  составе  крови, кровеносных сосудах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функции крови, клетки крови по 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сункам учебника, описывают их значение в орг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низме человека, используя заранее выделенные понятия учителем.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задание: рисуют условные знаки, которыми обозначают название сосудов.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совместно с учителем практическую работу: чтение анализа крови, запись нормати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 показателей РОЭ, лейкоцитов, тромбоцитов.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руководством учителя делают вывод о 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стоянии своего организма, самочувствии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Рассказывают о значении крови и кровообращения, ее составе.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Узнают и называют клетки крови по рисункам, какие функции они выпо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няют. Выписывают названия клеток крови в тетрадь.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и показывают по таблице виды сосудов (капилляры, вены, арт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рии). Рассказывают об особенностях строения разных видов сосудов. 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танавливают взаимосвязь между их строением и выполняемыми функци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по схеме о значении  крови, называют ее функции: перенос кислорода и питательных веществ, воды, выведение углекислого газа, выведение вредных и ненужных веществ, защита организма.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практическую работу: чтение анализа крови, запись норм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тивных показателей РОЭ, лейкоцитов, тромбоцитов.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Делают вывод о состоянии своего организма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Сердце. Внешний вид, величина, положение сердца в грудной кле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ке. Работа сердца. Пульс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внешнем виде, величине, положении сердца в грудной клетке; о  работе сердца и пульсе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рассказ по предложенным учителем предложениям о внешнем виде, величине, пол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жении сердца в грудной клетке. На рисунке об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значают место сердца в организме человека, по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писывают отделы сердца.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руководством учителя выполняют практич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скую работу по подсчету своего пульса в споко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 состоянии и после дозированных гимнаст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ческих упражнений; делают вывод о состоянии своего организма, его самочувствии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по рисунку, макету о строении сердца: внешний вид, вел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чина, положении сердца в грудной клетке.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Подписывают на рисунке рабочей тетради отделы сердца.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Дорисовывают рисунок: обозначают место сердца в организме человека.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практическую работу: проводят подсчет пульса с помощью учителя в спокойном состоянии и после дозированных гимнастических упражнений. Делают вывод об учащении пульса при физической нагрузке.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Описывают особенность состояния своей кровеносной системы: частоту пульса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Кровяное давление. Движение крови по сосудам. Группы крови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кровяном давлении, движ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нии крови по сосудам, группе крови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Знакомятся с понятием кровяное давление по словарю учебника, выписывают в тетрадь опред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ление «кровяное давление». По рисунку учебника и таблице рассказывают о движении крови по сосудам; выписывают в тетрадь новые термины (название видов крови, кровеносных сосудов).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руководством учителя выполняют практич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скую работу: записывают в «Блокноте на память» свою группу крови, резус-фактор, кровяное да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Знакомятся с понятием кровяное давление по словарю учебника, выпис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вают в тетрадь определение «кровяное давление».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рисунку учебника и таблице рассказывают о движении крови по сос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дам; какую функцию выполняет артериальная и венозная кровь, чем отл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чается по составу и выполняемым функциям.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в тетрадь новые термины (название видов крови, кровено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ных сосудов).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руководством учителя выполняют практическую работу: записывают в «Блокноте на память» свою группу крови, резус-фактор, кровяное давл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Делают вывод о состоянии своего самочувствия, соблюдении правил зд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рового образа жизни и безопасного поведения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Заболевания сердца. Профилактика серде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ч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но- сосудистых забол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ваний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сердечно- сосудистых заб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леваниях и их профилактике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Перечисляют заболевания сердечно- сосудистой системы (инфаркт, ишемическая болезнь, серде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ная недостаточность), используя помощь учителя.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Рассказывают по плану и опорным предложен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ям о профилактике сердечно- сосудистых забол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ваний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сердечно-сосудистые заболевания и их причины (инфаркт, ишемическая болезнь, сердечная недостаточность). Заполняют таблицу «Сердечно- сосудистые заболевания, причины возникновения, состояние самочувствия человека». Записывают в тетрадь рекомендации по проф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лактике заболеваний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физкультуры и спорта для укрепл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ния сердца.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Продолжение формирования представлений о профилактике сердечно- сосудистых забол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ваний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строении стенок сердца, выпо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няемой им работе, используя помощь учителя.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Рассматривают в таблице и на рисунках сердце тренированного и нетренированного человека, называют отличия.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по опорным предложениям о пр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вилах тренировки сердца, о постепенном увел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чении нагрузки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строении сердца, устанавливают взаимосвязь между раб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той сердца и состоянием мышц стенок сердца. Сравнивают по рисункам, слайдам и таблице сердце тренированного и нетренированного человека, делают вывод об отличительных признаках его строения.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Составляют памятку «Правила тренировки сердца».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Формулируют вывод о постепенном увеличении нагрузки при проведении тренировки сердца</w:t>
            </w:r>
          </w:p>
        </w:tc>
      </w:tr>
      <w:tr w:rsidR="00547E72" w:rsidRPr="004A2264" w:rsidTr="004A2264">
        <w:trPr>
          <w:cantSplit/>
          <w:trHeight w:val="162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Вредное влияние ник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тина, спиртных напи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ков, наркотических средств на сердечно- сосудистую систему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представления о вреде никотина, спиртных напитков, наркотических средств на сердечно- сосуд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стую систему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Работают с карточкой: определение вредных привычек, записывают правила здорового образа жизни.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 иллюстрациям определяют вред, наносимый человеку никотином, спиртными напитками, наркотическими средствами.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Смотрят видеофильм о последствиях наркотиков на внешность человека с последующим обсужд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9FAFA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9FAFA"/>
              </w:rPr>
              <w:t>Называют вредные привычки человека, используя иллюстративный мат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9FAFA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9FAFA"/>
              </w:rPr>
              <w:t xml:space="preserve">риал, предложенный учителем.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9FAFA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9FAFA"/>
              </w:rPr>
              <w:t>Называют причины алкоголизма, вред наркотиков; к каким болезням пр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9FAFA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9FAFA"/>
              </w:rPr>
              <w:t>водят вредные привычки; как действует на организм человека никотин, спиртные напитки, наркотические вещества. Определяют   совместно с учителем пути избавления от вредных привычек.</w:t>
            </w:r>
          </w:p>
          <w:p w:rsidR="00547E72" w:rsidRPr="004A2264" w:rsidRDefault="00250D2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9FAFA"/>
              </w:rPr>
              <w:t>Смотрят видеофильм о последствиях наркотиков на внешность человека в очень короткие сроки с последующим обсуждением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Первая помощь при кровотечении. Донорс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во — это почетно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первой помощи при кровот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Зачитывают по учебнику характеристику видов кровотечений, что характерно для каждого вида.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по рисункам и опорным предлож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ниям какую помощь оказывают при разных видах кровотечений.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из словаря определение термина «донор», обсуждают его значение.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руководством учителя выполняют практич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ские работы: обработка царапин йодом; налож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 повязок на раны при порезах, кровотечении.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Делают вывод о необходимости оказания первой помощи при кровотечениях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в рабочую тетрадь виды кровотечений, зачитывают из уче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ника их характеристику.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задание: описывают и определяют по описанию вид кровот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Подписывают на рисунках в рабочей тетради виды кровотечений; сравн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вают, определяют отличительные признаки; называют виды оказания первой помощи.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из словаря определение термина «донор», обсуждают его значение.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практические работы: обработка царапин йодом; наложение повязок на раны при порезах, кровотечении.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Делают вывод о необходимости и важности своевременной помощи при кровотечениях</w:t>
            </w:r>
          </w:p>
        </w:tc>
      </w:tr>
      <w:tr w:rsidR="00547E72" w:rsidRPr="004A2264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                         Дыхание - 8 часов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дыхания для растений, животных,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Формирование представлений о значении дыхания для раст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ний, животных,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Дают характеристику дыхания по опорным пре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ложениям.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Читают по опорным карточкам, что дыхание — это процесс окисления органических соединений с высвобождением энергии; что при дыхании всех живых организмов происходит поглощение к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слорода и выделение углекислого газа.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руководством учителя делают вывод о знач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нии дыхания для всех живых организмов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 xml:space="preserve">Рассказывают о значении дыхания для растений, животных, человека. </w:t>
            </w:r>
          </w:p>
          <w:p w:rsidR="00547E72" w:rsidRPr="004A2264" w:rsidRDefault="00250D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 xml:space="preserve">Выписывают в тетрадь определение процесса дыхания (дыхание это </w:t>
            </w:r>
            <w:r w:rsidRPr="004A2264">
              <w:rPr>
                <w:color w:val="000000"/>
                <w:sz w:val="16"/>
                <w:szCs w:val="16"/>
                <w:highlight w:val="white"/>
              </w:rPr>
              <w:t>пр</w:t>
            </w:r>
            <w:r w:rsidRPr="004A2264">
              <w:rPr>
                <w:color w:val="000000"/>
                <w:sz w:val="16"/>
                <w:szCs w:val="16"/>
                <w:highlight w:val="white"/>
              </w:rPr>
              <w:t>о</w:t>
            </w:r>
            <w:r w:rsidRPr="004A2264">
              <w:rPr>
                <w:color w:val="000000"/>
                <w:sz w:val="16"/>
                <w:szCs w:val="16"/>
                <w:highlight w:val="white"/>
              </w:rPr>
              <w:t>цесс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 xml:space="preserve"> поглощения кислорода и выделения углекислого газа и воды, а также энергии, обеспечивающей жизнедеятельность организма).</w:t>
            </w:r>
          </w:p>
          <w:p w:rsidR="00547E72" w:rsidRPr="004A2264" w:rsidRDefault="00250D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 xml:space="preserve"> Называют типы 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дыхания у разных живых организмов, через какие стру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туры дышат живые организмы.</w:t>
            </w:r>
          </w:p>
          <w:p w:rsidR="00547E72" w:rsidRPr="004A2264" w:rsidRDefault="00250D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Делают вывод о необходимости дыхания для получения энергии и обесп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чения жизнедеятельности живых организмов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Органы дыхания чел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об  органах дыхательной си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темы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органы дыхания по таблице, выпис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вают названия в тетрадь опираясь на текст уче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ника и используя помощь учителя.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Работают с карточками: записывают путь воздуха при вдохе, используя рисунки учебника; расста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ляют цифры в нужном порядке, определяя путь воздуха при выдохе по органам дыхания, испол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Знают и называют по таблице органы дыхания человека (носовая и рот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вая полости, гортань, трахея, бронхи, легкие).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Устанавливают взаимосвязь между строением и выполняемыми функци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ми, названием и значением органов.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Подписывают названия органов дыхания на рисунках в рабочих тетрадях.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задания: заполняют пропуски в тексте; записывают путь во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духа при вдохе и выдохе, заполняя пропуски в тексте и расставляя цифры в нужном порядке; дополняют таблицу, пользуясь текстом учебника и рисунком о процессах вдоха и выдоха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Состав вдыхаемого и выдыхаемого воздуха. Газообмен в легких и тканях.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 о составе вдыхаемого и выд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хаемого  воздуха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составе воздуха по рисунку, 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пользуя помощь учителя. Работают со словарем: выписывают определение  термина «газообмен». Наблюдают опыт «Обнаружение в составе выд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хаемого воздуха углекислого газа», рассказывают о составе вдыхаемого и выдыхаемого воздуха,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составе воздуха по диаграмме.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Работают со словарем: выписывают и объясняют значение нового биол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гического термина «газообмен».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Рассказывают, как происходит газообмен в легких и тканях.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Наблюдают опыт «Обнаружение в составе выдыхаемого воздуха углек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 газа», делают вывод о составе вдыхаемого и выдыхаемого воздуха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Гигиена дыхания. Н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обходимость чистого воздуха для дыхания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гигиене дыхания, необход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мости чистого воздуха для дыхания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Составляют рассказ по плану, используя текст учебника и помощь учителя о необходимости для дыхания чистого воздуха.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Рассказывают, что с человеком происходит, если он дышит загрязненным воздухом.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Работают с карточкой, выбирают правильные ответы: что необходимо для того, чтобы дышать чистым воздухом,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рассказ по плану, используя текст учебника о необходимости для дыхания чистого воздуха.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Описывают состояние человека при дыхании загрязненным воздухом.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Работают с карточкой, выбирают правильные ответы: что необходимо для того, чтобы дышать чистым воздухом.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меры, принимаемые в городе для охраны воздуха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Болезни органов дых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ния и их предупрежд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 о простудных и инфекционных заболеваниях органов дыхания,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Читают в учебнике названия  заболевания органов дыхания. Рассказывают с опорой на предложения и иллюстративный материал, предложенный учителем,  о правилах предупреждения заболев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ний. Рассматривают рисунки в рабочей тетради, обозначают предметы, необходимые для людей, заболевших простудными и инфекционными заболеваниями. Подчеркивают в тексте   названия болезней органов дыхания.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руководством учителя выполняют практич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скую работу: измеряют температуру тела; делают вывод о необходимости здорового образа жизни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Называют простудные и инфекционные заболевания органов дыхания, причины их возникновения, правила предупреждения заболеваний.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Подчеркивают в тексте   названия болезней органов дыхания.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Заполняют таблицу в рабочей тетради, используя слова для справок «И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фекционные и простудные заболевания».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Выписывают из словаря значение термина «вакцина». Называют болезни, при которых используется.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правила здорового образа жизни, методы, средства лечения и профилактики заболеваний.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практическую работу: измеряют температуру тела.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Делают вывод о мерах профилактики простудных заболеваний, необход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мости здорового образа жизни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Влияние никотина на органы дыхания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влиянии никотина  на органы дыхания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Слушают рассказ учителя о вредном влиянии курения на органы дыхания. Слушают сообщения обучающихся, откуда произошел табак, как де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ствует табак на органы дыхания.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Рассматривают фотографии легких курящего и некурящего человека, делают вывод о необход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мости здорового образа жизни.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Знают и называют правила здорового образа жи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 и безопасного поведения (занятия физкульт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рой и спортом; отсутствие вредных привычек, чистый воздух).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Смотрят видеофильм о вреде никотина для орг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 дыхания с последующим обсуждением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Слушают рассказ учителя, работают с презентацией о происхождении никотина, его содержании в разных видах растений, приносимом вреде организму человека и заболеваниях органов дыхания при курении;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Слушают сообщения обучающихся, откуда произошел табак, как действ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ет табак на органы дыхания.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Рассматривают фотографии легких курящего и некурящего человека, делают вывод о необходимости здорового образа жизни.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Знают и называют правила здорового образа жизни и безопасного повед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 (занятия физкультурой и спортом; отсутствие вредных привычек, чистый воздух).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Смотрят видеофильм о вреде никотина для органов дыхания с последу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щим обсуждением</w:t>
            </w:r>
          </w:p>
        </w:tc>
      </w:tr>
      <w:tr w:rsidR="00547E72" w:rsidRPr="004A2264" w:rsidTr="004A2264">
        <w:trPr>
          <w:cantSplit/>
          <w:trHeight w:val="2971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Гигиенические треб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вания к составу воздуха в жилых помещениях. Загрязнение атмосферы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гигиенических требованиях к составу воздуха в жилых 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мещениях, о загрязнении атм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сферы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Работают с презентацией «Охрана воздуха».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Называют, что может находиться в воздухе: дым заводов, выхлопные газы, дым костров.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причины загрязнения воздуха в атм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сфере и жилых помещениях, о вредном влиянии запыленности и загазованности воздуха на орг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низм человека.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Работают с таблицей: «Какими действиями чел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век загрязняет воздух».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Рисуют в тетради природоохранные знаки; ра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сматривают рисунки и рассказывают с помощью учителя, что загрязняет и что очищает воздух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гигиенических требованиях к составу воздуха в жилых помещениях; о причинах загрязнения атмосферы.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Работают с презентацией «Запыленность и загрязненность воздуха, их вредное влияние».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Рассматривают иллюстрации о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загрязнении воздушной среды, источниках загрязнения воздуха в жилых помещениях.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совместно с учителем рекомендации как получить свежий воздух, какие меры нужно применять по очистке воздуха.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Знакомятся с экологическими проблемами окружающей среды.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Устанавливают взаимосвязь между природными компонентами, природой и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человеком.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Рисуют в тетради природоохранные знаки; рассматривают рисунки и ра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сказывают, что загрязняет и что очищает воздух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Озеленение городов, значение зеленых нас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ждений, комнатных растений для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об озеленении городов, знач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нии зеленых насаждений, ко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натных растений для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значении зеленых насаждений для чистоты воздуха, необходимости озеленения городов.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с опорой на предложения и илл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стративный материал, предложенный учителем, о роли комнатных растений в обеспечении чистоты воздуха в жилых помещениях.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 руководством учителя решают кроссворд: выписывают названия деревьев, которые сажают в городе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значении зеленых насаждений для чистоты воздуха, нео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ходимости озеленения городов.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Рассказывают о роли комнатных растений в обеспечении чистоты воздуха в жилых помещениях.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Решают кроссворд: выписывают названия деревьев, которые сажают в городе. Объясняют значение пословиц о необходимости охраны лесов и зеленых насаждений</w:t>
            </w:r>
          </w:p>
        </w:tc>
      </w:tr>
      <w:tr w:rsidR="00547E72" w:rsidRPr="004A2264">
        <w:trPr>
          <w:cantSplit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                            Питание и пищеварение- 10 часов</w:t>
            </w:r>
          </w:p>
        </w:tc>
        <w:tc>
          <w:tcPr>
            <w:tcW w:w="5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Особенности питания растений, животных, человека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об особенностях питания ра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тений, животных,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рисункам рассказывают об особенностях 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тания растений, животных, человека.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способы питания растений и животных по опорным предложениям.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иллюстрациям называют и показывают хи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ников и растительноядных животных. Рассказ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вают об особенностях питания человека, его зн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чении для жизнедеятельности организма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Рассказывают по рисункам и слайдам об особенностях питания растений, животных, человека.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Называют способы питания растений: воздушное и минеральное.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Рисуют схему всасывания и передвижения растворенных минеральных солей корнями, образование органических веществ листьях растений, называют условия протекания этих процессов.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способы питания животных. На рисунках показывают хищн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ков и растительноядных животных.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об особенностях питания человека, его значении для жизн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деятельности организма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питания для человека. Пища раст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тельная и животная. Состав пищи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питании и пищеварении.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Закрепление знаний о пищевых продуктах, и питательных веществах. 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Назначение  витаминов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значении питания для человека с опорой на предложения и иллюстративный мат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риал, предложенный учителем. 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Называют продукты растительного и животного происхождения по рисункам , принимая помощь учителя.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в тетрадь названия питательных веществ (белки, жиры, углеводы, вода, минерал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ные соли). Находят на рисунках и подписывают продукты, содержащие белки, жиры и углеводы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Находят в словаре и объясняют значение терминов «питание», «пищевар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ние». Рассказывают, для чего человеку нужна пища; какая пища называе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ся растительной и животной.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рисункам и слайдам называют питательные вещества, которые соде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жатся в пище (белки, жиры, углеводы, вода, минеральные соли), в каких продуктах содержаться и какое значение их для человека.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Находят на рисунках и подписывают продукты, содержащие белки, жиры и углеводы.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Записывают в тетрадь  правила разнообразного питания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Витамины. Значение овощей и фруктов для здоровья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витаминах, значении овощей и фруктов для здоровья чел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Работают со словарем, выписывают в тетрадь значение термина «витамины».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в тетрадь по рисункам название витаминов.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Называют по рисункам продукты, содержащие разные витамины. Рассказывают о витаминах по плану, используя опорные предложения и помощь учителя.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значении овощей и фруктов для здоровья человека по предложенным учителем предложениям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Читают в словаре значение термина «витамины», выписывают в тетрадь. Объясняют, почему организму необходимы витамины, что такое авитам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ноз.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по рисункам группы витаминов, продукты питания, в которых они содержатся.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Составляют рассказ о витаминах по плану (название, где содержится, чем полезен).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Заполняют таблицу в рабочей тетради: название витамина, в каких пр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дуктах содержится.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Делают вывод о значении овощей и фруктов для здоровья человека</w:t>
            </w:r>
          </w:p>
        </w:tc>
      </w:tr>
      <w:tr w:rsidR="00547E72" w:rsidRPr="004A2264" w:rsidTr="004A2264">
        <w:trPr>
          <w:cantSplit/>
          <w:trHeight w:val="2554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Органы пищеварения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знаний об орг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нах пищеварения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по слайдам и рисункам, используя помощь учителя,  органы пищеварения: ротовая полость, пищевод, желудок, поджелудочная жел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за, печень, 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кишечник. 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Выполняют задания в рабочей тетради.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Подчёркивают в тексте правильные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ответы, какие органы относятся к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органам пищеварения; подписывают органы 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щеварения на рисунке; обозначают на схеме 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следовательность прохождения пищи по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пищеварительному тракту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и показывают по таблице органы пищеварения (ротовая 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лость, пищевод, желудок, поджелудочная железа, печень, кишечник).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Рассказывают, что происходит с пищей в каждом органе. Устанавливают взаимосвязь между строением органов и выполняемой функцией.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Выполняют задания в тетради: подчеркивают в тексте правильные ответы, какие органы относятся к органам пищеварения.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Пописывают органы пищеварения на рисунке.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Обозначают последовательность прохождения пищи по пищеварительн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 тракту по схеме рабочей тетради.</w:t>
            </w:r>
          </w:p>
          <w:p w:rsid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Соединяют стрелками органы пищеварения и выполняемые ими функции</w:t>
            </w:r>
          </w:p>
          <w:p w:rsidR="004A2264" w:rsidRPr="004A2264" w:rsidRDefault="004A2264" w:rsidP="004A2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7E72" w:rsidRPr="004A2264" w:rsidRDefault="00547E72" w:rsidP="004A2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Здоровые зубы- здор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вое тело. Строение и значение зубов, уход, лечение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Формирование  представлений о строении и значении зубов.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Расширение знаний о правилах ухода за зубами, их  лечении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части зуба по таблице и рисунку уче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Сравнивают зубы, отмечают их различие по форме и функциям.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рассказ по плану и с опорой на пре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ложения о правилах здорового образа жизни и правильного питания,  ухода за ротовой пол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стью, своевременным лечением зубов.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заболевания зубов, десен и ротовой полости, используя помощь учителя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Обводят рисунки в рабочей тетради с предмет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ми, необходимыми для ухода за зубами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по рисунку виды зубов у млекопитающих животных, сравнив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ют с зубами человека по таблице.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части зуба по таблице и рисунку учебника. Устанавливают взаимосвязь между видом зуба и выполняемой функцией.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правила ухода за ротовой полостью, своевременным лечением зубов. Отрабатывают правила чистки зубов, выполняя задание в рабочей тетради: расставляют цифры в правильном порядке.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заболевания зубов, десен и ротовой полости, записывая их названия  в тетради.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Дополняют предложения в тексте рабочей тетради, закрепляя правила ухода за зубами и ротовой полостью.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Обводят рисунки с предметами, необходимыми для ухода за зубами в рабочей тетради. 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Изменение пищи во рту под действием слюны. Глотание.  Изменение пищи в желудке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об изменении пищи во рту под действием слюны, глотании,  изменении пищи в желудке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Рассказывают, что происходит в ротовой полости под действием слюны, какую роль в пищеварении играет язык с опорой на предложения и иллюс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рации, предоставленные учителем.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Наблюдают за опытом по обнаружению крахмала в хлебе, в картофеле.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Делают вывод под руководством учителя,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как действует слюна на крахмал.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Находят и подписывают на схеме желудок, рис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ют, где расположен желудок в организме челов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ка, дополняют предложения, что происходит с пищей в желудке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строении ротовой полости как переднего отдела пищев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рительной системы (слизистая оболочка, зубы, язык, слюнные железы); о процессах измельчения пищи, смачивания слюной, глотании, начальной стадии пищеварения под действием слюны.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Наблюдают демонстрационный опыт.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Обсуждают результаты опыта по обнаружению крахмала в хлебе, карт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феле. Делают вывод: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объясняют, как действует слюна на крахмал.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Находят и подписывают на схеме в рабочей тетради желудок.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Дополняют предложения в тексте рабочей тетради, что происходит с 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щей в желудке</w:t>
            </w:r>
          </w:p>
        </w:tc>
      </w:tr>
      <w:tr w:rsidR="00547E72" w:rsidRPr="004A2264" w:rsidTr="004A2264">
        <w:trPr>
          <w:cantSplit/>
          <w:trHeight w:val="142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Пищеварение  в кише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ч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нике.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Расширение представления о функциях отделов пищевар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тельной системы. Формиров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 представлений о пищев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рении в кишечнике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Рассказывают, что происходит с пищей в кише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нике, называют и показывают кишечник на та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лице, рисунках, на примере своего организма, используя помощь учителя.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Рассматривают рисунок в тетради, подписываю печень, кишечник, аппендикс.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Дополняют предложения в тетради об изменении пищи в органах пищеварения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строении  кишечника, находят его на схеме, показывают, где расположен кишечник в организме человека. Устанавливают взаим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связь между его строением и выполняемой функцией.</w:t>
            </w:r>
          </w:p>
          <w:p w:rsid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рабочей тетради рассматривают рисунок, подписываю печень, кише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ник, аппендикс; дополняют предложения об изменении пищи в органах пищеварения</w:t>
            </w:r>
          </w:p>
          <w:p w:rsidR="004A2264" w:rsidRPr="004A2264" w:rsidRDefault="004A2264" w:rsidP="004A2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7E72" w:rsidRPr="004A2264" w:rsidRDefault="00547E72" w:rsidP="004A22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Гигиена питания. Зн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чение приготовления пищи. Нормы питания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гигиене питания, значении приготовления пищи, о нормах питания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из учебника правила гигиены пит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ния. Выполняют задания в рабочей тетради: 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тают правила гигиены питания, находят ошибки, зачеркивают неверные утверждения.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Знакомятся с нормами питания, составляют меню на день.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 слайдам знакомятся с пищей народов разных стран.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Рассказывают о культуре поведения во время еды.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Демонстрируют правила поведения за столом во время приема пищи, умения есть красиво под руководством учителя.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режиме питания, используя 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мощь учителя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правила здорового образа жизни, гигиены питания.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Знакомятся с правилами составления меню, рассказывают о режиме пит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слайдам знакомятся с пищей народов разных стран.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задания в рабочей тетради: читают правила гигиены питания, находят ошибки, зачеркивают неверные утверждения; подчеркивают пр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вила гигиены питания в стихотворении; записывают правила гигиены питания в тетрадь; составляют меню.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Рассказывают о культуре поведения во время еды.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Демонстрируют правила поведения за столом во время приема пищи, умения есть красиво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Заболевания пищевар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тельной системы и их профилактика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заболеваниях пищеварител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ной системы и их профилакт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заболевания органов пищеварения, находят на рисунке и называют продукты, кот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рые могут вызвать заболевания органов пищев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Называют правила гигиены, которые необходимо соблюдать при приготовлении пищи и во время еды. 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правилах профилактики забол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ваний, используя помощь учителя.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Выполняют задания в тетради: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подчеркивают названия заболеваний органов пищеварения в предложенном перечне; рассма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ривают рисунки и зачеркивают продукты, кот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рые могут вызвать заболевания органов пищев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доврачебной помощи при нар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шениях пищеварения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в тетрадь заболевания пищеварительной системы, используя текст учебника (аппендицит, дизентерия, холера, гастрит).</w:t>
            </w:r>
          </w:p>
          <w:p w:rsidR="00547E72" w:rsidRPr="004A2264" w:rsidRDefault="0025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Подчеркивают названия заболеваний органов пищеварения в предложе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ном перечне на карточке. </w:t>
            </w:r>
          </w:p>
          <w:p w:rsidR="00547E72" w:rsidRPr="004A2264" w:rsidRDefault="0025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рабочей тетради рассматривают рисунки и зачеркивают продукты, кот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рые могут вызвать заболевания органов пищеварения; дополняют таблицу «Названия заболеваний и возможная причина». </w:t>
            </w:r>
          </w:p>
          <w:p w:rsidR="00547E72" w:rsidRPr="004A2264" w:rsidRDefault="0025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Знают и называют правила здорового образа жизни и правильного питания (правила хранения пищевых продуктов, правила обработки пищи, правила предупреждения инфекционных и желудочно-кишечных заболеваний). </w:t>
            </w:r>
          </w:p>
          <w:p w:rsidR="00547E72" w:rsidRPr="004A2264" w:rsidRDefault="0025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из словаря определение значения «инфекционные болезни». Объясняют, какие болезни называют инфекционными.</w:t>
            </w:r>
          </w:p>
          <w:p w:rsidR="00547E72" w:rsidRPr="004A2264" w:rsidRDefault="0025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признаки инфекционных заболеваний, причины заражений, меры профилактики и доврачебной помощи при нарушениях пищеварения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Причины и признаки пищевых отравлений. Влияние вредных пр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вычек на пищевар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тельную систему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причинах и признаках пищ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вых отравлений; влиянии вре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 привычек на пищевар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тельную систему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виды и причины отравлений, что нео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ходимо делать при отравлении. Называют прав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 сбора и хранения грибов и ягод, хранения и употребления в пищу продуктов питания, испол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зуя помощь учителя.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руководством учителя рассказывают о до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рачебной помощи при нарушениях пищеварения.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Проводят исследование качества продуктов пит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 по таблице в рабочей тетради под руков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дством учителя.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Рассказывают о вредном влиянии алкоголя и курения на пищеварительную систему по плану и опорным предложениям 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правила гигиены питания, хранения пищевых продуктов, обр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ботки пищи.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Заполняют пропуски в схеме рабочей тетради «Пищевые отравления: отравления бактериями, грибами, ядовитыми растениями».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презентации, рисункам знакомятся и называют ядовитые грибы и ра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тения, описывают их особенности внешнего вида.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Работают с таблицей учебника: называют причины и признаки пищевых отравлений, первую помощь и правила гигиены.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Проводят исследование качества продуктов питания по таблице в рабочей тетради.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Рассказывают о вредном влиянии алкоголя и курения на пищеварител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ную систему по плану</w:t>
            </w:r>
          </w:p>
        </w:tc>
      </w:tr>
    </w:tbl>
    <w:p w:rsidR="00547E72" w:rsidRPr="004A2264" w:rsidRDefault="00250D24">
      <w:pPr>
        <w:rPr>
          <w:sz w:val="16"/>
          <w:szCs w:val="16"/>
        </w:rPr>
      </w:pPr>
      <w:r w:rsidRPr="004A2264">
        <w:rPr>
          <w:sz w:val="16"/>
          <w:szCs w:val="16"/>
        </w:rPr>
        <w:br w:type="page"/>
      </w:r>
    </w:p>
    <w:tbl>
      <w:tblPr>
        <w:tblStyle w:val="af3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 w:rsidRPr="004A2264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 xml:space="preserve">                                                                                                     Выделение - 3час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Роль выделения в пр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цессе жизнедеятельн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сти организмов. Органы образования и выдел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ния мочи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об органах образования и 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деления мочи, роли выделения в процессе жизнедеятельности организма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органы образования и выделения мочи (почки, мочеточник, мочевой пузырь, мочеиспу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кательный канал) по рисункам и таблице, испол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зуя помощь учителя.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Рассказывают по плану и опорным предложен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ям о роли выделения в процессе жизнедеятельн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 организмов.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Разгадывают ребусы с названием органов и 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полняемыми функциями. В рабочей тетради ра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сматривают рисунок, подписывают почки, моч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пузырь и мочеиспускательный канал, испол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органы образования и выделения мочи (почки, мочеточник, мочевой пузырь, мочеиспускательный канал) по рисункам и таблице. 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танавливают взаимосвязь между строением органов и выполняемой фун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цией.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Описывают особенность состояния своей мочевыделительной системы (отсутствие болей в области поясницы, длительность удержания мочи, цвет мочи).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рабочей тетради разгадывают ребусы с названием органов и выполня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мыми функциями;  рассматривают рисунок, подписывают почки, мочевой пузырь и мочеиспускательный канал 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Внешний вид почек, их расположение в орг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низме человека. Знач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ние выделения мочи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внешнем виде почек, их ра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положении в организме чел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века, значении выделения мочи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Показывают на рисунках органы образования и выделения мочи; расположение почек в органи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 человека на таблице и на примере собственн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 организма.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Описывают внешний вид почек по рисунку, предложенному учителем плану и опорным пре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ложениям.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Зарисовывают почку в тетради.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иллюстрациям и опорным предложениям рассказывают о значении выделения мочи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Показывают и называют по таблице органы образования и выделения мочи;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Показывают расположение почек в организме человека по таблице и на примере собственного организма.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Описывают внешний вид почек по рисунку и предложенному учителем плану.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Зарисовывают почку в разрезе в тетради.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задание в рабочей тетради: выбирают правильный ответ, как образуется и выделяется моча.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рассказ по плану о значении выделения мочи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Предупреждение п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чечных заболеваний. Профилактика цистита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почечных заболеваниях, профилактике цистита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Описывают особенность состояния своей моч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выделительной системы (наличие либо отсутс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вие болей в области поясницы, длительность удержания мочи, цвет мочи), используя помощь учителя. Рассказывают о предупреждении поче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ных заболеваний, профилактике цистита с опорой  на предложения и иллюстративный материал, предложенный учителем.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Читают с помощью учителя результаты анализа мочи (цвет, прозрачность, сахар), делают вывод о своем самочувствии.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Рассматривают рисунки, рисуют на них разр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шающие или запрещающие знаки по профилакт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 почечных заболеваний.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правила здорового образа жизни и безопасного поведения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Описывают особенность состояния своей мочевыделительной системы (наличие либо отсутствие болей в области поясницы, длительность уде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жания мочи, цвет мочи). Рассказывают о предупреждении почечных заб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леваний, профилактике цистита по плану и вопросам учителя.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Читают с помощью учителя результаты анализа мочи (цвет, прозрачность, сахар), делают вывод о состоянии своего организма, самочувствии.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Рассматривают рисунки в рабочей тетради, рисуют на них разрешающие или запрещающие знаки по профилактике почечных заболеваний.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правила здорового образа жизни и безопасного поведения</w:t>
            </w:r>
          </w:p>
        </w:tc>
      </w:tr>
    </w:tbl>
    <w:p w:rsidR="00547E72" w:rsidRPr="004A2264" w:rsidRDefault="00250D24">
      <w:pPr>
        <w:rPr>
          <w:sz w:val="16"/>
          <w:szCs w:val="16"/>
        </w:rPr>
      </w:pPr>
      <w:r w:rsidRPr="004A2264">
        <w:rPr>
          <w:sz w:val="16"/>
          <w:szCs w:val="16"/>
        </w:rPr>
        <w:br w:type="page"/>
      </w:r>
    </w:p>
    <w:tbl>
      <w:tblPr>
        <w:tblStyle w:val="af4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 w:rsidRPr="004A2264">
        <w:trPr>
          <w:cantSplit/>
          <w:trHeight w:val="558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Размножение и развитие - 9 часов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Особенности мужского и женского организма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об особенностях строения мужского и женского органи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Рассматривают иллюстрации: мужчина и женщ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биологическую и социальную природу человека, в чем ее разница для мужчины и же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щины.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Сравнивают мужчину и женщину по параметрам: внешний вид, поведение, одежда, телосложение, физические и физиологические особенности, особенности психики; находят и называют  общие черты и черты отличия.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Работают с презентацией «Любовь, жизнь, семья» с последующим обсуждением,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Рассматривают иллюстрации: мужчина и женщина.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биологическую и социальную природу человека, в чем ее ра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ница для мужчины и женщины.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Сравнивают мужчину и женщину по параметрам: внешний вид, поведение, одежда, телосложение, физические и физиологические особенности, ос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бенности психики; первичные половые признаки. Находят и называют общие черты и черты отличия, делают вывод.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Работают с презентацией «Любовь, жизнь, семья» с последующим обсу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дением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Биологическое значение размножения. Размн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жение растений, живо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ных,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биологическом значении размножения, размножении растений, животных,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виды и способы размножения растений и животных по рисункам с опорой на предлож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 и иллюстрации. Рассказывают,  в чем пр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имущество полового размножения;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какое биологическое значение имело возникнов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ние у животных внутреннего размножения.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Отмечают особенность размножения человека: чем половые клетки отличаются от соматических; почему каждому человеку нужно знать свою родословную. Что такое наследственная инфо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мация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виды и способы размножения растений и животных по рису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кам; в чем преимущество полового размножения.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Какое биологическое значение имело возникновение у животных внутре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него размножения.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Отмечают особенность размножения человека: чем половые клетки отл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чаются от соматических; почему каждому человеку нужно знать свою родословную. Что такое наследственная информация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Система органов ра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множения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системе органов размнож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по таблице системы органов размн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жения мужчины и женщины, используя помощь учителя.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Составляют рассказ по плану с опорой на пре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ложения о гигиене юношей и девушек в подрос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ковом возрасте.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Зачитывают в учебнике, находят в таблице и показывают на рисунках половые железы и пол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вые клетки мужчины и женщины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по таблице системы органов размножения мужчины и женщ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ны: особенности строения и выполняемой функции.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Составляют рассказ по плану о гигиене юношей и девушек в подростк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вом возрасте. Зачитывают в учебнике, находят в таблице и на рисунках половые железы и половые клетки мужчины и женщины, рассказывают о их строении и выполняемой функции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Оплодотворение. Бер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менность. Внутриу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робное развитие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об    оплодотворении,  бер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менности и  внутриутробном развитии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Читают в учебнике что такое оплодотворение, где происходит, каковы условия осуществления. Как и когда наступает беременность.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Заполняют таблицу: условия внутриутробного развития ребенка. Называют правила здорового образа жизни матери новорожденного ребенка,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Читают в учебнике что такое оплодотворение, где происходит, каковы условия осуществления.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Как и когда наступает беременность. Заполняют таблицу: условия внутр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утробного развития ребенка.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правила здорового образа жизни. Устанавливают взаимосвязь между здоровьем матери и правильным внутриутробном развитии ребе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условия протекания правильной беременности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Роды. Материнство. Уход за новорожде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ным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родах, материнстве, уходе за новорожденным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Читают в учебнике и составляют рассказ о родах, материнстве, особенностях ухода за новорожде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ным по плану и опорным предложениям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Читают в учебнике и составляют рассказ о родах, материнстве, особенн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стях ухода за новорожденным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Рост и развитие об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чающегося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росте и развитии обучающ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Читают значение нового термина в словаре: что такое развитие. Называют по рисункам этапы развития обучающегося; каковы особенности развития на каждом этапе.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Дают характеристику по плану и с опорой на предложения особенностей  развития детей и подростков в школьный период. Называют усл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вия, которые необходимо создать для правильн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 развития обучающегося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Читают значение нового термина в словаре: что такое развитие. Называют, используя рисунки, этапы развития обучающегося; каковы особенности развития на каждом этапе.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Дают по плану характеристику особенностей развития детей и подростков в школьный период.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условия, которые необходимо создать для правильного развития обучающегося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Последствия ранних половых связей, вред ранней беременности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 последствия ранних половых связей, вреде ранней береме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рассказ по плану и опорным предложениям об опасности внебрачных связей, об угрозе венерических болезней; отрицательной нравственной оценке половой распущенности; необходимости соблюдения половой гигиены.</w:t>
            </w:r>
          </w:p>
          <w:p w:rsidR="00547E72" w:rsidRPr="004A2264" w:rsidRDefault="00250D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современные средства контрацепции, вредные последствия аборта</w:t>
            </w:r>
          </w:p>
          <w:p w:rsidR="00547E72" w:rsidRPr="004A2264" w:rsidRDefault="00547E72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Составляют рассказ по плану и опорным предложениям об опасности внебрачных связей, об угрозе венерических болезней; отрицательной нравственной оценке половой распущенности; необходимости соблюдения </w:t>
            </w:r>
          </w:p>
          <w:p w:rsidR="00547E72" w:rsidRPr="004A2264" w:rsidRDefault="00250D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половой гигиены.</w:t>
            </w:r>
          </w:p>
          <w:p w:rsidR="00547E72" w:rsidRPr="004A2264" w:rsidRDefault="00250D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современные средства контрацепции, вредные последствия аборта</w:t>
            </w:r>
          </w:p>
          <w:p w:rsidR="00547E72" w:rsidRPr="004A2264" w:rsidRDefault="00250D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Отвечают на вопросы: почему людям репродуктивного возраста важно держать процесс размножения под контролем и для чего это нужно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Пороки развития плода как следствие действия алкоголя и наркотиков, воздействия инфекц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онных и вирусных з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болеваний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пороках развития плода как следствие действия алкоголя и наркотиков, воздействия 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фекционных и вирусных заб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леваний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по презентации о вредном влиянии алкоголя на развитие плода ребенка; называют отклонения в развитии, приводят примеры аном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лий.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Заполняют схему: воздействие алкоголя, наркот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ков, инфекционных и вирусных заболеваний на человека.</w:t>
            </w:r>
          </w:p>
          <w:p w:rsidR="00547E72" w:rsidRPr="004A2264" w:rsidRDefault="00250D24">
            <w:pPr>
              <w:numPr>
                <w:ilvl w:val="0"/>
                <w:numId w:val="8"/>
              </w:numPr>
              <w:shd w:val="clear" w:color="auto" w:fill="FFFFFF"/>
              <w:spacing w:before="30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правила здорового образа жизни и безопасного поведения, используя помощь учит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по презентации о вредном влиянии алкоголя на развитие плода ребенка; называют отклонения в развитии, приводят примеры ан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малий.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Работают в группах по инструктивным карточкам с описанием негативных факторов воздействия (лекарственные препараты, алкоголь, наркотики) на развитие плода и мерах их устранениях. 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рабочей тетради заполняют схему: воздействие алкоголя, наркотиков, инфекционных и вирусных заболеваний на человека.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правила здорового образа жизни и безопасного поведения 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Венерические заболев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ния. СПИД. Их проф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лактика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венерических заболеваниях, СПИДе,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Составляют рассказ, по заранее выделенным понятиям, о половом пути передачи венерических заболеваний, СПИДа. 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правила здорового образа жизни, меры профилактики заболеваний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Составляют рассказ о половом пути передачи венерических заболеваний, СПИДа.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правила здорового образа жизни, меры профилактики забол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ваний</w:t>
            </w:r>
          </w:p>
        </w:tc>
      </w:tr>
      <w:tr w:rsidR="00225F82" w:rsidRPr="004A2264" w:rsidTr="00A1292A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25F82" w:rsidRPr="004A2264" w:rsidRDefault="00225F82" w:rsidP="00225F8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Покровы тела -6 часов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Кожа и ее роль в жизни человека. Значение кожи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коже и ее роли в жизни чел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века, значении кожи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и показывают, чем покрыто тело чел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века, из каких слоев состоит кожа; рассказывают, используя таблицу и помощь учителя, о значении кожи для защиты, осязания, выделения пота и жира, терморегуляции.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Называют, какое значение имеет выделение пота и кожного жира для человека, как нужно следить за чистотой кожи.</w:t>
            </w:r>
          </w:p>
          <w:p w:rsidR="00547E72" w:rsidRPr="004A2264" w:rsidRDefault="0025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Описывают особенность состояния своей кожи (чувствительность к холоду, потоотделение, 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личие или отсутствие жжения, зуда, запаха), 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стояние своего самочувствия, используя помощь учителя.</w:t>
            </w:r>
          </w:p>
          <w:p w:rsidR="00547E72" w:rsidRPr="004A2264" w:rsidRDefault="0025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Записывают функции кожи в тетрадь по заранее выделенным учителем опорным предложениям.</w:t>
            </w:r>
          </w:p>
          <w:p w:rsidR="00547E72" w:rsidRPr="004A2264" w:rsidRDefault="0025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Рассматривают через микроскоп или лупу кожу на предмет обнаружения пор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строении кожи, называют по рисунку и таблице слои кожи и ее части. Устанавливают взаимосвязь междустроение и выполняемыми функциями.</w:t>
            </w:r>
          </w:p>
          <w:p w:rsidR="00547E72" w:rsidRPr="004A2264" w:rsidRDefault="0025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Рассказывают о значении кожи для защиты, осязания, выделения пота и жира, терморегуляции. </w:t>
            </w:r>
          </w:p>
          <w:p w:rsidR="00547E72" w:rsidRPr="004A2264" w:rsidRDefault="0025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Описывают особенность состояния своей кожи (чувствительность к хол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ду, потоотделение, наличие или отсутствие жжения, зуда, запаха). Делают вывод о состоянии своего организма, о своем самочувствии.</w:t>
            </w:r>
          </w:p>
          <w:p w:rsidR="00547E72" w:rsidRPr="004A2264" w:rsidRDefault="0025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задания в рабочей тетради: соединяют стрелками названия слоя кожи и его описание; записывают функции кожи, используя текст учебника.</w:t>
            </w:r>
          </w:p>
          <w:p w:rsidR="00547E72" w:rsidRPr="004A2264" w:rsidRDefault="0025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Рассматривают через микроскоп или лупу кожу на предмет обнаружения пор, делают вывод о значении кожи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Производные кожи: волосы и ногти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волосах и ногтях как видои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мененного верхнего слоя кожи.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по рисункам и заранее выделенным учителем понятиям  для чего нужны человеку волосы и ногти, из чего состоит волос и ноготь.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Дополняют пропуски в таблице рабочей тетради: виды волос, где расположены, какую функцию выполняют.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Дописывают предложения о строении волос и ногтей.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строении волос и ногтей,  для чего человеку нужны вол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Называют виды волос по рисункам и иллюстрациям, презентации. 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Дополняют пропуски в таблице рабочей тетради: виды волос, где расп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ложены, какую функцию выполняют.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Дописывают предложения о строении волос и ногтей.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Закаливание организма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закаливании организма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Работают со словарем: выписывают значение термина «закаливание», используя помощь учит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ля. Рассматривают рисунки и называют виды закаливания (солнечные и воздушные ванны, водные процедуры, влажные обтирания).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Называю, с опорой на иллюстративный материал, правильный ответ в тексте рабочей тетради «Тр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бования к закаливанию водой»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Работают со словарем: выписывают и объясняют значение термина «зак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ливание»; рассматривают рисунки и называют виды закаливания (солне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ные и воздушные ванны, водные процедуры, влажные обтирания).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Выбирают правильный ответ в тексте рабочей тетради «Требования к закаливанию водой».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Записывают в тетрадь правила и принципы разных видов закаливания.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Устанавливают взаимосвязь между природными компонентами и челов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первой пом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щи при тепловом и солнечном ударах, термических и химич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ских ожогах, обмор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жении, поражении электрическим током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об оказании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первой помощи при тепловом и солнечном ударах, термич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ских и химических ожогах, обморожении, поражении эле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трическим током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Записывают в тетрадь, опираясь на текст учебн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 и предложения, предложенные учителем, пр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знаки теплового и солнечного ударов, термич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ских и химических ожогов, обморожения, пор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жения электрическим током. Записывают в те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радь, используя помощь учителя, виды первой помощи при полученных травмах.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Знают правила здорового образа жизни и без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пасного поведения.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руководством учителя, выполняют практич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ские работы: выполняют различные приемы 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ложения повязок на условно пораженный участок кожи.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Делают вывод о необходимости оказания первой помощи, правилах здорового образа жизни, без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пасного поведения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Записывают в тетрадь, опираясь на текст учебника, признаки теплового и солнечного ударов, термических и химических ожогов, обморожения, поражения электрическим током.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Рассказывают, используя слайды и иллюстрации, о причинах травм. Зап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сывают в тетрадь виды первой помощи при полученных травмах.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Знают и называют правила здорового образа жизни и безопасного повед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практические работы: оказание доврачебной помощи при ожогах; выполняют различные приемы наложения повязок на условно пораженный участок кожи.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Делают вывод о необходимости оказания первой помощи, правилах здор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вого образа жизни, безопасного поведения</w:t>
            </w:r>
          </w:p>
        </w:tc>
      </w:tr>
      <w:tr w:rsidR="00547E72" w:rsidRPr="004A2264" w:rsidTr="004A2264">
        <w:trPr>
          <w:cantSplit/>
          <w:trHeight w:val="227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Кожные заболевания и их профилактика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кожных заболеваниях и их профилактике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по рисункам, слайдам виды кожных заболеваний (педикулез, чесотка, лишай, экзема), используя помощь учителя; называют причины возникновения; правила здорового образа жизни.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гигиене кожи, правилах ухода за кожей, профилактике появления угрей по плану и опорным предложениям.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Смотрят видеофильм «Гигиеническая и декор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тивная косметика» с последующим обсуждением ее влияния на здоровье человека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Узнают и называют по рисункам, слайдам виды кожных заболеваний (п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дикулез, чесотка, лишай, экзема).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Описывают их внешние отличительные признаки.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причины возникновения и меры профилактики заболеваний; правила здорового образа жизни.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Рассказывают о гигиене кожи, правилах ухода за кожей; профилактике появления угрей.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Устанавливают взаимосвязь между состоянием кожи и влиянием внешних факторов.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Смотрят видеофильм «Гигиеническая и декоративная косметика» с 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следующим обсуждением ее влияния на здоровье человека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Уход за волосами и ногтями. Гигиенические требования к одежде и обуви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об уходе за волосами и ногт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ми, гигиенических требованиях к одежде и обуви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рисункам рассказывают о правилах ухода за волосами и ногтями; гигиеническими требов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ниями к одежде и обуви.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рабочей тетради заполняют пропуски в таблице: виды волос, где расположены, какую функцию выполняют, используя помощь учителя.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Вписывают пропущенные слова в текст карточки о правилах ухода за волосами и ногтями, испол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зуя опорные предложения и слова для справок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по рисункам и иллюстрациям правила ухода за волосами и но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тями; называют причины необходимости ухода; устанавливают взаим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связь между строением волос и ногтей и выполняемыми ими функциями. 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Заполняют пропуски в таблице рабочей тетради: виды волос, где распол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жены, какую функцию выполняют. 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Вписывают пропущенные слова в текст карточки о правилах ухода за волосами и ногтями</w:t>
            </w:r>
          </w:p>
        </w:tc>
      </w:tr>
    </w:tbl>
    <w:p w:rsidR="00547E72" w:rsidRPr="004A2264" w:rsidRDefault="00250D24">
      <w:pPr>
        <w:rPr>
          <w:sz w:val="16"/>
          <w:szCs w:val="16"/>
        </w:rPr>
      </w:pPr>
      <w:r w:rsidRPr="004A2264">
        <w:rPr>
          <w:sz w:val="16"/>
          <w:szCs w:val="16"/>
        </w:rPr>
        <w:br w:type="page"/>
      </w:r>
    </w:p>
    <w:tbl>
      <w:tblPr>
        <w:tblStyle w:val="af5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225F82" w:rsidRPr="004A2264" w:rsidTr="00C7263A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25F82" w:rsidRPr="004A2264" w:rsidRDefault="00225F82" w:rsidP="00225F8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Нервная система - 4часа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и строение нервной системы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представления о строении нервной системы, функциях головного, спинного мозга и нервов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Подписывают на рисунках спинной и головной мозг. Рассказывают, где расположены нервы, какое основное их свойство.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Рассказывают, используя иллюстрации и помощь учителя, о значении нервной системы.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рабочей тетради дополняют схему: название отделов нервной системы; подписывают на 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сунке торса человека расположение головного и спинного мозга; заполняют таблицу: где находя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ся отделы головного мозги и какую функцию выполняют,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по таблице о строении и расположении в организме челов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 нервной системы, головного и спинного мозга, нервов.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Узнают и показывают части нервной системы на таблице.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Устанавливают взаимосвязь между строением и выполняемыми функци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ми отделов нервной системы; между внутренними органами человека и нервной системой.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в тетрадь функции отделов нервной системы.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рассказ по плану о значении нервной системы.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рабочей тетради заполняют таблицу: где находятся отделы головного мозги и какую функцию выполняют; дополняют схему: значение нервной системы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Гигиена умственного и физического труда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Расширение и закрепление представления о правилах здорового образа жизни, знач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нии нервной системы для жи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правила здорового образа жизни (с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блюдение режима дня, смена видов деятельности, чередование работы и отдыха); рассказывают  о значении сна и гигиене сна по плану и опорным предложениям, называют правила здорового 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раза жизни.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свой режим дня; записывают в те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радь названия физических упражнений для 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ренней зарядки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Записывают в тетрадь, какие правила гигиены умственного и физического труда необходимо соблюдать;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в тетрадь названия физических упражнений для утренней зарядки; рекомендации для сохранения работоспособности организма.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Выбирают правильные ответы в тексте в рабочей тетради: что необходимо для хорошего сна.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Объясняют значение сна и сновидений.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Разрабатывают и записывают рекомендации по предупреждению перегр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зок, чередованию труда и отдыха.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свой режим дня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Отрицательное влияние алкоголя, никотина, наркотических веществ на нервную систему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вреде спиртных напитков и курения на нервную систему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о правилах здорового образа жи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ни, называют привычки, которые разрушают нервную систему.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врачей специалистов: нарколог, не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ропатолог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Рассказывают, как влияют на нервную систему спиртные напитки и кур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ние, что происходит с людьми, употребляющими наркотики.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Описывают особенности состояния своего самочувствия: сон, сновидения, режим дня, вредные привычки, состояние памяти, работоспособности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Заболевания нервной системы. Профилактика травматизма и забол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ваний нервной системы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заболеваниях нервной сист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мы,  профилактике травмати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 и заболеваний нервной системы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в тетрадь названия заболеваний нервной системы (менингит, энцефалит, радик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лит, невралгия).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болезни по описанию признаков прот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правила здорового образа жизни и безопасного поведения; правила профилактики травматизма и заболеваний нервной системы, используя помощь учителя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Выписывают в тетрадь названия заболеваний нервной системы (менингит, энцефалит, радикулит, невралгия).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болезни по описанию признаков протекания, изменений состо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 организма человека; называют причины заболеваний; устанавливают взаимосвязь между протеканием болезни и влиянием внешних факторов.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правила здорового образа жизни и безопасного поведения; пр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вила профилактики травматизма и заболеваний нервной системы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47E72" w:rsidRPr="004A2264" w:rsidRDefault="00250D24">
      <w:pPr>
        <w:rPr>
          <w:sz w:val="16"/>
          <w:szCs w:val="16"/>
        </w:rPr>
      </w:pPr>
      <w:r w:rsidRPr="004A2264">
        <w:rPr>
          <w:sz w:val="16"/>
          <w:szCs w:val="16"/>
        </w:rPr>
        <w:br w:type="page"/>
      </w:r>
    </w:p>
    <w:tbl>
      <w:tblPr>
        <w:tblStyle w:val="af6"/>
        <w:tblW w:w="14034" w:type="dxa"/>
        <w:tblInd w:w="-8" w:type="dxa"/>
        <w:tblLayout w:type="fixed"/>
        <w:tblLook w:val="0000"/>
      </w:tblPr>
      <w:tblGrid>
        <w:gridCol w:w="567"/>
        <w:gridCol w:w="1757"/>
        <w:gridCol w:w="654"/>
        <w:gridCol w:w="2265"/>
        <w:gridCol w:w="3545"/>
        <w:gridCol w:w="5246"/>
      </w:tblGrid>
      <w:tr w:rsidR="00547E72" w:rsidRPr="004A2264">
        <w:trPr>
          <w:cantSplit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Органы чувств – 6 часов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органов чувств у животных и человека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Формирование представлений о значении органов чувств у животных и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органы чувств животных и человека, рассказывают об их значении; какие ощущения помогают воспринимать, как помогают ориент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роваться в окружающей среде, защищаться от неблагоприятных факторов воздействия окр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жающей среды.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названия органов чувств у человека в тетрадь.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рабочей тетради подписывают на рисунках названия органов чувств человека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органы чувств животных и человека, рассказывают об их знач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нии; какие ощущения помогают воспринимать, как помогают ориентир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ваться в окружающей среде, защищаться от неблагоприятных факторов воздействия окружающей среды.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названия органов чувств у человека в тетрадь.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рабочей тетради подписывают на рисунках названия органов чувств человека.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Устанавливают взаимосвязи между природными компонентами и челов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 зрения человека. Строение, функции и значение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представления о строении и функциях органа зрения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Показывают по таблице и в натуре орган зрения.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Рассказывают о его строении; показывают и называю части глаза по таблице;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рассказ по плану  и опорным предл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жениям о  значении органа зрения.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Подписывают на рисунке в рабочей тетради части органа зрения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Показывают по таблице и в натуре орган зрения.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Рассказывают о его строении; показывают и называю части глаза по та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лице; устанавливают взаимосвязь между строением и выполняемыми функциями. Составляют рассказ по плану о значении органа зрения.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Подписывают на рисунке в рабочей тетради части органа зрения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Болезни органов зрения, их профилактика. Г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гиена зрения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Формирование представлений о болезнях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органов зрения, их профила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тике и  гигиене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из учебника в тетрадь название болезней органа зрения. Записывают в тетрадь правила гигиены зрения.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руководством учителя проводят самонабл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дения, описывают состояние зрения; называют правила здорового образа жизни и безопасного поведения.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Называют, с помощью учителя, приемы оказания первой помощи при повреждении глаза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из учебника в тетрадь название болезней органа зрения.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Называют по рисункам и слайдам причины их возникновения, меры пр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филактики. Записывают в тетрадь правила гигиены зрения.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руководством учителя проводят самонаблюдения, описывают состо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 зрения; называют правила здорового образа жизни и безопасного п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ведения; перечисляют правила личной гигиены.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приемы оказания первой помощи при повреждении глаза,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Разрабатывают памятку по оказанию первой помощи при повреждении глаза</w:t>
            </w: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 слуха человека. Строение и значение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представления о строении и значении органа слуха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Показывают по таблице и в натуре орган слуха. Рассказывают о его строении; показывают и 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зываю части уха на таблице;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рассказ по плану  и опорным предл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жениям о  значении органа слуха.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Подписывают на рисунке в рабочей тетради части органа слуха, используя слова для справок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Показывают по таблице и в натуре орган слуха. Рассказывают о его стро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нии; показывают и называю части уха на таблице; устанавливают взаим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связь между строением и выполняемыми функциями. Составляют рассказ по плану о значении органа слуха.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Подписывают на рисунке в рабочей тетради части органа слуха, используя слова для справок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Заболевания органа слуха, предупреждение нарушений  слуха. Г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гиена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Формирование представлений о  заболеваниях органа слуха, предупреждение нарушений  слуха. Гигиена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в тетрадь, используя заранее выд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ленные учителем опорные понятия, факторы нарушения слуха; подчеркивают предложения в тексте карточки, которые относятся к правилам гигиены слуха. Рассматривают рисунки, опред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ляют разрешающие и запрещающие знаки гиги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 слуха.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Под руководством учителя проводят самонабл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дение, описывают особенность своего состояния: состояние слуха.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Делают вывод о правилах здорового образа жизни и безопасного поведения.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по опорным предложениям правила гигиены слуха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Выписывают в тетрадь, используя текст учебника, факторы нарушения слуха. Подчеркивают предложения, которые относятся к правилам гиги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 слуха в рабочей тетради.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Рассматривают рисунки, определяют разрешающие и запрещающие знаки гигиены слуха.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Под руководством учителя проводят самонаблюдение, описывают ос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бенность своего состояния: состояние слуха. Делают вывод о правилах здорового образа жизни и безопасного поведения.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и записывают в тетрадь правила гигиены слуха</w:t>
            </w:r>
          </w:p>
        </w:tc>
      </w:tr>
      <w:tr w:rsidR="00547E72" w:rsidRPr="004A2264">
        <w:trPr>
          <w:cantSplit/>
          <w:trHeight w:val="3909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Органы осязания, об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няния, вкуса. Охрана всех органов чувств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Формирование представления об органах  осязания, обоняния, вкуса.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Называют по опорным предложениям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органы осязания, обоняния и вкуса (слизистая оболочка языка и полости носа, кожная чувств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тельность: болевая, температурная и тактильная).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руководством учителя проводят самонабл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дения, определяют, как работают органы чувств.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Рассказывают, где они расположены; какую роль играют в жизни человека.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Рассказывают по рисункам об охране всех орг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 чувств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и показывают по таблице и на рисунке органы осязания, обон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 и вкуса (слизистая оболочка языка и полости носа, кожная чувств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тельность: болевая, температурная и тактильная).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Называют и показывают на примере своего организма, где расположены органы осязания, обоняния и вкуса.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Рассказывают о ох значении в жизни человека, проводят самонаблюдения под руководством учителя. 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Устанавливают взаимосвязь органа вкуса с органом обоняния.</w:t>
            </w:r>
          </w:p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Составляют рассказ о взаимосвязи всех органов чувств и необходимости их охраны</w:t>
            </w:r>
          </w:p>
          <w:p w:rsidR="00547E72" w:rsidRPr="004A2264" w:rsidRDefault="00547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7E72" w:rsidRPr="004A2264">
        <w:trPr>
          <w:cantSplit/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Повторение «Взаим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связь работы органов и систем органов орг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низма человека».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Обобщение и закрепление знания о строении организма человека, взаимосвязи органов, работы организма как единого целого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Работают в группах, выполняют задания в раб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чих тетрадях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47E72" w:rsidRPr="004A2264" w:rsidRDefault="00250D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Выполняют тестовые задания</w:t>
            </w:r>
          </w:p>
        </w:tc>
      </w:tr>
    </w:tbl>
    <w:p w:rsidR="00547E72" w:rsidRPr="004A2264" w:rsidRDefault="00547E72">
      <w:pPr>
        <w:rPr>
          <w:sz w:val="16"/>
          <w:szCs w:val="16"/>
        </w:rPr>
      </w:pPr>
    </w:p>
    <w:p w:rsidR="00547E72" w:rsidRPr="004A2264" w:rsidRDefault="00547E72">
      <w:pPr>
        <w:rPr>
          <w:sz w:val="16"/>
          <w:szCs w:val="16"/>
        </w:rPr>
      </w:pPr>
    </w:p>
    <w:p w:rsidR="00905C02" w:rsidRPr="004A2264" w:rsidRDefault="00905C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sectPr w:rsidR="00905C02" w:rsidRPr="004A2264" w:rsidSect="00225F82">
      <w:pgSz w:w="16834" w:h="11909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047" w:rsidRDefault="00923047">
      <w:pPr>
        <w:spacing w:after="0" w:line="240" w:lineRule="auto"/>
      </w:pPr>
      <w:r>
        <w:separator/>
      </w:r>
    </w:p>
  </w:endnote>
  <w:endnote w:type="continuationSeparator" w:id="1">
    <w:p w:rsidR="00923047" w:rsidRDefault="0092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E72" w:rsidRDefault="00C14B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250D24">
      <w:rPr>
        <w:color w:val="000000"/>
      </w:rPr>
      <w:instrText>PAGE</w:instrText>
    </w:r>
    <w:r>
      <w:rPr>
        <w:color w:val="000000"/>
      </w:rPr>
      <w:fldChar w:fldCharType="separate"/>
    </w:r>
    <w:r w:rsidR="00E94ED8">
      <w:rPr>
        <w:noProof/>
        <w:color w:val="000000"/>
      </w:rPr>
      <w:t>2</w:t>
    </w:r>
    <w:r>
      <w:rPr>
        <w:color w:val="000000"/>
      </w:rPr>
      <w:fldChar w:fldCharType="end"/>
    </w:r>
  </w:p>
  <w:p w:rsidR="00547E72" w:rsidRDefault="00547E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047" w:rsidRDefault="00923047">
      <w:pPr>
        <w:spacing w:after="0" w:line="240" w:lineRule="auto"/>
      </w:pPr>
      <w:r>
        <w:separator/>
      </w:r>
    </w:p>
  </w:footnote>
  <w:footnote w:type="continuationSeparator" w:id="1">
    <w:p w:rsidR="00923047" w:rsidRDefault="0092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7661"/>
    <w:multiLevelType w:val="multilevel"/>
    <w:tmpl w:val="83747D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557C6C"/>
    <w:multiLevelType w:val="hybridMultilevel"/>
    <w:tmpl w:val="F29AB08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095941"/>
    <w:multiLevelType w:val="multilevel"/>
    <w:tmpl w:val="C59A27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D460BA"/>
    <w:multiLevelType w:val="hybridMultilevel"/>
    <w:tmpl w:val="5BF65B46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EA37E45"/>
    <w:multiLevelType w:val="multilevel"/>
    <w:tmpl w:val="BC22DD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1336829"/>
    <w:multiLevelType w:val="multilevel"/>
    <w:tmpl w:val="93F217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A6A4EBC"/>
    <w:multiLevelType w:val="multilevel"/>
    <w:tmpl w:val="ADB8F13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2A10931"/>
    <w:multiLevelType w:val="multilevel"/>
    <w:tmpl w:val="ACF6FEB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50E1C31"/>
    <w:multiLevelType w:val="multilevel"/>
    <w:tmpl w:val="811440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73244D7"/>
    <w:multiLevelType w:val="multilevel"/>
    <w:tmpl w:val="3A5C3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379B7BC9"/>
    <w:multiLevelType w:val="multilevel"/>
    <w:tmpl w:val="B52CD596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95A70AF"/>
    <w:multiLevelType w:val="hybridMultilevel"/>
    <w:tmpl w:val="5476B6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1143B"/>
    <w:multiLevelType w:val="hybridMultilevel"/>
    <w:tmpl w:val="7932F432"/>
    <w:lvl w:ilvl="0" w:tplc="DB68B17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9417CF"/>
    <w:multiLevelType w:val="multilevel"/>
    <w:tmpl w:val="4B3803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12E3A04"/>
    <w:multiLevelType w:val="multilevel"/>
    <w:tmpl w:val="B61029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2612646"/>
    <w:multiLevelType w:val="multilevel"/>
    <w:tmpl w:val="16E6BD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3D736AB"/>
    <w:multiLevelType w:val="hybridMultilevel"/>
    <w:tmpl w:val="42FAD8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8FB4E86"/>
    <w:multiLevelType w:val="multilevel"/>
    <w:tmpl w:val="57364BC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C5A441B"/>
    <w:multiLevelType w:val="multilevel"/>
    <w:tmpl w:val="F50C55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027022D"/>
    <w:multiLevelType w:val="multilevel"/>
    <w:tmpl w:val="60F4D5E8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D7D1D02"/>
    <w:multiLevelType w:val="multilevel"/>
    <w:tmpl w:val="28AA572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15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0"/>
  </w:num>
  <w:num w:numId="10">
    <w:abstractNumId w:val="18"/>
  </w:num>
  <w:num w:numId="11">
    <w:abstractNumId w:val="8"/>
  </w:num>
  <w:num w:numId="12">
    <w:abstractNumId w:val="7"/>
  </w:num>
  <w:num w:numId="13">
    <w:abstractNumId w:val="21"/>
  </w:num>
  <w:num w:numId="14">
    <w:abstractNumId w:val="2"/>
  </w:num>
  <w:num w:numId="15">
    <w:abstractNumId w:val="19"/>
  </w:num>
  <w:num w:numId="16">
    <w:abstractNumId w:val="5"/>
  </w:num>
  <w:num w:numId="17">
    <w:abstractNumId w:val="13"/>
  </w:num>
  <w:num w:numId="18">
    <w:abstractNumId w:val="17"/>
  </w:num>
  <w:num w:numId="19">
    <w:abstractNumId w:val="4"/>
  </w:num>
  <w:num w:numId="20">
    <w:abstractNumId w:val="3"/>
  </w:num>
  <w:num w:numId="21">
    <w:abstractNumId w:val="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E72"/>
    <w:rsid w:val="00225F82"/>
    <w:rsid w:val="00250D24"/>
    <w:rsid w:val="00317A42"/>
    <w:rsid w:val="00344F0B"/>
    <w:rsid w:val="00373113"/>
    <w:rsid w:val="004A2264"/>
    <w:rsid w:val="00544A2E"/>
    <w:rsid w:val="00547E72"/>
    <w:rsid w:val="005F067D"/>
    <w:rsid w:val="00643A07"/>
    <w:rsid w:val="006B7E09"/>
    <w:rsid w:val="006F4441"/>
    <w:rsid w:val="00760F9E"/>
    <w:rsid w:val="00905C02"/>
    <w:rsid w:val="00923047"/>
    <w:rsid w:val="009737CB"/>
    <w:rsid w:val="009C5702"/>
    <w:rsid w:val="00A00078"/>
    <w:rsid w:val="00BD25F1"/>
    <w:rsid w:val="00C01BBE"/>
    <w:rsid w:val="00C14B30"/>
    <w:rsid w:val="00D97C72"/>
    <w:rsid w:val="00E84392"/>
    <w:rsid w:val="00E94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28"/>
  </w:style>
  <w:style w:type="paragraph" w:styleId="1">
    <w:name w:val="heading 1"/>
    <w:basedOn w:val="a"/>
    <w:next w:val="a"/>
    <w:link w:val="10"/>
    <w:uiPriority w:val="9"/>
    <w:qFormat/>
    <w:rsid w:val="00E00C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C14B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14B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14B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14B3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14B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14B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14B3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qFormat/>
    <w:rsid w:val="00AF3C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AF3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0B5712"/>
    <w:pPr>
      <w:ind w:left="720"/>
      <w:contextualSpacing/>
    </w:pPr>
  </w:style>
  <w:style w:type="character" w:customStyle="1" w:styleId="a5">
    <w:name w:val="Без интервала Знак"/>
    <w:link w:val="a4"/>
    <w:locked/>
    <w:rsid w:val="006035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0C05"/>
  </w:style>
  <w:style w:type="paragraph" w:styleId="ab">
    <w:name w:val="footer"/>
    <w:basedOn w:val="a"/>
    <w:link w:val="ac"/>
    <w:uiPriority w:val="99"/>
    <w:unhideWhenUsed/>
    <w:rsid w:val="00E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0C05"/>
  </w:style>
  <w:style w:type="character" w:customStyle="1" w:styleId="10">
    <w:name w:val="Заголовок 1 Знак"/>
    <w:basedOn w:val="a0"/>
    <w:link w:val="1"/>
    <w:uiPriority w:val="9"/>
    <w:rsid w:val="00E00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E00C0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C5702"/>
    <w:pPr>
      <w:tabs>
        <w:tab w:val="left" w:pos="426"/>
        <w:tab w:val="right" w:leader="dot" w:pos="9063"/>
      </w:tabs>
      <w:spacing w:after="100" w:line="276" w:lineRule="auto"/>
      <w:jc w:val="both"/>
    </w:pPr>
  </w:style>
  <w:style w:type="character" w:styleId="ae">
    <w:name w:val="Hyperlink"/>
    <w:basedOn w:val="a0"/>
    <w:uiPriority w:val="99"/>
    <w:unhideWhenUsed/>
    <w:rsid w:val="00E00C05"/>
    <w:rPr>
      <w:color w:val="0563C1" w:themeColor="hyperlink"/>
      <w:u w:val="single"/>
    </w:rPr>
  </w:style>
  <w:style w:type="paragraph" w:styleId="af">
    <w:name w:val="Subtitle"/>
    <w:basedOn w:val="a"/>
    <w:next w:val="a"/>
    <w:uiPriority w:val="11"/>
    <w:qFormat/>
    <w:rsid w:val="00C14B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C14B3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C14B30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2">
    <w:basedOn w:val="TableNormal"/>
    <w:rsid w:val="00C14B30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3">
    <w:basedOn w:val="TableNormal"/>
    <w:rsid w:val="00C14B30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4">
    <w:basedOn w:val="TableNormal"/>
    <w:rsid w:val="00C14B30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5">
    <w:basedOn w:val="TableNormal"/>
    <w:rsid w:val="00C14B30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6">
    <w:basedOn w:val="TableNormal"/>
    <w:rsid w:val="00C14B30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styleId="20">
    <w:name w:val="toc 2"/>
    <w:basedOn w:val="a"/>
    <w:next w:val="a"/>
    <w:autoRedefine/>
    <w:uiPriority w:val="39"/>
    <w:unhideWhenUsed/>
    <w:rsid w:val="009C5702"/>
    <w:pPr>
      <w:spacing w:after="100"/>
      <w:ind w:left="220"/>
    </w:pPr>
  </w:style>
  <w:style w:type="paragraph" w:styleId="af7">
    <w:name w:val="Body Text"/>
    <w:basedOn w:val="a"/>
    <w:link w:val="af8"/>
    <w:unhideWhenUsed/>
    <w:qFormat/>
    <w:rsid w:val="00225F82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225F82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225F82"/>
  </w:style>
  <w:style w:type="paragraph" w:styleId="HTML">
    <w:name w:val="HTML Preformatted"/>
    <w:basedOn w:val="a"/>
    <w:link w:val="HTML0"/>
    <w:uiPriority w:val="99"/>
    <w:unhideWhenUsed/>
    <w:rsid w:val="00225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F82"/>
    <w:rPr>
      <w:rFonts w:ascii="Courier New" w:eastAsia="Times New Roman" w:hAnsi="Courier New" w:cs="Courier New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64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43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28"/>
  </w:style>
  <w:style w:type="paragraph" w:styleId="1">
    <w:name w:val="heading 1"/>
    <w:basedOn w:val="a"/>
    <w:next w:val="a"/>
    <w:link w:val="10"/>
    <w:uiPriority w:val="9"/>
    <w:qFormat/>
    <w:rsid w:val="00E00C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qFormat/>
    <w:rsid w:val="00AF3C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AF3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0B5712"/>
    <w:pPr>
      <w:ind w:left="720"/>
      <w:contextualSpacing/>
    </w:pPr>
  </w:style>
  <w:style w:type="character" w:customStyle="1" w:styleId="a5">
    <w:name w:val="Без интервала Знак"/>
    <w:link w:val="a4"/>
    <w:locked/>
    <w:rsid w:val="006035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0C05"/>
  </w:style>
  <w:style w:type="paragraph" w:styleId="ab">
    <w:name w:val="footer"/>
    <w:basedOn w:val="a"/>
    <w:link w:val="ac"/>
    <w:uiPriority w:val="99"/>
    <w:unhideWhenUsed/>
    <w:rsid w:val="00E0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0C05"/>
  </w:style>
  <w:style w:type="character" w:customStyle="1" w:styleId="10">
    <w:name w:val="Заголовок 1 Знак"/>
    <w:basedOn w:val="a0"/>
    <w:link w:val="1"/>
    <w:uiPriority w:val="9"/>
    <w:rsid w:val="00E00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E00C0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C5702"/>
    <w:pPr>
      <w:tabs>
        <w:tab w:val="left" w:pos="426"/>
        <w:tab w:val="right" w:leader="dot" w:pos="9063"/>
      </w:tabs>
      <w:spacing w:after="100" w:line="276" w:lineRule="auto"/>
      <w:jc w:val="both"/>
    </w:pPr>
  </w:style>
  <w:style w:type="character" w:styleId="ae">
    <w:name w:val="Hyperlink"/>
    <w:basedOn w:val="a0"/>
    <w:uiPriority w:val="99"/>
    <w:unhideWhenUsed/>
    <w:rsid w:val="00E00C05"/>
    <w:rPr>
      <w:color w:val="0563C1" w:themeColor="hyperlink"/>
      <w:u w:val="singl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styleId="20">
    <w:name w:val="toc 2"/>
    <w:basedOn w:val="a"/>
    <w:next w:val="a"/>
    <w:autoRedefine/>
    <w:uiPriority w:val="39"/>
    <w:unhideWhenUsed/>
    <w:rsid w:val="009C5702"/>
    <w:pPr>
      <w:spacing w:after="100"/>
      <w:ind w:left="220"/>
    </w:pPr>
  </w:style>
  <w:style w:type="paragraph" w:styleId="af7">
    <w:name w:val="Body Text"/>
    <w:basedOn w:val="a"/>
    <w:link w:val="af8"/>
    <w:unhideWhenUsed/>
    <w:qFormat/>
    <w:rsid w:val="00225F82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225F82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225F82"/>
  </w:style>
  <w:style w:type="paragraph" w:styleId="HTML">
    <w:name w:val="HTML Preformatted"/>
    <w:basedOn w:val="a"/>
    <w:link w:val="HTML0"/>
    <w:uiPriority w:val="99"/>
    <w:unhideWhenUsed/>
    <w:rsid w:val="00225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F82"/>
    <w:rPr>
      <w:rFonts w:ascii="Courier New" w:eastAsia="Times New Roman" w:hAnsi="Courier New" w:cs="Courier New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64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43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otNen9SyqD56IA3/5b+iBPDNbA==">AMUW2mV+K+ab8TtxKdcZOqYhIdAuaKjq3mi+LP9Q5KiYEOlIbpEBtiwRf65uZpXUnNDJnNuwt3ujxcKKGrX/azHodsadNOtJ8l01NkYYFgm4Nvj0Twj+PI+z2ZZsksscOd3UbJraKXTHqhAnV8fNGP/R9VKoDoNWrSeiBDqzWQbHijmnjqj8nRUkLwiNhcxJGXl6AOVp/xE/V83b2+x6iwWzBk0txXst0g==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27</Pages>
  <Words>12082</Words>
  <Characters>68870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Direktor</cp:lastModifiedBy>
  <cp:revision>14</cp:revision>
  <dcterms:created xsi:type="dcterms:W3CDTF">2023-05-14T20:29:00Z</dcterms:created>
  <dcterms:modified xsi:type="dcterms:W3CDTF">2025-10-01T08:40:00Z</dcterms:modified>
</cp:coreProperties>
</file>