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24A" w:rsidRPr="00AE440D" w:rsidRDefault="00AE440D" w:rsidP="00AE440D">
      <w:pPr>
        <w:pStyle w:val="a4"/>
        <w:jc w:val="center"/>
        <w:rPr>
          <w:rFonts w:ascii="Times New Roman" w:hAnsi="Times New Roman" w:cs="Times New Roman"/>
          <w:b/>
        </w:rPr>
      </w:pPr>
      <w:r w:rsidRPr="00AE440D">
        <w:rPr>
          <w:rFonts w:ascii="Times New Roman" w:hAnsi="Times New Roman" w:cs="Times New Roman"/>
          <w:b/>
        </w:rPr>
        <w:t>Учебный предмет «Музыкальная литература»</w:t>
      </w:r>
    </w:p>
    <w:p w:rsidR="00AE440D" w:rsidRPr="0041324A" w:rsidRDefault="00AE440D" w:rsidP="0041324A">
      <w:pPr>
        <w:pStyle w:val="a4"/>
        <w:jc w:val="both"/>
        <w:rPr>
          <w:rFonts w:ascii="Times New Roman" w:hAnsi="Times New Roman" w:cs="Times New Roman"/>
        </w:rPr>
      </w:pPr>
    </w:p>
    <w:p w:rsidR="0041324A" w:rsidRPr="0041324A" w:rsidRDefault="0041324A" w:rsidP="0041324A">
      <w:pPr>
        <w:pStyle w:val="a4"/>
        <w:jc w:val="both"/>
        <w:rPr>
          <w:rFonts w:ascii="Times New Roman" w:hAnsi="Times New Roman" w:cs="Times New Roman"/>
          <w:b/>
          <w:i/>
        </w:rPr>
      </w:pPr>
      <w:r w:rsidRPr="0041324A">
        <w:rPr>
          <w:rFonts w:ascii="Times New Roman" w:hAnsi="Times New Roman" w:cs="Times New Roman"/>
          <w:b/>
          <w:i/>
        </w:rPr>
        <w:t>1. Характеристика учебного предмета, его место и роль в образовательном процессе</w:t>
      </w:r>
    </w:p>
    <w:p w:rsidR="0041324A" w:rsidRPr="0041324A" w:rsidRDefault="0041324A" w:rsidP="0041324A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41324A">
        <w:rPr>
          <w:rFonts w:ascii="Times New Roman" w:hAnsi="Times New Roman" w:cs="Times New Roman"/>
        </w:rPr>
        <w:t xml:space="preserve">Программа учебного предмета  «Музыкальная литература»  разработана  на  основе  и  с  учетом  федеральных  государственных  требований  к  </w:t>
      </w:r>
      <w:r w:rsidR="00AE440D">
        <w:rPr>
          <w:rFonts w:ascii="Times New Roman" w:hAnsi="Times New Roman" w:cs="Times New Roman"/>
        </w:rPr>
        <w:t>дополнительной  предпрофес</w:t>
      </w:r>
      <w:r w:rsidR="0098072F">
        <w:rPr>
          <w:rFonts w:ascii="Times New Roman" w:hAnsi="Times New Roman" w:cs="Times New Roman"/>
        </w:rPr>
        <w:t xml:space="preserve">сиональной  </w:t>
      </w:r>
      <w:bookmarkStart w:id="0" w:name="_GoBack"/>
      <w:bookmarkEnd w:id="0"/>
      <w:r w:rsidR="00AE440D">
        <w:rPr>
          <w:rFonts w:ascii="Times New Roman" w:hAnsi="Times New Roman" w:cs="Times New Roman"/>
        </w:rPr>
        <w:t xml:space="preserve"> программе</w:t>
      </w:r>
      <w:r w:rsidRPr="0041324A">
        <w:rPr>
          <w:rFonts w:ascii="Times New Roman" w:hAnsi="Times New Roman" w:cs="Times New Roman"/>
        </w:rPr>
        <w:t xml:space="preserve">  в  области </w:t>
      </w:r>
      <w:r w:rsidR="00AE440D">
        <w:rPr>
          <w:rFonts w:ascii="Times New Roman" w:hAnsi="Times New Roman" w:cs="Times New Roman"/>
        </w:rPr>
        <w:t xml:space="preserve"> муз</w:t>
      </w:r>
      <w:r w:rsidR="00774284">
        <w:rPr>
          <w:rFonts w:ascii="Times New Roman" w:hAnsi="Times New Roman" w:cs="Times New Roman"/>
        </w:rPr>
        <w:t>ыкального  искусства  «Фортепиано</w:t>
      </w:r>
      <w:r>
        <w:rPr>
          <w:rFonts w:ascii="Times New Roman" w:hAnsi="Times New Roman" w:cs="Times New Roman"/>
        </w:rPr>
        <w:t>».</w:t>
      </w:r>
    </w:p>
    <w:p w:rsidR="0041324A" w:rsidRPr="0041324A" w:rsidRDefault="0041324A" w:rsidP="00AE440D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41324A">
        <w:rPr>
          <w:rFonts w:ascii="Times New Roman" w:hAnsi="Times New Roman" w:cs="Times New Roman"/>
        </w:rPr>
        <w:t>Музыкальная литература – учебный предмет, который входит в обязательную часть предметной области «Теория и история музыки»; выпускной экзамен по музыкальной литературе является частью итоговой аттестации.</w:t>
      </w:r>
    </w:p>
    <w:p w:rsidR="0041324A" w:rsidRPr="0041324A" w:rsidRDefault="0041324A" w:rsidP="0041324A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41324A">
        <w:rPr>
          <w:rFonts w:ascii="Times New Roman" w:hAnsi="Times New Roman" w:cs="Times New Roman"/>
        </w:rPr>
        <w:t xml:space="preserve">На уроках «Музыкальной литературы»  происходит формирование музыкального мышления учащихся, навыков восприятия и анализа музыкальных произведений, приобретение знаний о закономерностях музыкальной формы, о специфике музыкального языка, выразительных средствах музыки. </w:t>
      </w:r>
    </w:p>
    <w:p w:rsidR="0041324A" w:rsidRPr="0041324A" w:rsidRDefault="0041324A" w:rsidP="0041324A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41324A">
        <w:rPr>
          <w:rFonts w:ascii="Times New Roman" w:hAnsi="Times New Roman" w:cs="Times New Roman"/>
        </w:rPr>
        <w:t xml:space="preserve">Содержание учебного предмета также включает изучение мировой истории, истории музыки, ознакомление с историей изобразительного искусства и литературы. Уроки «Музыкальной литературы» способствуют формированию и расширению у </w:t>
      </w:r>
      <w:proofErr w:type="gramStart"/>
      <w:r w:rsidRPr="0041324A">
        <w:rPr>
          <w:rFonts w:ascii="Times New Roman" w:hAnsi="Times New Roman" w:cs="Times New Roman"/>
        </w:rPr>
        <w:t>обучающихся</w:t>
      </w:r>
      <w:proofErr w:type="gramEnd"/>
      <w:r w:rsidRPr="0041324A">
        <w:rPr>
          <w:rFonts w:ascii="Times New Roman" w:hAnsi="Times New Roman" w:cs="Times New Roman"/>
        </w:rPr>
        <w:t xml:space="preserve"> кругозора в сфере музыкального искусства, воспитывают музыкальный вкус, пробуждают любовь к музыке.</w:t>
      </w:r>
    </w:p>
    <w:p w:rsidR="0041324A" w:rsidRPr="0041324A" w:rsidRDefault="0041324A" w:rsidP="0041324A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41324A">
        <w:rPr>
          <w:rFonts w:ascii="Times New Roman" w:hAnsi="Times New Roman" w:cs="Times New Roman"/>
        </w:rPr>
        <w:t xml:space="preserve">Учебный предмет «Музыкальная литература» продолжает образовательно-развивающий процесс, начатый в курсе учебного предмета «Слушание музыки». </w:t>
      </w:r>
    </w:p>
    <w:p w:rsidR="0041324A" w:rsidRPr="0041324A" w:rsidRDefault="0041324A" w:rsidP="0041324A">
      <w:pPr>
        <w:pStyle w:val="a4"/>
        <w:jc w:val="both"/>
        <w:rPr>
          <w:rFonts w:ascii="Times New Roman" w:hAnsi="Times New Roman" w:cs="Times New Roman"/>
        </w:rPr>
      </w:pPr>
      <w:r w:rsidRPr="0041324A">
        <w:rPr>
          <w:rFonts w:ascii="Times New Roman" w:hAnsi="Times New Roman" w:cs="Times New Roman"/>
        </w:rPr>
        <w:t xml:space="preserve">Предмет «Музыкальная литература» теснейшим образом взаимодействует с учебным предметом «Сольфеджио», с предметами предметной области «Музыкальное исполнительство». </w:t>
      </w:r>
      <w:proofErr w:type="gramStart"/>
      <w:r w:rsidRPr="0041324A">
        <w:rPr>
          <w:rFonts w:ascii="Times New Roman" w:hAnsi="Times New Roman" w:cs="Times New Roman"/>
        </w:rPr>
        <w:t>Благодаря полученным теоретическим знаниям и слуховым навыкам,  обучающиеся овладевают навыками осознанного восприятия элементов музыкального</w:t>
      </w:r>
      <w:proofErr w:type="gramEnd"/>
      <w:r w:rsidRPr="0041324A">
        <w:rPr>
          <w:rFonts w:ascii="Times New Roman" w:hAnsi="Times New Roman" w:cs="Times New Roman"/>
        </w:rPr>
        <w:t xml:space="preserve"> языка и музыкальной речи, навыками анализа незнакомого музыкального произведения, знаниями основных направлений и стилей в музыкальном искусстве, что позволяет использовать полученные знания в исполнительской деятельности.</w:t>
      </w:r>
    </w:p>
    <w:p w:rsidR="0041324A" w:rsidRPr="0041324A" w:rsidRDefault="0041324A" w:rsidP="0041324A">
      <w:pPr>
        <w:pStyle w:val="a4"/>
        <w:jc w:val="both"/>
        <w:rPr>
          <w:rFonts w:ascii="Times New Roman" w:hAnsi="Times New Roman" w:cs="Times New Roman"/>
          <w:b/>
          <w:i/>
        </w:rPr>
      </w:pPr>
      <w:r w:rsidRPr="0041324A">
        <w:rPr>
          <w:rFonts w:ascii="Times New Roman" w:hAnsi="Times New Roman" w:cs="Times New Roman"/>
          <w:b/>
          <w:i/>
        </w:rPr>
        <w:t>2. Срок реализации учебного предмета</w:t>
      </w:r>
    </w:p>
    <w:p w:rsidR="0041324A" w:rsidRPr="0041324A" w:rsidRDefault="0041324A" w:rsidP="0041324A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41324A">
        <w:rPr>
          <w:rFonts w:ascii="Times New Roman" w:hAnsi="Times New Roman" w:cs="Times New Roman"/>
        </w:rPr>
        <w:t>Срок реализации учебного предмета «Музыкальная литература» для детей, поступив</w:t>
      </w:r>
      <w:r>
        <w:rPr>
          <w:rFonts w:ascii="Times New Roman" w:hAnsi="Times New Roman" w:cs="Times New Roman"/>
        </w:rPr>
        <w:t>ших в МБУ ДО</w:t>
      </w:r>
      <w:r w:rsidRPr="0041324A">
        <w:rPr>
          <w:rFonts w:ascii="Times New Roman" w:hAnsi="Times New Roman" w:cs="Times New Roman"/>
        </w:rPr>
        <w:t xml:space="preserve"> «ДМШ № 36»  в первый класс в возрасте с шести лет шести месяцев до девяти лет, составляет  5 лет (с 4 по 8 класс).</w:t>
      </w:r>
    </w:p>
    <w:p w:rsidR="0041324A" w:rsidRPr="0041324A" w:rsidRDefault="0041324A" w:rsidP="0041324A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41324A">
        <w:rPr>
          <w:rFonts w:ascii="Times New Roman" w:hAnsi="Times New Roman" w:cs="Times New Roman"/>
        </w:rPr>
        <w:t>Срок реализации учебного предмета «Музыкальная литература»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может быть увеличен на один год.</w:t>
      </w:r>
    </w:p>
    <w:p w:rsidR="0041324A" w:rsidRDefault="0041324A" w:rsidP="0041324A">
      <w:pPr>
        <w:pStyle w:val="a4"/>
        <w:jc w:val="both"/>
        <w:rPr>
          <w:rFonts w:ascii="Times New Roman" w:hAnsi="Times New Roman" w:cs="Times New Roman"/>
          <w:b/>
          <w:i/>
        </w:rPr>
      </w:pPr>
      <w:r w:rsidRPr="0041324A">
        <w:rPr>
          <w:rFonts w:ascii="Times New Roman" w:hAnsi="Times New Roman" w:cs="Times New Roman"/>
          <w:b/>
          <w:i/>
        </w:rPr>
        <w:t>3. Объем учебного времени, предусмотренный учебным планом образовательного учреждения на реализацию учебного предмета</w:t>
      </w:r>
    </w:p>
    <w:p w:rsidR="0041324A" w:rsidRPr="0041324A" w:rsidRDefault="0041324A" w:rsidP="0041324A">
      <w:pPr>
        <w:pStyle w:val="a4"/>
        <w:jc w:val="both"/>
        <w:rPr>
          <w:rFonts w:ascii="Times New Roman" w:hAnsi="Times New Roman" w:cs="Times New Roman"/>
          <w:b/>
          <w:i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3"/>
        <w:gridCol w:w="952"/>
        <w:gridCol w:w="950"/>
        <w:gridCol w:w="950"/>
        <w:gridCol w:w="950"/>
        <w:gridCol w:w="1188"/>
        <w:gridCol w:w="2073"/>
      </w:tblGrid>
      <w:tr w:rsidR="0041324A" w:rsidRPr="0041324A" w:rsidTr="0041324A">
        <w:trPr>
          <w:trHeight w:val="540"/>
        </w:trPr>
        <w:tc>
          <w:tcPr>
            <w:tcW w:w="2293" w:type="dxa"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E440D">
              <w:rPr>
                <w:rFonts w:ascii="Times New Roman" w:hAnsi="Times New Roman" w:cs="Times New Roman"/>
              </w:rPr>
              <w:t>Год обучения</w:t>
            </w:r>
          </w:p>
        </w:tc>
        <w:tc>
          <w:tcPr>
            <w:tcW w:w="952" w:type="dxa"/>
            <w:vMerge w:val="restart"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E44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E44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E44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E44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E440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73" w:type="dxa"/>
            <w:vMerge w:val="restart"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E440D">
              <w:rPr>
                <w:rFonts w:ascii="Times New Roman" w:hAnsi="Times New Roman" w:cs="Times New Roman"/>
              </w:rPr>
              <w:t>Итого</w:t>
            </w:r>
          </w:p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E440D">
              <w:rPr>
                <w:rFonts w:ascii="Times New Roman" w:hAnsi="Times New Roman" w:cs="Times New Roman"/>
              </w:rPr>
              <w:t>часов</w:t>
            </w:r>
          </w:p>
        </w:tc>
      </w:tr>
      <w:tr w:rsidR="0041324A" w:rsidRPr="0041324A" w:rsidTr="0041324A">
        <w:trPr>
          <w:trHeight w:val="420"/>
        </w:trPr>
        <w:tc>
          <w:tcPr>
            <w:tcW w:w="2293" w:type="dxa"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E440D">
              <w:rPr>
                <w:rFonts w:ascii="Times New Roman" w:hAnsi="Times New Roman" w:cs="Times New Roman"/>
              </w:rPr>
              <w:t>Форма занятий</w:t>
            </w:r>
          </w:p>
        </w:tc>
        <w:tc>
          <w:tcPr>
            <w:tcW w:w="952" w:type="dxa"/>
            <w:vMerge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vMerge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24A" w:rsidRPr="0041324A" w:rsidTr="0041324A">
        <w:tc>
          <w:tcPr>
            <w:tcW w:w="2293" w:type="dxa"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E440D">
              <w:rPr>
                <w:rFonts w:ascii="Times New Roman" w:hAnsi="Times New Roman" w:cs="Times New Roman"/>
              </w:rPr>
              <w:t>Аудиторная</w:t>
            </w:r>
          </w:p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E440D">
              <w:rPr>
                <w:rFonts w:ascii="Times New Roman" w:hAnsi="Times New Roman" w:cs="Times New Roman"/>
              </w:rPr>
              <w:t>(в часах)</w:t>
            </w:r>
          </w:p>
        </w:tc>
        <w:tc>
          <w:tcPr>
            <w:tcW w:w="952" w:type="dxa"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E440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50" w:type="dxa"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E440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50" w:type="dxa"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E440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50" w:type="dxa"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E440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88" w:type="dxa"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E440D"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2073" w:type="dxa"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E440D">
              <w:rPr>
                <w:rFonts w:ascii="Times New Roman" w:hAnsi="Times New Roman" w:cs="Times New Roman"/>
              </w:rPr>
              <w:t>181,5</w:t>
            </w:r>
          </w:p>
        </w:tc>
      </w:tr>
      <w:tr w:rsidR="0041324A" w:rsidRPr="0041324A" w:rsidTr="0041324A">
        <w:tc>
          <w:tcPr>
            <w:tcW w:w="2293" w:type="dxa"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E440D">
              <w:rPr>
                <w:rFonts w:ascii="Times New Roman" w:hAnsi="Times New Roman" w:cs="Times New Roman"/>
              </w:rPr>
              <w:t>Внеаудиторная</w:t>
            </w:r>
          </w:p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E440D">
              <w:rPr>
                <w:rFonts w:ascii="Times New Roman" w:hAnsi="Times New Roman" w:cs="Times New Roman"/>
              </w:rPr>
              <w:t>(</w:t>
            </w:r>
            <w:proofErr w:type="gramStart"/>
            <w:r w:rsidRPr="00AE440D">
              <w:rPr>
                <w:rFonts w:ascii="Times New Roman" w:hAnsi="Times New Roman" w:cs="Times New Roman"/>
              </w:rPr>
              <w:t>самостоятельная</w:t>
            </w:r>
            <w:proofErr w:type="gramEnd"/>
            <w:r w:rsidRPr="00AE440D">
              <w:rPr>
                <w:rFonts w:ascii="Times New Roman" w:hAnsi="Times New Roman" w:cs="Times New Roman"/>
              </w:rPr>
              <w:t>, в часах)</w:t>
            </w:r>
          </w:p>
        </w:tc>
        <w:tc>
          <w:tcPr>
            <w:tcW w:w="952" w:type="dxa"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E440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50" w:type="dxa"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E440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50" w:type="dxa"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E440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50" w:type="dxa"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E440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88" w:type="dxa"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E440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073" w:type="dxa"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E440D">
              <w:rPr>
                <w:rFonts w:ascii="Times New Roman" w:hAnsi="Times New Roman" w:cs="Times New Roman"/>
              </w:rPr>
              <w:t>165</w:t>
            </w:r>
          </w:p>
        </w:tc>
      </w:tr>
    </w:tbl>
    <w:p w:rsidR="0041324A" w:rsidRPr="0041324A" w:rsidRDefault="0041324A" w:rsidP="0041324A">
      <w:pPr>
        <w:pStyle w:val="a4"/>
        <w:jc w:val="both"/>
        <w:rPr>
          <w:rFonts w:ascii="Times New Roman" w:hAnsi="Times New Roman" w:cs="Times New Roman"/>
        </w:rPr>
      </w:pPr>
    </w:p>
    <w:p w:rsidR="0041324A" w:rsidRDefault="0041324A" w:rsidP="00AE440D">
      <w:pPr>
        <w:pStyle w:val="a4"/>
        <w:jc w:val="both"/>
        <w:rPr>
          <w:rFonts w:ascii="Times New Roman" w:hAnsi="Times New Roman" w:cs="Times New Roman"/>
        </w:rPr>
      </w:pPr>
      <w:r w:rsidRPr="0041324A">
        <w:rPr>
          <w:rFonts w:ascii="Times New Roman" w:hAnsi="Times New Roman" w:cs="Times New Roman"/>
          <w:b/>
          <w:i/>
        </w:rPr>
        <w:t>4.Форма проведения учебных аудиторных занятий</w:t>
      </w:r>
      <w:r w:rsidR="00AE440D">
        <w:rPr>
          <w:rFonts w:ascii="Times New Roman" w:hAnsi="Times New Roman" w:cs="Times New Roman"/>
          <w:b/>
          <w:i/>
        </w:rPr>
        <w:t xml:space="preserve"> </w:t>
      </w:r>
      <w:r w:rsidR="00AE440D">
        <w:rPr>
          <w:rFonts w:ascii="Times New Roman" w:hAnsi="Times New Roman" w:cs="Times New Roman"/>
        </w:rPr>
        <w:softHyphen/>
      </w:r>
      <w:r w:rsidR="00AE440D">
        <w:rPr>
          <w:rFonts w:ascii="Times New Roman" w:hAnsi="Times New Roman" w:cs="Times New Roman"/>
        </w:rPr>
        <w:softHyphen/>
        <w:t xml:space="preserve">– </w:t>
      </w:r>
      <w:r w:rsidRPr="0041324A">
        <w:rPr>
          <w:rFonts w:ascii="Times New Roman" w:hAnsi="Times New Roman" w:cs="Times New Roman"/>
        </w:rPr>
        <w:t>мелкогрупповая, от 4 до 10 человек.</w:t>
      </w:r>
    </w:p>
    <w:p w:rsidR="00AE440D" w:rsidRPr="0041324A" w:rsidRDefault="00AE440D" w:rsidP="00AE440D">
      <w:pPr>
        <w:pStyle w:val="a4"/>
        <w:jc w:val="both"/>
        <w:rPr>
          <w:rFonts w:ascii="Times New Roman" w:hAnsi="Times New Roman" w:cs="Times New Roman"/>
        </w:rPr>
      </w:pPr>
    </w:p>
    <w:p w:rsidR="0041324A" w:rsidRPr="0041324A" w:rsidRDefault="0041324A" w:rsidP="0041324A">
      <w:pPr>
        <w:pStyle w:val="a4"/>
        <w:jc w:val="both"/>
        <w:rPr>
          <w:rFonts w:ascii="Times New Roman" w:hAnsi="Times New Roman" w:cs="Times New Roman"/>
          <w:b/>
          <w:i/>
        </w:rPr>
      </w:pPr>
      <w:r w:rsidRPr="0041324A">
        <w:rPr>
          <w:rFonts w:ascii="Times New Roman" w:hAnsi="Times New Roman" w:cs="Times New Roman"/>
          <w:b/>
          <w:i/>
        </w:rPr>
        <w:t>5. Цель и задачи учебного п</w:t>
      </w:r>
      <w:r>
        <w:rPr>
          <w:rFonts w:ascii="Times New Roman" w:hAnsi="Times New Roman" w:cs="Times New Roman"/>
          <w:b/>
          <w:i/>
        </w:rPr>
        <w:t>редмета</w:t>
      </w:r>
    </w:p>
    <w:p w:rsidR="0041324A" w:rsidRPr="0041324A" w:rsidRDefault="00AE440D" w:rsidP="0041324A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Цель:</w:t>
      </w:r>
      <w:r>
        <w:rPr>
          <w:rFonts w:ascii="Times New Roman" w:hAnsi="Times New Roman" w:cs="Times New Roman"/>
        </w:rPr>
        <w:t> </w:t>
      </w:r>
      <w:r w:rsidR="0041324A" w:rsidRPr="0041324A">
        <w:rPr>
          <w:rFonts w:ascii="Times New Roman" w:hAnsi="Times New Roman" w:cs="Times New Roman"/>
        </w:rPr>
        <w:t>развитие музыкально-творческих способностей учащегося на основе формирования комплекса знаний, умений и навыков, позволяющих самостоятельно воспринимать, осваивать и оценивать различные произведения отечественных и зарубежных композиторов, а также выявление одаренных детей в области музыкального искусства, подготовка их к поступлению в профессиональные учебные заведения.</w:t>
      </w:r>
    </w:p>
    <w:p w:rsidR="0041324A" w:rsidRPr="0041324A" w:rsidRDefault="0041324A" w:rsidP="0041324A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Задач</w:t>
      </w:r>
      <w:r w:rsidRPr="0041324A">
        <w:rPr>
          <w:rFonts w:ascii="Times New Roman" w:hAnsi="Times New Roman" w:cs="Times New Roman"/>
          <w:b/>
        </w:rPr>
        <w:t>и</w:t>
      </w:r>
      <w:r w:rsidRPr="0041324A">
        <w:rPr>
          <w:rFonts w:ascii="Times New Roman" w:hAnsi="Times New Roman" w:cs="Times New Roman"/>
        </w:rPr>
        <w:t>:</w:t>
      </w:r>
    </w:p>
    <w:p w:rsidR="0041324A" w:rsidRPr="0041324A" w:rsidRDefault="0041324A" w:rsidP="0041324A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1324A">
        <w:rPr>
          <w:rFonts w:ascii="Times New Roman" w:hAnsi="Times New Roman" w:cs="Times New Roman"/>
        </w:rPr>
        <w:t>формирование интереса и любви к классической музыке и музыкальной культуре в целом;</w:t>
      </w:r>
    </w:p>
    <w:p w:rsidR="0041324A" w:rsidRPr="0041324A" w:rsidRDefault="0041324A" w:rsidP="0041324A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1324A">
        <w:rPr>
          <w:rFonts w:ascii="Times New Roman" w:hAnsi="Times New Roman" w:cs="Times New Roman"/>
        </w:rPr>
        <w:t>воспитание музыкального восприятия: музыкальных произведений различных стилей и жанров, созданных в разные исторические периоды и в разных странах;</w:t>
      </w:r>
    </w:p>
    <w:p w:rsidR="0041324A" w:rsidRPr="0041324A" w:rsidRDefault="0041324A" w:rsidP="0041324A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1324A">
        <w:rPr>
          <w:rFonts w:ascii="Times New Roman" w:hAnsi="Times New Roman" w:cs="Times New Roman"/>
        </w:rPr>
        <w:t>овладение навыками восприятия элементов музыкального языка;</w:t>
      </w:r>
    </w:p>
    <w:p w:rsidR="0041324A" w:rsidRPr="0041324A" w:rsidRDefault="0041324A" w:rsidP="0041324A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1324A">
        <w:rPr>
          <w:rFonts w:ascii="Times New Roman" w:hAnsi="Times New Roman" w:cs="Times New Roman"/>
        </w:rPr>
        <w:t>знания специфики различных музыкально-театральных и инструментальных жанров;</w:t>
      </w:r>
    </w:p>
    <w:p w:rsidR="0041324A" w:rsidRPr="0041324A" w:rsidRDefault="0041324A" w:rsidP="0041324A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1324A">
        <w:rPr>
          <w:rFonts w:ascii="Times New Roman" w:hAnsi="Times New Roman" w:cs="Times New Roman"/>
        </w:rPr>
        <w:t>знания о различных эпохах и стилях в истории и искусстве;</w:t>
      </w:r>
    </w:p>
    <w:p w:rsidR="0041324A" w:rsidRPr="0041324A" w:rsidRDefault="0041324A" w:rsidP="0041324A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1324A">
        <w:rPr>
          <w:rFonts w:ascii="Times New Roman" w:hAnsi="Times New Roman" w:cs="Times New Roman"/>
        </w:rPr>
        <w:t>умение работать с нотным текстом (клавиром, партитурой);</w:t>
      </w:r>
    </w:p>
    <w:p w:rsidR="0041324A" w:rsidRPr="0041324A" w:rsidRDefault="00AE440D" w:rsidP="0041324A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</w:t>
      </w:r>
      <w:r w:rsidR="0041324A" w:rsidRPr="0041324A">
        <w:rPr>
          <w:rFonts w:ascii="Times New Roman" w:hAnsi="Times New Roman" w:cs="Times New Roman"/>
        </w:rPr>
        <w:t>умение использовать полученные теоретические знания при исполнительстве музыкальных произведений на инструменте;</w:t>
      </w:r>
    </w:p>
    <w:p w:rsidR="0041324A" w:rsidRPr="0041324A" w:rsidRDefault="00AE440D" w:rsidP="0041324A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</w:t>
      </w:r>
      <w:r w:rsidR="0041324A" w:rsidRPr="0041324A">
        <w:rPr>
          <w:rFonts w:ascii="Times New Roman" w:hAnsi="Times New Roman" w:cs="Times New Roman"/>
        </w:rPr>
        <w:t>формирование у наиболее одаренных выпускников осознанной мотивации к продолжению профессионального обучения и подготовки их к вступительным экзаменам в образовательное учреждение, реализующее профессиональные программы.</w:t>
      </w:r>
    </w:p>
    <w:p w:rsidR="0041324A" w:rsidRPr="0041324A" w:rsidRDefault="0041324A" w:rsidP="0041324A">
      <w:pPr>
        <w:pStyle w:val="a4"/>
        <w:jc w:val="both"/>
        <w:rPr>
          <w:rFonts w:ascii="Times New Roman" w:hAnsi="Times New Roman" w:cs="Times New Roman"/>
          <w:b/>
          <w:i/>
        </w:rPr>
      </w:pPr>
      <w:r w:rsidRPr="0041324A">
        <w:rPr>
          <w:rFonts w:ascii="Times New Roman" w:hAnsi="Times New Roman" w:cs="Times New Roman"/>
          <w:b/>
          <w:i/>
        </w:rPr>
        <w:t>6. Обоснование структуры программы учебного предмета</w:t>
      </w:r>
    </w:p>
    <w:p w:rsidR="0041324A" w:rsidRPr="0041324A" w:rsidRDefault="0041324A" w:rsidP="0041324A">
      <w:pPr>
        <w:pStyle w:val="a4"/>
        <w:ind w:firstLine="708"/>
        <w:jc w:val="both"/>
        <w:rPr>
          <w:rFonts w:ascii="Times New Roman" w:eastAsia="Helvetica" w:hAnsi="Times New Roman" w:cs="Times New Roman"/>
        </w:rPr>
      </w:pPr>
      <w:r w:rsidRPr="0041324A">
        <w:rPr>
          <w:rFonts w:ascii="Times New Roman" w:eastAsia="Helvetica" w:hAnsi="Times New Roman" w:cs="Times New Roman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41324A" w:rsidRPr="0041324A" w:rsidRDefault="0041324A" w:rsidP="0041324A">
      <w:pPr>
        <w:pStyle w:val="a4"/>
        <w:jc w:val="both"/>
        <w:rPr>
          <w:rFonts w:ascii="Times New Roman" w:eastAsia="Helvetica" w:hAnsi="Times New Roman" w:cs="Times New Roman"/>
        </w:rPr>
      </w:pPr>
      <w:r w:rsidRPr="0041324A">
        <w:rPr>
          <w:rFonts w:ascii="Times New Roman" w:eastAsia="Helvetica" w:hAnsi="Times New Roman" w:cs="Times New Roman"/>
        </w:rPr>
        <w:t>Программа содержит  следующие разделы:</w:t>
      </w:r>
    </w:p>
    <w:p w:rsidR="0041324A" w:rsidRPr="0041324A" w:rsidRDefault="00AE440D" w:rsidP="0041324A">
      <w:pPr>
        <w:pStyle w:val="a4"/>
        <w:jc w:val="both"/>
        <w:rPr>
          <w:rFonts w:ascii="Times New Roman" w:eastAsia="Helvetica" w:hAnsi="Times New Roman" w:cs="Times New Roman"/>
        </w:rPr>
      </w:pPr>
      <w:r>
        <w:rPr>
          <w:rFonts w:ascii="Times New Roman" w:eastAsia="Helvetica" w:hAnsi="Times New Roman" w:cs="Times New Roman"/>
        </w:rPr>
        <w:t>- </w:t>
      </w:r>
      <w:r w:rsidR="0041324A" w:rsidRPr="0041324A">
        <w:rPr>
          <w:rFonts w:ascii="Times New Roman" w:eastAsia="Helvetica" w:hAnsi="Times New Roman" w:cs="Times New Roman"/>
        </w:rPr>
        <w:t>сведения о затратах учебного времени, предусмотренного на освоение учебного предмета;</w:t>
      </w:r>
    </w:p>
    <w:p w:rsidR="0041324A" w:rsidRPr="0041324A" w:rsidRDefault="00AE440D" w:rsidP="0041324A">
      <w:pPr>
        <w:pStyle w:val="a4"/>
        <w:jc w:val="both"/>
        <w:rPr>
          <w:rFonts w:ascii="Times New Roman" w:eastAsia="Helvetica" w:hAnsi="Times New Roman" w:cs="Times New Roman"/>
        </w:rPr>
      </w:pPr>
      <w:r>
        <w:rPr>
          <w:rFonts w:ascii="Times New Roman" w:eastAsia="Helvetica" w:hAnsi="Times New Roman" w:cs="Times New Roman"/>
        </w:rPr>
        <w:t>-  </w:t>
      </w:r>
      <w:r w:rsidR="0041324A" w:rsidRPr="0041324A">
        <w:rPr>
          <w:rFonts w:ascii="Times New Roman" w:eastAsia="Helvetica" w:hAnsi="Times New Roman" w:cs="Times New Roman"/>
        </w:rPr>
        <w:t>распределение учебного материала по годам обучения;</w:t>
      </w:r>
    </w:p>
    <w:p w:rsidR="0041324A" w:rsidRPr="0041324A" w:rsidRDefault="00AE440D" w:rsidP="0041324A">
      <w:pPr>
        <w:pStyle w:val="a4"/>
        <w:jc w:val="both"/>
        <w:rPr>
          <w:rFonts w:ascii="Times New Roman" w:eastAsia="Helvetica" w:hAnsi="Times New Roman" w:cs="Times New Roman"/>
        </w:rPr>
      </w:pPr>
      <w:r>
        <w:rPr>
          <w:rFonts w:ascii="Times New Roman" w:eastAsia="Helvetica" w:hAnsi="Times New Roman" w:cs="Times New Roman"/>
        </w:rPr>
        <w:t xml:space="preserve">-  </w:t>
      </w:r>
      <w:r w:rsidR="0041324A" w:rsidRPr="0041324A">
        <w:rPr>
          <w:rFonts w:ascii="Times New Roman" w:eastAsia="Helvetica" w:hAnsi="Times New Roman" w:cs="Times New Roman"/>
        </w:rPr>
        <w:t>описание дидактических единиц учебного предмета;</w:t>
      </w:r>
    </w:p>
    <w:p w:rsidR="0041324A" w:rsidRPr="0041324A" w:rsidRDefault="00AE440D" w:rsidP="0041324A">
      <w:pPr>
        <w:pStyle w:val="a4"/>
        <w:jc w:val="both"/>
        <w:rPr>
          <w:rFonts w:ascii="Times New Roman" w:eastAsia="Helvetica" w:hAnsi="Times New Roman" w:cs="Times New Roman"/>
        </w:rPr>
      </w:pPr>
      <w:r>
        <w:rPr>
          <w:rFonts w:ascii="Times New Roman" w:eastAsia="Helvetica" w:hAnsi="Times New Roman" w:cs="Times New Roman"/>
        </w:rPr>
        <w:t xml:space="preserve">-  </w:t>
      </w:r>
      <w:r w:rsidR="0041324A" w:rsidRPr="0041324A">
        <w:rPr>
          <w:rFonts w:ascii="Times New Roman" w:eastAsia="Helvetica" w:hAnsi="Times New Roman" w:cs="Times New Roman"/>
        </w:rPr>
        <w:t xml:space="preserve">требования к уровню подготовки </w:t>
      </w:r>
      <w:proofErr w:type="gramStart"/>
      <w:r w:rsidR="0041324A" w:rsidRPr="0041324A">
        <w:rPr>
          <w:rFonts w:ascii="Times New Roman" w:eastAsia="Helvetica" w:hAnsi="Times New Roman" w:cs="Times New Roman"/>
        </w:rPr>
        <w:t>обучающихся</w:t>
      </w:r>
      <w:proofErr w:type="gramEnd"/>
      <w:r w:rsidR="0041324A" w:rsidRPr="0041324A">
        <w:rPr>
          <w:rFonts w:ascii="Times New Roman" w:eastAsia="Helvetica" w:hAnsi="Times New Roman" w:cs="Times New Roman"/>
        </w:rPr>
        <w:t>;</w:t>
      </w:r>
    </w:p>
    <w:p w:rsidR="0041324A" w:rsidRPr="0041324A" w:rsidRDefault="00AE440D" w:rsidP="0041324A">
      <w:pPr>
        <w:pStyle w:val="a4"/>
        <w:jc w:val="both"/>
        <w:rPr>
          <w:rFonts w:ascii="Times New Roman" w:eastAsia="Helvetica" w:hAnsi="Times New Roman" w:cs="Times New Roman"/>
        </w:rPr>
      </w:pPr>
      <w:r>
        <w:rPr>
          <w:rFonts w:ascii="Times New Roman" w:eastAsia="Helvetica" w:hAnsi="Times New Roman" w:cs="Times New Roman"/>
        </w:rPr>
        <w:t xml:space="preserve">- </w:t>
      </w:r>
      <w:r w:rsidR="0041324A" w:rsidRPr="0041324A">
        <w:rPr>
          <w:rFonts w:ascii="Times New Roman" w:eastAsia="Helvetica" w:hAnsi="Times New Roman" w:cs="Times New Roman"/>
        </w:rPr>
        <w:t xml:space="preserve"> формы и методы контроля, система оценок;</w:t>
      </w:r>
    </w:p>
    <w:p w:rsidR="0041324A" w:rsidRPr="0041324A" w:rsidRDefault="00AE440D" w:rsidP="0041324A">
      <w:pPr>
        <w:pStyle w:val="a4"/>
        <w:jc w:val="both"/>
        <w:rPr>
          <w:rFonts w:ascii="Times New Roman" w:eastAsia="Helvetica" w:hAnsi="Times New Roman" w:cs="Times New Roman"/>
        </w:rPr>
      </w:pPr>
      <w:r>
        <w:rPr>
          <w:rFonts w:ascii="Times New Roman" w:eastAsia="Helvetica" w:hAnsi="Times New Roman" w:cs="Times New Roman"/>
        </w:rPr>
        <w:t>-</w:t>
      </w:r>
      <w:r w:rsidR="0041324A" w:rsidRPr="0041324A">
        <w:rPr>
          <w:rFonts w:ascii="Times New Roman" w:eastAsia="Helvetica" w:hAnsi="Times New Roman" w:cs="Times New Roman"/>
        </w:rPr>
        <w:t xml:space="preserve">  методическое обеспечение учебного процесса.</w:t>
      </w:r>
    </w:p>
    <w:p w:rsidR="0041324A" w:rsidRPr="0041324A" w:rsidRDefault="0041324A" w:rsidP="0041324A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41324A">
        <w:rPr>
          <w:rFonts w:ascii="Times New Roman" w:hAnsi="Times New Roman" w:cs="Times New Roman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41324A" w:rsidRPr="0041324A" w:rsidRDefault="0041324A" w:rsidP="00AE440D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41324A">
        <w:rPr>
          <w:rFonts w:ascii="Times New Roman" w:hAnsi="Times New Roman" w:cs="Times New Roman"/>
        </w:rPr>
        <w:t xml:space="preserve">Учебно-тематический план и содержание учебного предмета «Музыкальная литература» для 9  класса </w:t>
      </w:r>
      <w:proofErr w:type="gramStart"/>
      <w:r w:rsidRPr="0041324A">
        <w:rPr>
          <w:rFonts w:ascii="Times New Roman" w:hAnsi="Times New Roman" w:cs="Times New Roman"/>
        </w:rPr>
        <w:t>представлены</w:t>
      </w:r>
      <w:proofErr w:type="gramEnd"/>
      <w:r w:rsidRPr="0041324A">
        <w:rPr>
          <w:rFonts w:ascii="Times New Roman" w:hAnsi="Times New Roman" w:cs="Times New Roman"/>
        </w:rPr>
        <w:t xml:space="preserve"> в самостоятельном разделе.</w:t>
      </w:r>
    </w:p>
    <w:p w:rsidR="0041324A" w:rsidRPr="0041324A" w:rsidRDefault="0041324A" w:rsidP="0041324A">
      <w:pPr>
        <w:pStyle w:val="a4"/>
        <w:jc w:val="both"/>
        <w:rPr>
          <w:rFonts w:ascii="Times New Roman" w:hAnsi="Times New Roman" w:cs="Times New Roman"/>
          <w:b/>
          <w:i/>
        </w:rPr>
      </w:pPr>
      <w:r w:rsidRPr="0041324A">
        <w:rPr>
          <w:rFonts w:ascii="Times New Roman" w:hAnsi="Times New Roman" w:cs="Times New Roman"/>
          <w:b/>
          <w:i/>
        </w:rPr>
        <w:t>7. Методы обучения</w:t>
      </w:r>
    </w:p>
    <w:p w:rsidR="0041324A" w:rsidRPr="0041324A" w:rsidRDefault="0041324A" w:rsidP="0041324A">
      <w:pPr>
        <w:pStyle w:val="a4"/>
        <w:ind w:firstLine="708"/>
        <w:jc w:val="both"/>
        <w:rPr>
          <w:rFonts w:ascii="Times New Roman" w:eastAsia="Helvetica" w:hAnsi="Times New Roman" w:cs="Times New Roman"/>
        </w:rPr>
      </w:pPr>
      <w:r w:rsidRPr="0041324A">
        <w:rPr>
          <w:rFonts w:ascii="Times New Roman" w:eastAsia="Helvetica" w:hAnsi="Times New Roman" w:cs="Times New Roman"/>
        </w:rPr>
        <w:t>Для достижения поставленной цели и реализации задач предмета используются следующие методы обучения:</w:t>
      </w:r>
    </w:p>
    <w:p w:rsidR="0041324A" w:rsidRPr="0041324A" w:rsidRDefault="0041324A" w:rsidP="0041324A">
      <w:pPr>
        <w:pStyle w:val="a4"/>
        <w:jc w:val="both"/>
        <w:rPr>
          <w:rFonts w:ascii="Times New Roman" w:eastAsia="Helvetica" w:hAnsi="Times New Roman" w:cs="Times New Roman"/>
        </w:rPr>
      </w:pPr>
      <w:r>
        <w:rPr>
          <w:rFonts w:ascii="Times New Roman" w:eastAsia="Helvetica" w:hAnsi="Times New Roman" w:cs="Times New Roman"/>
        </w:rPr>
        <w:t xml:space="preserve">- </w:t>
      </w:r>
      <w:r w:rsidRPr="0041324A">
        <w:rPr>
          <w:rFonts w:ascii="Times New Roman" w:eastAsia="Helvetica" w:hAnsi="Times New Roman" w:cs="Times New Roman"/>
        </w:rPr>
        <w:t>словесный (объяснение, рассказ, беседа);</w:t>
      </w:r>
    </w:p>
    <w:p w:rsidR="0041324A" w:rsidRPr="0041324A" w:rsidRDefault="0041324A" w:rsidP="0041324A">
      <w:pPr>
        <w:pStyle w:val="a4"/>
        <w:jc w:val="both"/>
        <w:rPr>
          <w:rFonts w:ascii="Times New Roman" w:eastAsia="Helvetica" w:hAnsi="Times New Roman" w:cs="Times New Roman"/>
        </w:rPr>
      </w:pPr>
      <w:r>
        <w:rPr>
          <w:rFonts w:ascii="Times New Roman" w:eastAsia="Helvetica" w:hAnsi="Times New Roman" w:cs="Times New Roman"/>
        </w:rPr>
        <w:t xml:space="preserve">- </w:t>
      </w:r>
      <w:r w:rsidRPr="0041324A">
        <w:rPr>
          <w:rFonts w:ascii="Times New Roman" w:eastAsia="Helvetica" w:hAnsi="Times New Roman" w:cs="Times New Roman"/>
        </w:rPr>
        <w:t>наглядный (показ, демонстрация, наблюдение);</w:t>
      </w:r>
    </w:p>
    <w:p w:rsidR="0041324A" w:rsidRPr="0041324A" w:rsidRDefault="0041324A" w:rsidP="0041324A">
      <w:pPr>
        <w:pStyle w:val="a4"/>
        <w:jc w:val="both"/>
        <w:rPr>
          <w:rFonts w:ascii="Times New Roman" w:eastAsia="Helvetica" w:hAnsi="Times New Roman" w:cs="Times New Roman"/>
        </w:rPr>
      </w:pPr>
      <w:r>
        <w:rPr>
          <w:rFonts w:ascii="Times New Roman" w:eastAsia="Helvetica" w:hAnsi="Times New Roman" w:cs="Times New Roman"/>
        </w:rPr>
        <w:t xml:space="preserve">- </w:t>
      </w:r>
      <w:proofErr w:type="gramStart"/>
      <w:r w:rsidRPr="0041324A">
        <w:rPr>
          <w:rFonts w:ascii="Times New Roman" w:eastAsia="Helvetica" w:hAnsi="Times New Roman" w:cs="Times New Roman"/>
        </w:rPr>
        <w:t>практический</w:t>
      </w:r>
      <w:proofErr w:type="gramEnd"/>
      <w:r w:rsidRPr="0041324A">
        <w:rPr>
          <w:rFonts w:ascii="Times New Roman" w:eastAsia="Helvetica" w:hAnsi="Times New Roman" w:cs="Times New Roman"/>
        </w:rPr>
        <w:t xml:space="preserve"> (упражнения воспроизводящие и творческие).</w:t>
      </w:r>
    </w:p>
    <w:p w:rsidR="0041324A" w:rsidRPr="0041324A" w:rsidRDefault="0041324A" w:rsidP="0041324A">
      <w:pPr>
        <w:pStyle w:val="a4"/>
        <w:jc w:val="both"/>
        <w:rPr>
          <w:rFonts w:ascii="Times New Roman" w:hAnsi="Times New Roman" w:cs="Times New Roman"/>
          <w:b/>
          <w:i/>
        </w:rPr>
      </w:pPr>
      <w:r w:rsidRPr="0041324A">
        <w:rPr>
          <w:rFonts w:ascii="Times New Roman" w:hAnsi="Times New Roman" w:cs="Times New Roman"/>
          <w:b/>
          <w:i/>
        </w:rPr>
        <w:t>8. Описание материально-технических условий реализации учебного предмета</w:t>
      </w:r>
    </w:p>
    <w:p w:rsidR="0041324A" w:rsidRPr="0041324A" w:rsidRDefault="0041324A" w:rsidP="0041324A">
      <w:pPr>
        <w:pStyle w:val="a4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МБУ ДО</w:t>
      </w:r>
      <w:r w:rsidRPr="0041324A">
        <w:rPr>
          <w:rFonts w:ascii="Times New Roman" w:hAnsi="Times New Roman" w:cs="Times New Roman"/>
        </w:rPr>
        <w:t xml:space="preserve"> «ДМШ № 36» имеет все материально-технические условия, необходимые для реализации учебного предмета «Музыкальная литература»:</w:t>
      </w:r>
    </w:p>
    <w:p w:rsidR="0041324A" w:rsidRPr="0041324A" w:rsidRDefault="0041324A" w:rsidP="0041324A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1324A">
        <w:rPr>
          <w:rFonts w:ascii="Times New Roman" w:hAnsi="Times New Roman" w:cs="Times New Roman"/>
        </w:rPr>
        <w:t>обеспечение доступом каждого обучающегося к библиотечным фондам, формируемым по полному перечню учебного плана;</w:t>
      </w:r>
    </w:p>
    <w:p w:rsidR="0041324A" w:rsidRPr="0041324A" w:rsidRDefault="0041324A" w:rsidP="0041324A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1324A">
        <w:rPr>
          <w:rFonts w:ascii="Times New Roman" w:hAnsi="Times New Roman" w:cs="Times New Roman"/>
        </w:rPr>
        <w:t>комплектование библиотечного фонда  печатными  изданиями основной  учебной и учебно-методической литературы, а также изданиями музыкальных произведений, специальными хрестоматийными изданиями, партитурами, клавирами оперных, хоровых и оркестровых произведений в объеме, соответствующем требованиям программы;</w:t>
      </w:r>
    </w:p>
    <w:p w:rsidR="0041324A" w:rsidRPr="0041324A" w:rsidRDefault="0041324A" w:rsidP="0041324A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1324A">
        <w:rPr>
          <w:rFonts w:ascii="Times New Roman" w:hAnsi="Times New Roman" w:cs="Times New Roman"/>
        </w:rPr>
        <w:t>наличие фонотеки, укомплектованной аудио- и видеозаписями музыкальных произведений, соответствующих требованиям программы;</w:t>
      </w:r>
    </w:p>
    <w:p w:rsidR="0041324A" w:rsidRPr="0041324A" w:rsidRDefault="0041324A" w:rsidP="0041324A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1324A">
        <w:rPr>
          <w:rFonts w:ascii="Times New Roman" w:hAnsi="Times New Roman" w:cs="Times New Roman"/>
        </w:rPr>
        <w:t>обеспечение каждого обучающегося основной учебной литературой;</w:t>
      </w:r>
    </w:p>
    <w:p w:rsidR="0041324A" w:rsidRPr="0041324A" w:rsidRDefault="0041324A" w:rsidP="0041324A">
      <w:pPr>
        <w:pStyle w:val="a4"/>
        <w:jc w:val="both"/>
        <w:rPr>
          <w:rFonts w:ascii="Times New Roman" w:hAnsi="Times New Roman" w:cs="Times New Roman"/>
        </w:rPr>
      </w:pPr>
      <w:r w:rsidRPr="0041324A">
        <w:rPr>
          <w:rFonts w:ascii="Times New Roman" w:hAnsi="Times New Roman" w:cs="Times New Roman"/>
        </w:rPr>
        <w:lastRenderedPageBreak/>
        <w:t>наличие официальных, справочно-библиографических и периодических изданий в расчете 1-2 экземпляра на каждые 100 обучающихся.</w:t>
      </w:r>
    </w:p>
    <w:p w:rsidR="0041324A" w:rsidRPr="0041324A" w:rsidRDefault="00AE440D" w:rsidP="0041324A">
      <w:pPr>
        <w:pStyle w:val="a4"/>
        <w:ind w:firstLine="708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Учебные аудитории, </w:t>
      </w:r>
      <w:r w:rsidR="0041324A" w:rsidRPr="0041324A">
        <w:rPr>
          <w:rFonts w:ascii="Times New Roman" w:hAnsi="Times New Roman" w:cs="Times New Roman"/>
        </w:rPr>
        <w:t xml:space="preserve">предназначенные для реализации учебного предмета «Музыкальная литература», оснащены пианино, </w:t>
      </w:r>
      <w:proofErr w:type="spellStart"/>
      <w:r w:rsidR="0041324A" w:rsidRPr="0041324A">
        <w:rPr>
          <w:rFonts w:ascii="Times New Roman" w:hAnsi="Times New Roman" w:cs="Times New Roman"/>
        </w:rPr>
        <w:t>звукотехническим</w:t>
      </w:r>
      <w:proofErr w:type="spellEnd"/>
      <w:r w:rsidR="0041324A" w:rsidRPr="0041324A">
        <w:rPr>
          <w:rFonts w:ascii="Times New Roman" w:hAnsi="Times New Roman" w:cs="Times New Roman"/>
        </w:rPr>
        <w:t xml:space="preserve"> оборудованием,  видеооборудованием, учебной мебелью (досками, столами, стульями, стеллажами, шкафами), оформлены  наглядными пособиями и  имеют звукоизоляцию.</w:t>
      </w:r>
      <w:proofErr w:type="gramEnd"/>
    </w:p>
    <w:p w:rsidR="0041324A" w:rsidRPr="00D549FF" w:rsidRDefault="0041324A" w:rsidP="0041324A">
      <w:pPr>
        <w:spacing w:line="276" w:lineRule="auto"/>
        <w:jc w:val="both"/>
        <w:rPr>
          <w:sz w:val="28"/>
          <w:szCs w:val="28"/>
        </w:rPr>
      </w:pPr>
    </w:p>
    <w:p w:rsidR="00EA4F8F" w:rsidRDefault="00EA4F8F"/>
    <w:sectPr w:rsidR="00EA4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117E4154"/>
    <w:multiLevelType w:val="hybridMultilevel"/>
    <w:tmpl w:val="05C47EDE"/>
    <w:lvl w:ilvl="0" w:tplc="0419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">
    <w:nsid w:val="206907D9"/>
    <w:multiLevelType w:val="hybridMultilevel"/>
    <w:tmpl w:val="5F40A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7417EE5"/>
    <w:multiLevelType w:val="hybridMultilevel"/>
    <w:tmpl w:val="956E0108"/>
    <w:lvl w:ilvl="0" w:tplc="C16008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AE2DEB"/>
    <w:multiLevelType w:val="hybridMultilevel"/>
    <w:tmpl w:val="0EE232D2"/>
    <w:lvl w:ilvl="0" w:tplc="1C7C3526">
      <w:start w:val="1"/>
      <w:numFmt w:val="decimal"/>
      <w:lvlText w:val="%1."/>
      <w:lvlJc w:val="left"/>
      <w:pPr>
        <w:ind w:left="347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5">
    <w:nsid w:val="73456607"/>
    <w:multiLevelType w:val="hybridMultilevel"/>
    <w:tmpl w:val="1076CE0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490"/>
    <w:rsid w:val="0041324A"/>
    <w:rsid w:val="00774284"/>
    <w:rsid w:val="0098072F"/>
    <w:rsid w:val="00AE440D"/>
    <w:rsid w:val="00EA4F8F"/>
    <w:rsid w:val="00F0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2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132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41324A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Body1">
    <w:name w:val="Body 1"/>
    <w:rsid w:val="0041324A"/>
    <w:pPr>
      <w:suppressAutoHyphens/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2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132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41324A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Body1">
    <w:name w:val="Body 1"/>
    <w:rsid w:val="0041324A"/>
    <w:pPr>
      <w:suppressAutoHyphens/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950</Words>
  <Characters>5418</Characters>
  <Application>Microsoft Office Word</Application>
  <DocSecurity>0</DocSecurity>
  <Lines>45</Lines>
  <Paragraphs>12</Paragraphs>
  <ScaleCrop>false</ScaleCrop>
  <Company>diakov.net</Company>
  <LinksUpToDate>false</LinksUpToDate>
  <CharactersWithSpaces>6356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ААА</cp:lastModifiedBy>
  <cp:revision>5</cp:revision>
  <dcterms:created xsi:type="dcterms:W3CDTF">2018-05-22T16:07:00Z</dcterms:created>
  <dcterms:modified xsi:type="dcterms:W3CDTF">2018-05-23T20:17:00Z</dcterms:modified>
</cp:coreProperties>
</file>