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8D" w:rsidRPr="00DD788D" w:rsidRDefault="00DD788D" w:rsidP="00DD788D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eastAsia="Times New Roman" w:hAnsi="Times New Roman" w:cs="Times New Roman"/>
          <w:b/>
          <w:sz w:val="24"/>
          <w:szCs w:val="24"/>
        </w:rPr>
        <w:t>Учебный предмет «Народное творчество»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eastAsia="Times New Roman" w:hAnsi="Times New Roman" w:cs="Times New Roman"/>
          <w:b/>
          <w:i/>
          <w:sz w:val="24"/>
          <w:szCs w:val="24"/>
        </w:rPr>
        <w:t>1. </w:t>
      </w:r>
      <w:r w:rsidRPr="00DD788D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eastAsia="ヒラギノ角ゴ Pro W3" w:hAnsi="Times New Roman" w:cs="Times New Roman"/>
          <w:i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Программа учебного предмета «Народное музыкальное творчество»  разработана  на  основе  и  с  учетом  федеральных  государственных  требований  к  дополнительной  предпрофесс</w:t>
      </w:r>
      <w:r>
        <w:rPr>
          <w:rFonts w:ascii="Times New Roman" w:hAnsi="Times New Roman" w:cs="Times New Roman"/>
          <w:sz w:val="24"/>
          <w:szCs w:val="24"/>
        </w:rPr>
        <w:t xml:space="preserve">иональной  </w:t>
      </w:r>
      <w:r w:rsidRPr="00DD788D">
        <w:rPr>
          <w:rFonts w:ascii="Times New Roman" w:hAnsi="Times New Roman" w:cs="Times New Roman"/>
          <w:sz w:val="24"/>
          <w:szCs w:val="24"/>
        </w:rPr>
        <w:t>программе  в  области  музыкального  искусства  «Музыкальный фольклор».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Учебный предмет «Народное музыкальное творчество» является одним из основных предметов предпрофессиональной образовательной программы «Музыкальный фольклор». Содержание предмета «Народное музыкальное творчество» непосредственно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художественно-образное мышление, творческую фантазию.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 xml:space="preserve">Программа учитывает возрастные и индивидуальные особенности учащихся и направлена </w:t>
      </w:r>
      <w:proofErr w:type="gramStart"/>
      <w:r w:rsidRPr="00DD78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788D">
        <w:rPr>
          <w:rFonts w:ascii="Times New Roman" w:hAnsi="Times New Roman" w:cs="Times New Roman"/>
          <w:sz w:val="24"/>
          <w:szCs w:val="24"/>
        </w:rPr>
        <w:t>: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 xml:space="preserve">- воспитание чувства патриотизма и любви к Родине через изучение народного творчества; 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- воспитание чувства уважения к старшему поколению и почитания народных традиций как источника красоты и жизненной силы;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- воспитание  бережного отношения к фольклору как к источнику народной мудрости, исторической культурной  ценности народа, осознание  фольклора как неотъемлемой части общечеловеческой культуры.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 xml:space="preserve">Программа  ориентирована </w:t>
      </w:r>
      <w:proofErr w:type="gramStart"/>
      <w:r w:rsidRPr="00DD78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788D">
        <w:rPr>
          <w:rFonts w:ascii="Times New Roman" w:hAnsi="Times New Roman" w:cs="Times New Roman"/>
          <w:sz w:val="24"/>
          <w:szCs w:val="24"/>
        </w:rPr>
        <w:t>: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ценности;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>формирование умения у учащихся самостоятельно воспринимать и оценивать культурные ценности;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88D">
        <w:rPr>
          <w:rFonts w:ascii="Times New Roman" w:eastAsia="Times New Roman" w:hAnsi="Times New Roman" w:cs="Times New Roman"/>
          <w:sz w:val="24"/>
          <w:szCs w:val="24"/>
        </w:rPr>
        <w:t>выработку у учащихся личностных качеств, способствующих восприятию в достаточном объеме учебной информации, умению планировать свою домашнюю работу, приобретению навыков творческой деятельности, в том числе коллективного творческого процесса;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>осуществление самостоятельного контроля над своей учебной деятельностью, умение давать объективную оценку своему труду, формирование навыков взаимодействия с преподавателями в учебном процессе.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 xml:space="preserve">Программа реализуется в процессе обучения детей в детской музыкальной школе, и помимо образовательных задач решает задачи возрождения фольклорного творчества как одной из важных составляющих национальной художественной культуры.  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DD788D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 и возраст  учащихся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Срок реализации учебного предмета «Народное музыкальное творчество» для детей, поступивших в МБОУ ДОД «ДМШ № 36» в первый класс в возрасте с шести лет шести месяцев до девяти лет, составляет 4 года.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D788D">
        <w:rPr>
          <w:rFonts w:ascii="Times New Roman" w:eastAsia="Times New Roman" w:hAnsi="Times New Roman" w:cs="Times New Roman"/>
          <w:b/>
          <w:i/>
          <w:sz w:val="24"/>
          <w:szCs w:val="24"/>
        </w:rPr>
        <w:t>Объем учебного времени</w:t>
      </w:r>
      <w:r w:rsidRPr="00DD7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</w:rPr>
        <w:t>едусмотренный учебным планом МБУ ДО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 xml:space="preserve"> «ДМШ № 36» на реализацию учебного предмета «Народное музыкальное творчество»: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4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709"/>
        <w:gridCol w:w="3756"/>
      </w:tblGrid>
      <w:tr w:rsidR="00DD788D" w:rsidRPr="00DD788D" w:rsidTr="00DD788D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обучения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года  (1-4классы)</w:t>
            </w:r>
          </w:p>
        </w:tc>
      </w:tr>
      <w:tr w:rsidR="00DD788D" w:rsidRPr="00DD788D" w:rsidTr="00DD788D">
        <w:trPr>
          <w:trHeight w:val="439"/>
        </w:trPr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Максимальная учебная нагрузка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262 часа</w:t>
            </w:r>
          </w:p>
        </w:tc>
      </w:tr>
      <w:tr w:rsidR="00DD788D" w:rsidRPr="00DD788D" w:rsidTr="00DD788D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</w:t>
            </w:r>
          </w:p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 на аудиторные занятия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 час</w:t>
            </w:r>
          </w:p>
        </w:tc>
      </w:tr>
      <w:tr w:rsidR="00DD788D" w:rsidRPr="00DD788D" w:rsidTr="00DD788D"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на внеаудиторную (самостоятельную) работу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8D" w:rsidRPr="00DD788D" w:rsidRDefault="00DD788D" w:rsidP="00DD78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7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 час</w:t>
            </w:r>
          </w:p>
        </w:tc>
      </w:tr>
    </w:tbl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DD788D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Учебный предмет «Народное музыкальное творчество» проводится в форме мелкогрупповых занятий численностью от 2 до 10 человек. Для учащихся 1-4 классов занятия по предмету «Народное музыкальное творчество»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мотрены один  раз в неделю по 1,0 </w:t>
      </w:r>
      <w:r w:rsidRPr="00DD788D">
        <w:rPr>
          <w:rFonts w:ascii="Times New Roman" w:hAnsi="Times New Roman" w:cs="Times New Roman"/>
          <w:sz w:val="24"/>
          <w:szCs w:val="24"/>
        </w:rPr>
        <w:t xml:space="preserve">часу. </w:t>
      </w:r>
    </w:p>
    <w:p w:rsid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DD78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 задачи</w:t>
      </w:r>
      <w:r w:rsidRPr="00DD788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учебного предмета</w:t>
      </w:r>
    </w:p>
    <w:p w:rsidR="00DD788D" w:rsidRPr="00DD788D" w:rsidRDefault="00DD788D" w:rsidP="00DD788D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D788D">
        <w:rPr>
          <w:rFonts w:ascii="Times New Roman" w:eastAsia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произведения народного музыкального творчества.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88D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DD788D">
        <w:rPr>
          <w:rFonts w:ascii="Times New Roman" w:hAnsi="Times New Roman" w:cs="Times New Roman"/>
          <w:b/>
          <w:sz w:val="24"/>
          <w:szCs w:val="24"/>
        </w:rPr>
        <w:t>: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- освоение различных жанров народного устного и  музыкального творчества, формирование круга представлений  о народных традициях и устоях;</w:t>
      </w:r>
      <w:r w:rsidRPr="00DD788D">
        <w:rPr>
          <w:rFonts w:ascii="Times New Roman" w:hAnsi="Times New Roman" w:cs="Times New Roman"/>
          <w:sz w:val="24"/>
          <w:szCs w:val="24"/>
        </w:rPr>
        <w:tab/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- обучение навыкам восприятия фольклорного материала;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 xml:space="preserve">- обучение  разнообразным видам художественной деятельности как воплощению </w:t>
      </w:r>
      <w:proofErr w:type="spellStart"/>
      <w:r w:rsidRPr="00DD788D">
        <w:rPr>
          <w:rFonts w:ascii="Times New Roman" w:hAnsi="Times New Roman" w:cs="Times New Roman"/>
          <w:sz w:val="24"/>
          <w:szCs w:val="24"/>
        </w:rPr>
        <w:t>синкретичности</w:t>
      </w:r>
      <w:proofErr w:type="spellEnd"/>
      <w:r w:rsidRPr="00DD788D">
        <w:rPr>
          <w:rFonts w:ascii="Times New Roman" w:hAnsi="Times New Roman" w:cs="Times New Roman"/>
          <w:sz w:val="24"/>
          <w:szCs w:val="24"/>
        </w:rPr>
        <w:t xml:space="preserve"> фольклорного искусства (музыкальному, литературному, танцевальному, театральному);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- приобщение детей к совместным формам творческой деятельности;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DD788D">
        <w:rPr>
          <w:rFonts w:ascii="Times New Roman" w:hAnsi="Times New Roman" w:cs="Times New Roman"/>
          <w:b/>
          <w:i/>
          <w:sz w:val="24"/>
          <w:szCs w:val="24"/>
        </w:rPr>
        <w:t>Обоснова</w:t>
      </w:r>
      <w:r>
        <w:rPr>
          <w:rFonts w:ascii="Times New Roman" w:hAnsi="Times New Roman" w:cs="Times New Roman"/>
          <w:b/>
          <w:i/>
          <w:sz w:val="24"/>
          <w:szCs w:val="24"/>
        </w:rPr>
        <w:t>ние структуры учебного предмета</w:t>
      </w:r>
    </w:p>
    <w:p w:rsidR="00DD788D" w:rsidRPr="00DD788D" w:rsidRDefault="00DD788D" w:rsidP="00DD788D">
      <w:pPr>
        <w:pStyle w:val="a5"/>
        <w:ind w:firstLine="708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Программа содержит  следующие разделы: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r w:rsidRPr="00DD788D">
        <w:rPr>
          <w:rFonts w:ascii="Times New Roman" w:eastAsia="Helvetica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распределение учебного материала по годам обучения;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описание дидактических единиц учебного предмета;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 xml:space="preserve">-   требования к уровню подготовки </w:t>
      </w:r>
      <w:proofErr w:type="gramStart"/>
      <w:r w:rsidRPr="00DD788D">
        <w:rPr>
          <w:rFonts w:ascii="Times New Roman" w:eastAsia="Helvetica" w:hAnsi="Times New Roman" w:cs="Times New Roman"/>
          <w:sz w:val="24"/>
          <w:szCs w:val="24"/>
        </w:rPr>
        <w:t>обучающихся</w:t>
      </w:r>
      <w:proofErr w:type="gramEnd"/>
      <w:r w:rsidRPr="00DD788D">
        <w:rPr>
          <w:rFonts w:ascii="Times New Roman" w:eastAsia="Helvetica" w:hAnsi="Times New Roman" w:cs="Times New Roman"/>
          <w:sz w:val="24"/>
          <w:szCs w:val="24"/>
        </w:rPr>
        <w:t>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формы и методы контроля, система оценок;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методическое обеспечение учебного процесса.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788D">
        <w:rPr>
          <w:rFonts w:ascii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DD788D" w:rsidRPr="00DD788D" w:rsidRDefault="00DD788D" w:rsidP="00DD788D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DD788D">
        <w:rPr>
          <w:rFonts w:ascii="Times New Roman" w:eastAsia="Helvetica" w:hAnsi="Times New Roman" w:cs="Times New Roman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словесный (объяснение, разбор, анализ и сравнение музыкального материала);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  наглядный (показ, демонстрация музыкального материала);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proofErr w:type="gramStart"/>
      <w:r w:rsidRPr="00DD788D">
        <w:rPr>
          <w:rFonts w:ascii="Times New Roman" w:eastAsia="Helvetica" w:hAnsi="Times New Roman" w:cs="Times New Roman"/>
          <w:sz w:val="24"/>
          <w:szCs w:val="24"/>
        </w:rPr>
        <w:t>практический</w:t>
      </w:r>
      <w:proofErr w:type="gramEnd"/>
      <w:r w:rsidRPr="00DD788D">
        <w:rPr>
          <w:rFonts w:ascii="Times New Roman" w:eastAsia="Helvetica" w:hAnsi="Times New Roman" w:cs="Times New Roman"/>
          <w:sz w:val="24"/>
          <w:szCs w:val="24"/>
        </w:rPr>
        <w:t xml:space="preserve">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целого);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прослушивание записей выдающихся исполнителей, народных исполнителей и коллективов и посещение концертов для повышения общего уровня развития обучающегося;</w:t>
      </w:r>
    </w:p>
    <w:p w:rsidR="00DD788D" w:rsidRPr="00DD788D" w:rsidRDefault="00DD788D" w:rsidP="00DD788D">
      <w:pPr>
        <w:pStyle w:val="a5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DD788D">
        <w:rPr>
          <w:rFonts w:ascii="Times New Roman" w:eastAsia="Helvetica" w:hAnsi="Times New Roman" w:cs="Times New Roman"/>
          <w:sz w:val="24"/>
          <w:szCs w:val="24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DD788D" w:rsidRPr="00DD788D" w:rsidRDefault="00DD788D" w:rsidP="00DD788D">
      <w:pPr>
        <w:pStyle w:val="a5"/>
        <w:jc w:val="both"/>
        <w:rPr>
          <w:rFonts w:ascii="Times New Roman" w:eastAsia="SimSun" w:hAnsi="Times New Roman" w:cs="Times New Roman"/>
          <w:b/>
          <w:i/>
          <w:sz w:val="24"/>
          <w:szCs w:val="24"/>
        </w:rPr>
      </w:pPr>
      <w:r w:rsidRPr="00DD788D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F73634" w:rsidRDefault="00DD788D" w:rsidP="00DD788D">
      <w:pPr>
        <w:pStyle w:val="a5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 МБУ ДО</w:t>
      </w:r>
      <w:r w:rsidRPr="00DD788D">
        <w:rPr>
          <w:rFonts w:ascii="Times New Roman" w:hAnsi="Times New Roman" w:cs="Times New Roman"/>
          <w:sz w:val="24"/>
          <w:szCs w:val="24"/>
        </w:rPr>
        <w:t xml:space="preserve"> «ДМШ № 36» соответствует санитарным и противопожарным нормам,  нормам охраны труда. </w:t>
      </w:r>
      <w:proofErr w:type="gramStart"/>
      <w:r w:rsidRPr="00DD788D">
        <w:rPr>
          <w:rFonts w:ascii="Times New Roman" w:hAnsi="Times New Roman" w:cs="Times New Roman"/>
          <w:sz w:val="24"/>
          <w:szCs w:val="24"/>
        </w:rPr>
        <w:t>Учебные аудитории,  предназначенные для реализации учебного предмета оснащены</w:t>
      </w:r>
      <w:proofErr w:type="gramEnd"/>
      <w:r w:rsidRPr="00DD788D">
        <w:rPr>
          <w:rFonts w:ascii="Times New Roman" w:hAnsi="Times New Roman" w:cs="Times New Roman"/>
          <w:sz w:val="24"/>
          <w:szCs w:val="24"/>
        </w:rPr>
        <w:t xml:space="preserve"> пианино, </w:t>
      </w:r>
      <w:proofErr w:type="spellStart"/>
      <w:r w:rsidRPr="00DD788D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DD788D">
        <w:rPr>
          <w:rFonts w:ascii="Times New Roman" w:hAnsi="Times New Roman" w:cs="Times New Roman"/>
          <w:sz w:val="24"/>
          <w:szCs w:val="24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Pr="00DD788D">
        <w:rPr>
          <w:rFonts w:ascii="Times New Roman" w:hAnsi="Times New Roman" w:cs="Times New Roman"/>
          <w:color w:val="000000"/>
          <w:sz w:val="24"/>
          <w:szCs w:val="24"/>
        </w:rPr>
        <w:t xml:space="preserve"> имеют звукоизоляцию. </w:t>
      </w:r>
      <w:bookmarkStart w:id="0" w:name="_GoBack"/>
      <w:bookmarkEnd w:id="0"/>
    </w:p>
    <w:sectPr w:rsidR="00F73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F266A3C"/>
    <w:multiLevelType w:val="hybridMultilevel"/>
    <w:tmpl w:val="9446BCF6"/>
    <w:lvl w:ilvl="0" w:tplc="BEFE8CD0">
      <w:start w:val="1"/>
      <w:numFmt w:val="decimal"/>
      <w:lvlText w:val="%1."/>
      <w:lvlJc w:val="left"/>
      <w:pPr>
        <w:ind w:left="1134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2767"/>
    <w:multiLevelType w:val="hybridMultilevel"/>
    <w:tmpl w:val="9A6CADB0"/>
    <w:lvl w:ilvl="0" w:tplc="D5DE55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CA"/>
    <w:rsid w:val="000030CA"/>
    <w:rsid w:val="00DD788D"/>
    <w:rsid w:val="00F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8D"/>
    <w:pPr>
      <w:ind w:left="720"/>
      <w:contextualSpacing/>
    </w:pPr>
  </w:style>
  <w:style w:type="paragraph" w:customStyle="1" w:styleId="Body1">
    <w:name w:val="Body 1"/>
    <w:rsid w:val="00DD788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">
    <w:name w:val="Без интервала1"/>
    <w:rsid w:val="00DD788D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DD788D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table" w:styleId="a4">
    <w:name w:val="Table Grid"/>
    <w:basedOn w:val="a1"/>
    <w:uiPriority w:val="59"/>
    <w:rsid w:val="00DD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788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8D"/>
    <w:pPr>
      <w:ind w:left="720"/>
      <w:contextualSpacing/>
    </w:pPr>
  </w:style>
  <w:style w:type="paragraph" w:customStyle="1" w:styleId="Body1">
    <w:name w:val="Body 1"/>
    <w:rsid w:val="00DD788D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1">
    <w:name w:val="Без интервала1"/>
    <w:rsid w:val="00DD788D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2"/>
      <w:sz w:val="24"/>
      <w:szCs w:val="24"/>
      <w:lang w:eastAsia="hi-IN" w:bidi="hi-IN"/>
    </w:rPr>
  </w:style>
  <w:style w:type="paragraph" w:customStyle="1" w:styleId="2">
    <w:name w:val="Абзац списка2"/>
    <w:basedOn w:val="a"/>
    <w:rsid w:val="00DD788D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val="en-US" w:eastAsia="hi-IN" w:bidi="hi-IN"/>
    </w:rPr>
  </w:style>
  <w:style w:type="table" w:styleId="a4">
    <w:name w:val="Table Grid"/>
    <w:basedOn w:val="a1"/>
    <w:uiPriority w:val="59"/>
    <w:rsid w:val="00DD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D788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880</Words>
  <Characters>5019</Characters>
  <Application>Microsoft Office Word</Application>
  <DocSecurity>0</DocSecurity>
  <Lines>41</Lines>
  <Paragraphs>11</Paragraphs>
  <ScaleCrop>false</ScaleCrop>
  <Company>Microsoft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ААА</cp:lastModifiedBy>
  <cp:revision>2</cp:revision>
  <dcterms:created xsi:type="dcterms:W3CDTF">2018-05-23T19:55:00Z</dcterms:created>
  <dcterms:modified xsi:type="dcterms:W3CDTF">2018-05-23T20:00:00Z</dcterms:modified>
</cp:coreProperties>
</file>