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/>
          <w:b/>
          <w:b/>
          <w:i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  <w:lang w:val="en-US"/>
        </w:rPr>
      </w:r>
    </w:p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Утверждаю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МАУ ДО «ДШИ № 36» </w:t>
      </w:r>
    </w:p>
    <w:p>
      <w:pPr>
        <w:pStyle w:val="NoSpacing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_______________С.В. Трофимова</w:t>
      </w:r>
    </w:p>
    <w:p>
      <w:pPr>
        <w:pStyle w:val="NoSpacing"/>
        <w:jc w:val="right"/>
        <w:rPr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марта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2026</w:t>
      </w:r>
      <w:r>
        <w:rPr>
          <w:rFonts w:ascii="Times New Roman" w:hAnsi="Times New Roman"/>
          <w:sz w:val="24"/>
          <w:szCs w:val="24"/>
        </w:rPr>
        <w:t xml:space="preserve"> г.</w:t>
      </w:r>
    </w:p>
    <w:p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л а н      р а б о т ы</w:t>
      </w:r>
    </w:p>
    <w:p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МАУ ДО «ДШИ № 36» Северодвинска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АПРЕЛЬ 2026 года</w:t>
      </w:r>
    </w:p>
    <w:p>
      <w:pPr>
        <w:pStyle w:val="NoSpacing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Style w:val="4"/>
        <w:tblW w:w="9923" w:type="dxa"/>
        <w:jc w:val="left"/>
        <w:tblInd w:w="-28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096"/>
        <w:gridCol w:w="1994"/>
        <w:gridCol w:w="3085"/>
        <w:gridCol w:w="2202"/>
      </w:tblGrid>
      <w:tr>
        <w:trPr/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ответственного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Отдача уроков по болезни учащихся, работа с не аттестованными и не успевающими учащимися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Работа с нотной и методической литературой классов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Подготовка кабинетов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началу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четверти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 учебного года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аб. директора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Заседание УМС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теме: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«Итоги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четверти, план работы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УМС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205</w:t>
            </w:r>
            <w:bookmarkStart w:id="0" w:name="_GoBack1"/>
            <w:bookmarkEnd w:id="0"/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Семинар на тему «Формирование навыков самостоятельной работы» преподавателей фортепианного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М.Е. Сулейманова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МБДОУ "Детский сад № 79 </w:t>
            </w:r>
            <w:bookmarkStart w:id="1" w:name="__DdeLink__313_3751058900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Мальчиш-Кибальчиш",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</w:rPr>
              <w:t>. 2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бульвар Строителей, 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«Концерт для будущих первоклассников»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воспитанников подготовительных групп детского сада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Проверка подготовки кабинетов к началу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учебной четверти 2025-2026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учебного года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Отдача уроков по болезни учащихся, работа с не аттестованными и не успевающими учащимися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Работа с нотной и методической литературой</w:t>
            </w:r>
          </w:p>
        </w:tc>
        <w:tc>
          <w:tcPr>
            <w:tcW w:w="220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Заседание педагогического совета по теме: 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«Итоги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четверти. Корректировка плана работы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четверть 2025-2026 учебного года»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Общее собрание трудового коллектива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Работники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ДШИ № 36                                                                          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Отдача уроков по болезни учащихся, работа с не аттестованными и не успевающими учащимися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Работа с нотной и методической литературой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9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Отдача уроков по болезни учащихся, работа с не аттестованными и не успевающими учащимися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Работа с нотной и методической литературой</w:t>
            </w:r>
          </w:p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Преподаватели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рослушивание экзаменационных программ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чащихся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4Апп,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8 Апп класса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фортепианного отделения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  <w:bookmarkStart w:id="2" w:name="_GoBack"/>
            <w:bookmarkStart w:id="3" w:name="_GoBack"/>
            <w:bookmarkEnd w:id="3"/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М.Е. Сулейманова</w:t>
            </w:r>
          </w:p>
        </w:tc>
      </w:tr>
      <w:tr>
        <w:trPr>
          <w:trHeight w:val="730" w:hRule="atLeast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07.04.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i/>
                <w:i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Городской конкурс юных вокалистов «Успех»</w:t>
              <w:tab/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ДЮЦ г. Северодвинск</w:t>
            </w:r>
          </w:p>
        </w:tc>
      </w:tr>
      <w:tr>
        <w:trPr>
          <w:trHeight w:val="730" w:hRule="atLeast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Репетиция эстрадного ансамбля «Львята»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408"/>
                <w:tab w:val="center" w:pos="920" w:leader="none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А.С. Склёмин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04" w:hRule="atLeast"/>
        </w:trPr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Сольный концерт  Шкрябиной Анны  учащейся 4 Апп класса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фортепиано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 Добрякова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МБДОУ "Детский сад </w:t>
            </w:r>
            <w:bookmarkStart w:id="4" w:name="__DdeLink__313_3751058900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"</w:t>
            </w:r>
            <w:bookmarkEnd w:id="4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Снежинка", к.</w:t>
            </w:r>
            <w:r>
              <w:rPr>
                <w:rStyle w:val="Style17"/>
                <w:rFonts w:ascii="Times New Roman" w:hAnsi="Times New Roman"/>
                <w:color w:val="000000"/>
                <w:sz w:val="24"/>
                <w:szCs w:val="24"/>
              </w:rPr>
              <w:t xml:space="preserve"> 1 (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пр. Морской, 14 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«Праздник по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народному».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для воспитанников подготовительных групп детского сада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1-3 орп класса эстрадного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Концерт отделения платных образовательных услуг «Весеннее настроение»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М.К. Сорокина</w:t>
            </w:r>
          </w:p>
        </w:tc>
      </w:tr>
      <w:tr>
        <w:trPr/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  <w:t>11:00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открытых дверей «Чему учат в школе» (совместное творческое мероприятие с д/садом Морозко». 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Нехорошкова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День открытых дверей  для воспитанников д/с «Дружный хоровод», «Калинка»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Нехорошкова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4 Бпп, 1-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Апп,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эстрадного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 № 306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→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Открытый урок по теме: 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«Развитие вокального дыхания и опоры у учащихся 1 орп класса музыкального театра»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Н.О. Ефимова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both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Репетиция эстрадного ансамбля «Львята»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408"/>
                <w:tab w:val="center" w:pos="920" w:leader="none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А.С. Склёмин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  <w:lang w:val="ru-RU"/>
              </w:rPr>
              <w:t>Малый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7 Апп  класса 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(концертмейстерский класс),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М.Е. Сулейманова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ДИТР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(пр. Ленина, 9)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«Творческий дебют» учащихся 1 класса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Нехорошкова</w:t>
            </w:r>
          </w:p>
        </w:tc>
      </w:tr>
      <w:tr>
        <w:trPr/>
        <w:tc>
          <w:tcPr>
            <w:tcW w:w="9923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15-20.04 Технический зачёт учащихся 3 Апп класса народного отделения (баян,гармонь,аккордеон)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Прослушивания переводных экзаменационных программ 4 Апп классов баяна, аккордеона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</w:rPr>
              <w:t>Творческий вечер учащихся 5 Апп класса музыкального фольклора для родителей 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</w:rPr>
              <w:t>«Ура! Мы – отличники»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И.К. Ульмасова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16.00 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Малый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теме: «Формирование и развитие метроритмического слуха на уроках хорового пения» для хоровой студии «Капель» МАОУДО ДЮЦ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Копылова Л.В.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кольный конкурс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лучшее исполнение джазового произведения </w:t>
            </w:r>
            <w:r>
              <w:rPr>
                <w:rFonts w:ascii="Times New Roman" w:hAnsi="Times New Roman"/>
                <w:sz w:val="24"/>
                <w:szCs w:val="24"/>
              </w:rPr>
              <w:t>«Jazz Kids»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4-7 Апп класса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М.Е. Сулейманова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firstLine="12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Концерт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firstLine="12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«Раздолье русского Севера»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firstLine="12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народного и вокально-хорового отделений</w:t>
            </w:r>
          </w:p>
          <w:p>
            <w:pPr>
              <w:pStyle w:val="Normal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 w:before="0" w:after="0"/>
              <w:ind w:firstLine="12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Нехорошкова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Мастер-класс по сценическому движению с актёром Северодвинского драмтеатра Валентином Чистяковым для учащихся образовательной программы «Беседы о театре»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К.А. Нехорошкова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ЦКиОМ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(ул. Бойчука, 2)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Концерт-открытие.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открытый городской фестиваль оркестров образовательных учреждений культуры и искусства Архангельской области «Победная симфония северных берегов», посвященного Победе в Великой отечественной войне 1941-1945 годов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Библиотека «Книжкин дом»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г. </w:t>
            </w: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</w:rPr>
              <w:t>Северодвинск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Мероприятие, посвящённое году Русского Севера в Архангельской области</w:t>
            </w:r>
          </w:p>
          <w:p>
            <w:pPr>
              <w:pStyle w:val="NormalWeb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И.К. Ульмасова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ЦКиОМ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(ул. Бойчука, 2)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Концерт-закрытие.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открытый городской фестиваль оркестров образовательных учреждений культуры и искусства Архангельской области «Победная симфония северных берегов», посвященного Победе в Великой отечественной войне 1941-1945 годов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дня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113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Сдача оценочных листков эффективности деятельности работников МАУ ДО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«ДШИ № 36» за период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20.03– 19.04.2025-2026 учебного года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Преподаватели 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15.40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оркестрового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1-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 класса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М.Е. Сулейманова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6 Апп класса хорового пения по  учебному предмету  «Фортепиано»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 № 114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Заседание комиссии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ОЭД деятельности работников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МАУ ДО «ДШИ № 36»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период </w:t>
            </w:r>
          </w:p>
          <w:p>
            <w:pPr>
              <w:pStyle w:val="NoSpacing"/>
              <w:spacing w:lineRule="auto" w:line="24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20.03– 19.04.2025-2026 учебного года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Комиссия 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14.50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учащихся 1-3Апп, 2-3орп классов  народного отделения 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>
          <w:trHeight w:val="90" w:hRule="atLeast"/>
        </w:trPr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Репетиция эстрадного ансамбля «Львята»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408"/>
                <w:tab w:val="center" w:pos="920" w:leader="none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А.С. Склёмин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оркестрового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фортепианного отделения «Его величество рояль»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М.Е. Сулейманова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spacing w:lineRule="auto" w:lin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учащихся 1-3Апп, 2-3орп классов  народного отделения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 класса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М.Е. Сулейманова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оркестрового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Апп класса хорового пения по  учебному предмету  «Фортепиано»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Отчетный концерт народного отделения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/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  <w:lang w:val="ru-RU"/>
              </w:rPr>
              <w:t>24-26.04</w:t>
            </w:r>
          </w:p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i/>
                <w:i/>
                <w:iCs/>
              </w:rPr>
            </w:pPr>
            <w:r>
              <w:rPr>
                <w:rFonts w:cs="Times New Roman"/>
                <w:i/>
                <w:iCs/>
                <w:color w:val="000000"/>
                <w:sz w:val="24"/>
                <w:szCs w:val="24"/>
              </w:rPr>
              <w:t xml:space="preserve">VIII Региональный конкурс-фестиваль юных исполнителях вокального и инструментального жанра 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«Музыка в храме муз»</w:t>
            </w: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</w:rPr>
              <w:t> 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eastAsia="SimSu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eastAsia="SimSun" w:cs="Times New Roman"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Каргополь</w:t>
            </w:r>
          </w:p>
        </w:tc>
      </w:tr>
      <w:tr>
        <w:trPr/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3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cs="Times New Roman"/>
                <w:i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24-26.04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eastAsia="SimSun" w:cs="Times New Roman"/>
                <w:i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eastAsia="SimSun" w:cs="Times New Roman" w:ascii="Times New Roman" w:hAnsi="Times New Roman"/>
                <w:i/>
                <w:iCs/>
                <w:color w:val="000000"/>
                <w:sz w:val="24"/>
                <w:szCs w:val="24"/>
              </w:rPr>
              <w:t>II Всероссийский конкурс имени заслуженного работника культуры РФ А.К. Помелова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0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>Кабинет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en-US"/>
              </w:rPr>
              <w:t>317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Переводной экзамен 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«Сольфеджио»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учащихся 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Бпп 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Кабинет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201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Переводной экзамен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Классический танец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 w:eastAsia="ru-RU" w:bidi="ar-SA"/>
              </w:rPr>
              <w:t>учащихся</w:t>
            </w:r>
            <w:r>
              <w:rPr>
                <w:rFonts w:cs="Times New Roman" w:ascii="Times New Roman" w:hAnsi="Times New Roman"/>
                <w:sz w:val="24"/>
                <w:szCs w:val="24"/>
                <w:lang w:val="en-US" w:eastAsia="ru-RU" w:bidi="ar-SA"/>
              </w:rPr>
              <w:t xml:space="preserve"> 4 Апп класса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ru-RU" w:bidi="ar-SA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учащихся 5-7 Апп классов народного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учащихся оркестрового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Прослушивания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>выпускных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экзаменационных программ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>8Апп ,9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Апп класс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 xml:space="preserve">а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баяна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/>
              </w:rPr>
              <w:t>, гармони, домры</w:t>
            </w:r>
          </w:p>
          <w:p>
            <w:pPr>
              <w:pStyle w:val="NoSpacing"/>
              <w:jc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→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Отчетный концерт учащихся отделения ППВ «Друг мой — музыка!»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Плотникова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/>
                <w:sz w:val="24"/>
                <w:szCs w:val="24"/>
                <w:lang w:val="ru-RU"/>
              </w:rPr>
              <w:t>Каб. 201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Творческий вечер для родителей учащихся 4 орп класса музыкального театра</w:t>
            </w:r>
          </w:p>
          <w:p>
            <w:pPr>
              <w:pStyle w:val="NormalWeb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Н.О. Ефимова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13.20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эстрадного ансамбля «Яркий звук»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Склёмин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ДМШ имени Ю.И. Казакова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highlight w:val="red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Концерт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Парад ансамблей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М.Ю.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Чечулина Е.Н.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Бугаева Л.С.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Агеева Е.Г.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Вовк Н.Г.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Скулябина С.Ю.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Ботыгина Ю.М.</w:t>
            </w:r>
          </w:p>
        </w:tc>
      </w:tr>
      <w:tr>
        <w:trPr/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воскресенье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ЦКиОМ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(ул. Бойчука, 2)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Открытая городская хоровая акция детских хоровых коллективов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«Мы вместе»,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посвященная Году единства народов России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Оргкомитет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Каб.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Административная планерка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Трофимова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учащихся 5-7 Апп классов народного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З.Ю. Усачёва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09.30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317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Переводной экзамен 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«Сольфеджио»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учащихся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Апп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а: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(фортепиано, струнные инструменты,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духовые и ударные инструменты)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Переводной экзамен 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«Сольфеджио»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учащихся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Апп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(музыкальный фольклор, хоровое пение)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15.40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  <w:p>
            <w:pPr>
              <w:pStyle w:val="NoSpacing"/>
              <w:jc w:val="both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Репетиция эстрадного ансамбля «Львята»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408"/>
                <w:tab w:val="center" w:pos="920" w:leader="none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А.С. Склёмин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09.30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Переводной экзамен </w:t>
            </w:r>
          </w:p>
          <w:p>
            <w:pPr>
              <w:pStyle w:val="NoSpacing"/>
              <w:keepNext w:val="false"/>
              <w:keepLines w:val="false"/>
              <w:widowControl/>
              <w:overflowPunct w:val="false"/>
              <w:bidi w:val="0"/>
              <w:snapToGrid w:val="true"/>
              <w:spacing w:lineRule="auto" w:line="240"/>
              <w:ind w:hanging="0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«Сольфеджио»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учащихся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Апп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(народные инструменты)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14.00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Переводной экзамен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Специальность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Бпп класс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(инструменты эстрадного оркестра)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Кабинет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201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Переводной экзамен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учебному предмету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Народно-сценический танец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камерного оркестра «Рондо»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Доронина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Репетиция ОРНИ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«Беломорские узоры»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Е.Д. Серова</w:t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Первая детская музыкальная школа имени Ю.И. Казакова и Поморская филармония (Кирха)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→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color w:val="000000"/>
                <w:sz w:val="24"/>
                <w:szCs w:val="24"/>
              </w:rPr>
              <w:t>II Открытый областной фестиваль русской хоровой музыки имени Татьяны Поповой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</w:rPr>
              <w:t>Учащиеся Апп классов хорового пения</w:t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/>
              <w:spacing w:lineRule="auto" w:line="240" w:beforeAutospacing="0" w:before="0" w:afterAutospacing="0" w:after="0"/>
              <w:ind w:left="0" w:right="0" w:hanging="0"/>
              <w:jc w:val="center"/>
              <w:rPr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 xml:space="preserve">Л.В. </w:t>
            </w:r>
            <w:r>
              <w:rPr>
                <w:rFonts w:cs="Times New Roman"/>
                <w:color w:val="000000"/>
                <w:sz w:val="24"/>
                <w:szCs w:val="24"/>
              </w:rPr>
              <w:t>Копылова</w:t>
            </w:r>
            <w:r>
              <w:rPr>
                <w:rFonts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М.А. </w:t>
            </w:r>
            <w:r>
              <w:rPr>
                <w:rFonts w:eastAsia="SimSun" w:cs="Times New Roman" w:ascii="Times New Roman" w:hAnsi="Times New Roman"/>
                <w:color w:val="000000"/>
                <w:sz w:val="24"/>
                <w:szCs w:val="24"/>
              </w:rPr>
              <w:t xml:space="preserve">Тарасова </w:t>
            </w:r>
          </w:p>
        </w:tc>
      </w:tr>
      <w:tr>
        <w:trPr/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Малый зал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Переводной экзамен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учебному предмету «Фортепиано»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учащихся 4 Апп класса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(музыкальный фольклор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хоровое пение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Кабинет 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ru-RU" w:eastAsia="en-US" w:bidi="ar-SA"/>
              </w:rPr>
              <w:t>302</w:t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Коллоквиум учащихся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 Апп класса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15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 w:bidi="ar-S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 w:eastAsia="ru-RU" w:bidi="ar-SA"/>
              </w:rPr>
              <w:t>17.00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0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→ </w:t>
            </w:r>
            <w:r>
              <w:rPr>
                <w:rFonts w:ascii="Times New Roman" w:hAnsi="Times New Roman"/>
                <w:sz w:val="24"/>
                <w:szCs w:val="24"/>
              </w:rPr>
              <w:t>Академический концерт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болевших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учащихся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фортепианного отделения</w:t>
            </w:r>
          </w:p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М.Е. Сулейманова</w:t>
            </w:r>
          </w:p>
        </w:tc>
      </w:tr>
    </w:tbl>
    <w:p>
      <w:pPr>
        <w:pStyle w:val="NoSpacing"/>
        <w:jc w:val="right"/>
        <w:rPr/>
      </w:pPr>
      <w:r>
        <w:rPr/>
      </w:r>
    </w:p>
    <w:p>
      <w:pPr>
        <w:pStyle w:val="NoSpacing"/>
        <w:jc w:val="right"/>
        <w:rPr/>
      </w:pPr>
      <w:r>
        <w:rPr>
          <w:rFonts w:ascii="Times New Roman" w:hAnsi="Times New Roman"/>
          <w:sz w:val="24"/>
          <w:szCs w:val="24"/>
        </w:rPr>
        <w:t>К.В. Станика, зам. директора по УВР</w:t>
      </w:r>
    </w:p>
    <w:sectPr>
      <w:type w:val="nextPage"/>
      <w:pgSz w:w="11906" w:h="16838"/>
      <w:pgMar w:left="1701" w:right="851" w:header="0" w:top="397" w:footer="0" w:bottom="39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1"/>
  <w:defaultTabStop w:val="408"/>
  <w:compat>
    <w:doNotExpandShiftReturn/>
  </w:compat>
  <w:compat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0" w:semiHidden="0" w:unhideWhenUsed="0" w:qFormat="1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 w:qFormat="1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 w:qFormat="1"/>
    <w:lsdException w:name="Table Theme" w:uiPriority="99"/>
    <w:lsdException w:name="No Spacing" w:uiPriority="1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宋体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4"/>
    <w:uiPriority w:val="9"/>
    <w:qFormat/>
    <w:pPr>
      <w:keepNext w:val="true"/>
      <w:suppressAutoHyphens w:val="true"/>
      <w:spacing w:lineRule="auto" w:line="240" w:before="240" w:after="60"/>
      <w:outlineLvl w:val="0"/>
    </w:pPr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Выделение"/>
    <w:uiPriority w:val="20"/>
    <w:qFormat/>
    <w:rPr>
      <w:i/>
      <w:iCs/>
    </w:rPr>
  </w:style>
  <w:style w:type="character" w:styleId="Style14" w:customStyle="1">
    <w:name w:val="Без интервала Знак"/>
    <w:uiPriority w:val="1"/>
    <w:qFormat/>
    <w:rPr>
      <w:rFonts w:ascii="Calibri" w:hAnsi="Calibri" w:eastAsia="Times New Roman" w:cs="Times New Roman"/>
    </w:rPr>
  </w:style>
  <w:style w:type="character" w:styleId="11" w:customStyle="1">
    <w:name w:val="Заголовок 1 Знак"/>
    <w:basedOn w:val="DefaultParagraphFont"/>
    <w:link w:val="2"/>
    <w:uiPriority w:val="0"/>
    <w:qFormat/>
    <w:rPr>
      <w:rFonts w:ascii="Cambria" w:hAnsi="Cambria" w:eastAsia="Times New Roman" w:cs="Times New Roman"/>
      <w:b/>
      <w:bCs/>
      <w:kern w:val="2"/>
      <w:sz w:val="32"/>
      <w:szCs w:val="32"/>
      <w:lang w:eastAsia="ar-SA"/>
    </w:rPr>
  </w:style>
  <w:style w:type="character" w:styleId="Hp" w:customStyle="1">
    <w:name w:val="hp"/>
    <w:uiPriority w:val="0"/>
    <w:qFormat/>
    <w:rPr/>
  </w:style>
  <w:style w:type="character" w:styleId="Jj5ji" w:customStyle="1">
    <w:name w:val="j-j5-ji"/>
    <w:uiPriority w:val="0"/>
    <w:qFormat/>
    <w:rPr/>
  </w:style>
  <w:style w:type="character" w:styleId="Style15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6" w:customStyle="1">
    <w:name w:val="Интернет-ссылка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Namee" w:customStyle="1">
    <w:name w:val="namee"/>
    <w:basedOn w:val="DefaultParagraphFont"/>
    <w:uiPriority w:val="0"/>
    <w:qFormat/>
    <w:rPr/>
  </w:style>
  <w:style w:type="character" w:styleId="Namer" w:customStyle="1">
    <w:name w:val="namer"/>
    <w:basedOn w:val="DefaultParagraphFont"/>
    <w:uiPriority w:val="0"/>
    <w:qFormat/>
    <w:rPr/>
  </w:style>
  <w:style w:type="character" w:styleId="NoSpacingChar1" w:customStyle="1">
    <w:name w:val="No Spacing Char1"/>
    <w:link w:val="22"/>
    <w:uiPriority w:val="0"/>
    <w:qFormat/>
    <w:locked/>
    <w:rPr>
      <w:rFonts w:ascii="Calibri" w:hAnsi="Calibri" w:eastAsia="Calibri" w:cs="Times New Roman"/>
    </w:rPr>
  </w:style>
  <w:style w:type="character" w:styleId="WW8Num1z0" w:customStyle="1">
    <w:name w:val="WW8Num1z0"/>
    <w:uiPriority w:val="0"/>
    <w:qFormat/>
    <w:rPr/>
  </w:style>
  <w:style w:type="character" w:styleId="NoSpacingChar" w:customStyle="1">
    <w:name w:val="No Spacing Char"/>
    <w:link w:val="25"/>
    <w:uiPriority w:val="0"/>
    <w:qFormat/>
    <w:locked/>
    <w:rPr>
      <w:rFonts w:ascii="Calibri" w:hAnsi="Calibri" w:eastAsia="Calibri" w:cs="Times New Roman"/>
      <w:lang w:eastAsia="en-US"/>
    </w:rPr>
  </w:style>
  <w:style w:type="character" w:styleId="Style17" w:customStyle="1">
    <w:name w:val="Выделение жирным"/>
    <w:uiPriority w:val="0"/>
    <w:qFormat/>
    <w:rPr>
      <w:b/>
      <w:bCs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uiPriority w:val="0"/>
    <w:pPr>
      <w:spacing w:before="0" w:after="140"/>
    </w:pPr>
    <w:rPr/>
  </w:style>
  <w:style w:type="paragraph" w:styleId="Style20">
    <w:name w:val="List"/>
    <w:basedOn w:val="Style19"/>
    <w:uiPriority w:val="0"/>
    <w:qFormat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uiPriority w:val="0"/>
    <w:qFormat/>
    <w:pPr>
      <w:suppressLineNumbers/>
    </w:pPr>
    <w:rPr>
      <w:rFonts w:cs="Arial"/>
    </w:rPr>
  </w:style>
  <w:style w:type="paragraph" w:styleId="NormalWeb">
    <w:name w:val="Normal (Web)"/>
    <w:uiPriority w:val="99"/>
    <w:semiHidden/>
    <w:unhideWhenUsed/>
    <w:qFormat/>
    <w:pPr>
      <w:widowControl/>
      <w:bidi w:val="0"/>
      <w:spacing w:beforeAutospacing="1" w:afterAutospacing="1"/>
      <w:ind w:left="0" w:right="0" w:hanging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"/>
    </w:rPr>
  </w:style>
  <w:style w:type="paragraph" w:styleId="7" w:customStyle="1">
    <w:name w:val="Без интервала7"/>
    <w:link w:val="21"/>
    <w:uiPriority w:val="0"/>
    <w:qFormat/>
    <w:pPr>
      <w:widowControl/>
      <w:bidi w:val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5" w:customStyle="1">
    <w:name w:val="Без интервала5"/>
    <w:link w:val="24"/>
    <w:uiPriority w:val="0"/>
    <w:qFormat/>
    <w:pPr>
      <w:widowControl/>
      <w:bidi w:val="0"/>
      <w:jc w:val="left"/>
    </w:pPr>
    <w:rPr>
      <w:rFonts w:ascii="Calibri" w:hAnsi="Calibri" w:eastAsia="Calibri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Заголовок1"/>
    <w:basedOn w:val="Normal"/>
    <w:next w:val="Style19"/>
    <w:uiPriority w:val="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Spacing">
    <w:name w:val="No Spacing"/>
    <w:uiPriority w:val="1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3" w:customStyle="1">
    <w:name w:val="Содержимое таблицы"/>
    <w:basedOn w:val="Normal"/>
    <w:uiPriority w:val="0"/>
    <w:qFormat/>
    <w:pPr>
      <w:suppressLineNumbers/>
      <w:suppressAutoHyphens w:val="true"/>
      <w:spacing w:lineRule="auto" w:line="240" w:before="0" w:after="0"/>
    </w:pPr>
    <w:rPr>
      <w:rFonts w:ascii="Liberation Serif" w:hAnsi="Liberation Serif" w:eastAsia="NSimSun" w:cs="Arial"/>
      <w:kern w:val="2"/>
      <w:sz w:val="24"/>
      <w:szCs w:val="24"/>
      <w:lang w:eastAsia="zh-CN" w:bidi="hi-IN"/>
    </w:rPr>
  </w:style>
  <w:style w:type="paragraph" w:styleId="13" w:customStyle="1">
    <w:name w:val="Без интервала1"/>
    <w:uiPriority w:val="0"/>
    <w:qFormat/>
    <w:pPr>
      <w:widowControl/>
      <w:suppressAutoHyphens w:val="true"/>
      <w:bidi w:val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Заголовок таблицы"/>
    <w:basedOn w:val="Style23"/>
    <w:uiPriority w:val="0"/>
    <w:qFormat/>
    <w:pPr>
      <w:jc w:val="center"/>
    </w:pPr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table" w:default="1" w:styleId="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4"/>
    <w:uiPriority w:val="59"/>
    <w:qFormat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3A90D-4CA7-410C-9320-A1F881C207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LibreOffice/6.3.0.4$Windows_X86_64 LibreOffice_project/057fc023c990d676a43019934386b85b21a9ee99</Application>
  <Pages>9</Pages>
  <Words>1498</Words>
  <Characters>9215</Characters>
  <CharactersWithSpaces>10342</CharactersWithSpaces>
  <Paragraphs>532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2018-08-13T11:00:00Z</dcterms:created>
  <dc:creator>user</dc:creator>
  <dc:description/>
  <dc:language>ru-RU</dc:language>
  <cp:lastModifiedBy/>
  <cp:lastPrinted>2026-04-06T12:49:47Z</cp:lastPrinted>
  <dcterms:modified xsi:type="dcterms:W3CDTF">2026-04-06T13:00:39Z</dcterms:modified>
  <cp:revision>468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426639821BF845369367BB1387259B6C_12</vt:lpwstr>
  </property>
  <property fmtid="{D5CDD505-2E9C-101B-9397-08002B2CF9AE}" pid="7" name="KSOProductBuildVer">
    <vt:lpwstr>1049-12.2.0.23196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