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38" w:rsidRPr="0013334C" w:rsidRDefault="009F2E38" w:rsidP="009F2E38">
      <w:pPr>
        <w:pStyle w:val="a5"/>
        <w:suppressAutoHyphens/>
        <w:ind w:left="0"/>
        <w:jc w:val="center"/>
        <w:rPr>
          <w:b/>
          <w:bCs/>
          <w:sz w:val="20"/>
          <w:szCs w:val="20"/>
        </w:rPr>
      </w:pPr>
      <w:r w:rsidRPr="0013334C">
        <w:rPr>
          <w:b/>
          <w:bCs/>
          <w:sz w:val="20"/>
          <w:szCs w:val="20"/>
        </w:rPr>
        <w:t>СООБЩЕНИЕ</w:t>
      </w:r>
      <w:r w:rsidR="00D154AA" w:rsidRPr="0013334C">
        <w:rPr>
          <w:b/>
          <w:bCs/>
          <w:sz w:val="20"/>
          <w:szCs w:val="20"/>
        </w:rPr>
        <w:t xml:space="preserve"> №1</w:t>
      </w:r>
    </w:p>
    <w:p w:rsidR="009F2E38" w:rsidRDefault="009F2E38" w:rsidP="009F2E38">
      <w:pPr>
        <w:pStyle w:val="a5"/>
        <w:suppressAutoHyphens/>
        <w:ind w:left="0"/>
        <w:jc w:val="center"/>
        <w:rPr>
          <w:b/>
          <w:bCs/>
          <w:sz w:val="20"/>
          <w:szCs w:val="20"/>
        </w:rPr>
      </w:pPr>
      <w:r w:rsidRPr="0013334C">
        <w:rPr>
          <w:b/>
          <w:bCs/>
          <w:sz w:val="20"/>
          <w:szCs w:val="20"/>
        </w:rPr>
        <w:t>О ПРОВЕДЕНИИ ГОДОВОГО ОБЩЕГО СОБРАНИЯ АКЦИОНЕРОВ ОБЩЕСТВА</w:t>
      </w:r>
    </w:p>
    <w:p w:rsidR="00C34CE5" w:rsidRPr="0013334C" w:rsidRDefault="00C34CE5" w:rsidP="009F2E38">
      <w:pPr>
        <w:pStyle w:val="a5"/>
        <w:suppressAutoHyphens/>
        <w:ind w:left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(О ДАТЕ ОКОНЧАНИЯ ПРИЕМА ПРЕДЛОЖЕНИЙ)</w:t>
      </w:r>
    </w:p>
    <w:p w:rsidR="009F2E38" w:rsidRPr="0013334C" w:rsidRDefault="009F2E38" w:rsidP="009F2E38">
      <w:pPr>
        <w:pStyle w:val="a5"/>
        <w:ind w:left="0"/>
        <w:jc w:val="center"/>
        <w:rPr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jc w:val="both"/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snapToGrid w:val="0"/>
                <w:sz w:val="20"/>
                <w:szCs w:val="20"/>
              </w:rPr>
              <w:t>Акционерное общество «</w:t>
            </w:r>
            <w:proofErr w:type="spellStart"/>
            <w:r w:rsidRPr="00CC2DD0">
              <w:rPr>
                <w:b/>
                <w:snapToGrid w:val="0"/>
                <w:sz w:val="20"/>
                <w:szCs w:val="20"/>
              </w:rPr>
              <w:t>Запкареллес</w:t>
            </w:r>
            <w:proofErr w:type="spellEnd"/>
            <w:r w:rsidRPr="00CC2DD0">
              <w:rPr>
                <w:b/>
                <w:snapToGrid w:val="0"/>
                <w:sz w:val="20"/>
                <w:szCs w:val="20"/>
              </w:rPr>
              <w:t>»</w:t>
            </w:r>
          </w:p>
        </w:tc>
      </w:tr>
      <w:tr w:rsidR="0022455B" w:rsidRPr="0013334C" w:rsidTr="0022455B">
        <w:trPr>
          <w:cantSplit/>
          <w:trHeight w:val="262"/>
        </w:trPr>
        <w:tc>
          <w:tcPr>
            <w:tcW w:w="4536" w:type="dxa"/>
          </w:tcPr>
          <w:p w:rsidR="0022455B" w:rsidRPr="00CC2DD0" w:rsidRDefault="0022455B" w:rsidP="0022455B">
            <w:pPr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jc w:val="both"/>
              <w:rPr>
                <w:i/>
                <w:snapToGrid w:val="0"/>
                <w:color w:val="FF0000"/>
                <w:sz w:val="20"/>
                <w:szCs w:val="20"/>
              </w:rPr>
            </w:pPr>
            <w:r w:rsidRPr="00CC2DD0">
              <w:rPr>
                <w:b/>
                <w:sz w:val="20"/>
                <w:szCs w:val="20"/>
              </w:rPr>
              <w:t>Российская Федерация, Республика Карелия, город Суоярви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Вид общего собрания:</w:t>
            </w:r>
          </w:p>
        </w:tc>
        <w:tc>
          <w:tcPr>
            <w:tcW w:w="4820" w:type="dxa"/>
            <w:vAlign w:val="center"/>
          </w:tcPr>
          <w:p w:rsidR="0022455B" w:rsidRPr="00CC2DD0" w:rsidRDefault="0022455B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Годовое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4820" w:type="dxa"/>
            <w:vAlign w:val="center"/>
          </w:tcPr>
          <w:p w:rsidR="0022455B" w:rsidRPr="00CC2DD0" w:rsidRDefault="0022455B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Заочное голосование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24 июня 2022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pStyle w:val="ConsPlusNormal"/>
              <w:rPr>
                <w:sz w:val="20"/>
                <w:szCs w:val="20"/>
              </w:rPr>
            </w:pPr>
            <w:r w:rsidRPr="00CC2DD0">
              <w:rPr>
                <w:snapToGrid w:val="0"/>
                <w:sz w:val="20"/>
                <w:szCs w:val="20"/>
              </w:rPr>
              <w:t>Дата</w:t>
            </w:r>
            <w:r w:rsidRPr="00CC2DD0">
              <w:rPr>
                <w:color w:val="222222"/>
                <w:sz w:val="20"/>
                <w:szCs w:val="20"/>
                <w:shd w:val="clear" w:color="auto" w:fill="FFFFFF"/>
              </w:rPr>
              <w:t>, на которую определяются (фиксируются) лица, имеющие право на участие в общем собрании:</w:t>
            </w:r>
            <w:r w:rsidRPr="00CC2D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 xml:space="preserve">30 мая 2022 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pStyle w:val="ConsPlusNormal"/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 xml:space="preserve">Категории (типы) акций, владельцы которых имеют право голоса по вопросам повестки дня общего собрания акционеров: 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обыкновенные именные бездокументарные</w:t>
            </w:r>
          </w:p>
        </w:tc>
      </w:tr>
      <w:tr w:rsidR="0022455B" w:rsidRPr="0013334C" w:rsidTr="0022455B">
        <w:trPr>
          <w:cantSplit/>
        </w:trPr>
        <w:tc>
          <w:tcPr>
            <w:tcW w:w="4536" w:type="dxa"/>
          </w:tcPr>
          <w:p w:rsidR="0022455B" w:rsidRPr="00CC2DD0" w:rsidRDefault="0022455B" w:rsidP="0022455B">
            <w:pPr>
              <w:pStyle w:val="ConsPlusNormal"/>
              <w:rPr>
                <w:sz w:val="20"/>
                <w:szCs w:val="20"/>
              </w:rPr>
            </w:pPr>
            <w:r w:rsidRPr="00CC2DD0">
              <w:rPr>
                <w:sz w:val="20"/>
                <w:szCs w:val="20"/>
              </w:rPr>
              <w:t>Почтовый адрес для направления заполненных бюллетеней для голосования:</w:t>
            </w:r>
          </w:p>
        </w:tc>
        <w:tc>
          <w:tcPr>
            <w:tcW w:w="4820" w:type="dxa"/>
            <w:vAlign w:val="center"/>
          </w:tcPr>
          <w:p w:rsidR="0022455B" w:rsidRPr="00CC2DD0" w:rsidRDefault="00CC2DD0" w:rsidP="0022455B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186870, Республика Карелия, г. Суоярви, пер. Ржевский, д. 14А</w:t>
            </w:r>
          </w:p>
        </w:tc>
      </w:tr>
    </w:tbl>
    <w:p w:rsidR="007C1197" w:rsidRPr="0013334C" w:rsidRDefault="007C1197" w:rsidP="007C1197">
      <w:pPr>
        <w:jc w:val="both"/>
        <w:rPr>
          <w:b/>
          <w:bCs/>
          <w:i/>
          <w:iCs/>
          <w:sz w:val="20"/>
          <w:szCs w:val="20"/>
        </w:rPr>
      </w:pPr>
    </w:p>
    <w:p w:rsidR="007C1197" w:rsidRPr="00CC2DD0" w:rsidRDefault="007C1197" w:rsidP="00AC2B0E">
      <w:pPr>
        <w:ind w:firstLine="540"/>
        <w:jc w:val="both"/>
        <w:rPr>
          <w:sz w:val="20"/>
          <w:szCs w:val="20"/>
        </w:rPr>
      </w:pPr>
      <w:r w:rsidRPr="00CC2DD0">
        <w:rPr>
          <w:bCs/>
          <w:iCs/>
          <w:sz w:val="20"/>
          <w:szCs w:val="20"/>
        </w:rPr>
        <w:t xml:space="preserve">Настоящее сообщение </w:t>
      </w:r>
      <w:r w:rsidR="008511F9" w:rsidRPr="00CC2DD0">
        <w:rPr>
          <w:bCs/>
          <w:iCs/>
          <w:sz w:val="20"/>
          <w:szCs w:val="20"/>
        </w:rPr>
        <w:t>размещено</w:t>
      </w:r>
      <w:r w:rsidRPr="00CC2DD0">
        <w:rPr>
          <w:bCs/>
          <w:iCs/>
          <w:sz w:val="20"/>
          <w:szCs w:val="20"/>
        </w:rPr>
        <w:t xml:space="preserve"> в связи с принятием Федерального закона №</w:t>
      </w:r>
      <w:r w:rsidR="0022455B" w:rsidRPr="00CC2DD0">
        <w:rPr>
          <w:bCs/>
          <w:iCs/>
          <w:sz w:val="20"/>
          <w:szCs w:val="20"/>
        </w:rPr>
        <w:t>46</w:t>
      </w:r>
      <w:r w:rsidRPr="00CC2DD0">
        <w:rPr>
          <w:bCs/>
          <w:iCs/>
          <w:sz w:val="20"/>
          <w:szCs w:val="20"/>
        </w:rPr>
        <w:t xml:space="preserve">-ФЗ от </w:t>
      </w:r>
      <w:r w:rsidR="0022455B" w:rsidRPr="00CC2DD0">
        <w:rPr>
          <w:bCs/>
          <w:iCs/>
          <w:sz w:val="20"/>
          <w:szCs w:val="20"/>
        </w:rPr>
        <w:t>08</w:t>
      </w:r>
      <w:r w:rsidRPr="00CC2DD0">
        <w:rPr>
          <w:bCs/>
          <w:iCs/>
          <w:sz w:val="20"/>
          <w:szCs w:val="20"/>
        </w:rPr>
        <w:t>.0</w:t>
      </w:r>
      <w:r w:rsidR="0022455B" w:rsidRPr="00CC2DD0">
        <w:rPr>
          <w:bCs/>
          <w:iCs/>
          <w:sz w:val="20"/>
          <w:szCs w:val="20"/>
        </w:rPr>
        <w:t>3</w:t>
      </w:r>
      <w:r w:rsidRPr="00CC2DD0">
        <w:rPr>
          <w:bCs/>
          <w:iCs/>
          <w:sz w:val="20"/>
          <w:szCs w:val="20"/>
        </w:rPr>
        <w:t>.202</w:t>
      </w:r>
      <w:r w:rsidR="0022455B" w:rsidRPr="00CC2DD0">
        <w:rPr>
          <w:bCs/>
          <w:iCs/>
          <w:sz w:val="20"/>
          <w:szCs w:val="20"/>
        </w:rPr>
        <w:t>2</w:t>
      </w:r>
      <w:r w:rsidRPr="00CC2DD0">
        <w:rPr>
          <w:bCs/>
          <w:iCs/>
          <w:sz w:val="20"/>
          <w:szCs w:val="20"/>
        </w:rPr>
        <w:t xml:space="preserve">г. </w:t>
      </w:r>
      <w:r w:rsidRPr="00CC2DD0">
        <w:rPr>
          <w:sz w:val="20"/>
          <w:szCs w:val="20"/>
        </w:rPr>
        <w:t xml:space="preserve">"О внесении изменений в </w:t>
      </w:r>
      <w:r w:rsidR="0022455B" w:rsidRPr="00CC2DD0">
        <w:rPr>
          <w:sz w:val="20"/>
          <w:szCs w:val="20"/>
        </w:rPr>
        <w:t>отдельные законодательные акты Российской Федерации</w:t>
      </w:r>
      <w:r w:rsidRPr="00CC2DD0">
        <w:rPr>
          <w:sz w:val="20"/>
          <w:szCs w:val="20"/>
        </w:rPr>
        <w:t>"</w:t>
      </w:r>
      <w:r w:rsidR="00C34CE5" w:rsidRPr="00CC2DD0">
        <w:rPr>
          <w:sz w:val="20"/>
          <w:szCs w:val="20"/>
        </w:rPr>
        <w:t>.</w:t>
      </w:r>
    </w:p>
    <w:p w:rsidR="009F2E38" w:rsidRPr="0013334C" w:rsidRDefault="007C1197" w:rsidP="00AC2B0E">
      <w:pPr>
        <w:shd w:val="clear" w:color="auto" w:fill="FFFFFF"/>
        <w:ind w:firstLine="540"/>
        <w:jc w:val="both"/>
        <w:rPr>
          <w:bCs/>
          <w:i/>
          <w:color w:val="FF0000"/>
          <w:sz w:val="20"/>
          <w:szCs w:val="20"/>
        </w:rPr>
      </w:pPr>
      <w:proofErr w:type="gramStart"/>
      <w:r w:rsidRPr="0013334C">
        <w:rPr>
          <w:bCs/>
          <w:sz w:val="20"/>
          <w:szCs w:val="20"/>
        </w:rPr>
        <w:t>Дово</w:t>
      </w:r>
      <w:r w:rsidR="0022455B" w:rsidRPr="0013334C">
        <w:rPr>
          <w:bCs/>
          <w:sz w:val="20"/>
          <w:szCs w:val="20"/>
        </w:rPr>
        <w:t>дим</w:t>
      </w:r>
      <w:r w:rsidRPr="0013334C">
        <w:rPr>
          <w:bCs/>
          <w:sz w:val="20"/>
          <w:szCs w:val="20"/>
        </w:rPr>
        <w:t xml:space="preserve"> до вашего сведения, что дата</w:t>
      </w:r>
      <w:r w:rsidR="009F2E38" w:rsidRPr="0013334C">
        <w:rPr>
          <w:bCs/>
          <w:sz w:val="20"/>
          <w:szCs w:val="20"/>
        </w:rPr>
        <w:t xml:space="preserve">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</w:t>
      </w:r>
      <w:r w:rsidR="0022455B" w:rsidRPr="00CC2DD0">
        <w:rPr>
          <w:bCs/>
          <w:sz w:val="20"/>
          <w:szCs w:val="20"/>
        </w:rPr>
        <w:t xml:space="preserve">Совет директоров, </w:t>
      </w:r>
      <w:r w:rsidR="009F2E38" w:rsidRPr="00CC2DD0">
        <w:rPr>
          <w:bCs/>
          <w:sz w:val="20"/>
          <w:szCs w:val="20"/>
        </w:rPr>
        <w:t>ревизионную комиссию</w:t>
      </w:r>
      <w:r w:rsidR="009F2E38" w:rsidRPr="0013334C">
        <w:rPr>
          <w:bCs/>
          <w:i/>
          <w:color w:val="FF0000"/>
          <w:sz w:val="20"/>
          <w:szCs w:val="20"/>
        </w:rPr>
        <w:t xml:space="preserve">, </w:t>
      </w:r>
      <w:r w:rsidRPr="0013334C">
        <w:rPr>
          <w:bCs/>
          <w:sz w:val="20"/>
          <w:szCs w:val="20"/>
        </w:rPr>
        <w:t xml:space="preserve"> а также </w:t>
      </w:r>
      <w:r w:rsidR="009F2E38" w:rsidRPr="0013334C">
        <w:rPr>
          <w:bCs/>
          <w:sz w:val="20"/>
          <w:szCs w:val="20"/>
        </w:rPr>
        <w:t xml:space="preserve">иные органы акционерного общества, указанные в </w:t>
      </w:r>
      <w:hyperlink r:id="rId8" w:history="1">
        <w:r w:rsidR="009F2E38" w:rsidRPr="00CC2DD0">
          <w:rPr>
            <w:bCs/>
            <w:sz w:val="20"/>
            <w:szCs w:val="20"/>
          </w:rPr>
          <w:t>пункте 1 статьи 53</w:t>
        </w:r>
      </w:hyperlink>
      <w:r w:rsidR="009F2E38" w:rsidRPr="00CC2DD0">
        <w:rPr>
          <w:bCs/>
          <w:sz w:val="20"/>
          <w:szCs w:val="20"/>
        </w:rPr>
        <w:t xml:space="preserve"> Федерального закона от 26.12.1995 № 208-ФЗ "Об акционерных обществах" –</w:t>
      </w:r>
      <w:r w:rsidR="009F2E38" w:rsidRPr="0013334C">
        <w:rPr>
          <w:bCs/>
          <w:sz w:val="20"/>
          <w:szCs w:val="20"/>
        </w:rPr>
        <w:t xml:space="preserve"> </w:t>
      </w:r>
      <w:r w:rsidR="00CC2DD0" w:rsidRPr="00CC2DD0">
        <w:rPr>
          <w:bCs/>
          <w:sz w:val="20"/>
          <w:szCs w:val="20"/>
        </w:rPr>
        <w:t xml:space="preserve">25 мая </w:t>
      </w:r>
      <w:r w:rsidR="009F2E38" w:rsidRPr="00CC2DD0">
        <w:rPr>
          <w:bCs/>
          <w:sz w:val="20"/>
          <w:szCs w:val="20"/>
        </w:rPr>
        <w:t>202</w:t>
      </w:r>
      <w:r w:rsidR="0022455B" w:rsidRPr="00CC2DD0">
        <w:rPr>
          <w:bCs/>
          <w:sz w:val="20"/>
          <w:szCs w:val="20"/>
        </w:rPr>
        <w:t>2</w:t>
      </w:r>
      <w:r w:rsidR="009F2E38" w:rsidRPr="00CC2DD0">
        <w:rPr>
          <w:bCs/>
          <w:sz w:val="20"/>
          <w:szCs w:val="20"/>
        </w:rPr>
        <w:t xml:space="preserve"> г. (включительно).</w:t>
      </w:r>
      <w:r w:rsidR="00A2558D" w:rsidRPr="0013334C">
        <w:rPr>
          <w:bCs/>
          <w:sz w:val="20"/>
          <w:szCs w:val="20"/>
        </w:rPr>
        <w:t xml:space="preserve"> </w:t>
      </w:r>
      <w:proofErr w:type="gramEnd"/>
    </w:p>
    <w:p w:rsidR="007C1197" w:rsidRDefault="0013334C" w:rsidP="007C1197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А</w:t>
      </w:r>
      <w:r w:rsidR="007C1197" w:rsidRPr="0013334C">
        <w:rPr>
          <w:sz w:val="20"/>
          <w:szCs w:val="20"/>
        </w:rPr>
        <w:t>кционеры, являющиеся в совокупности владельцами не менее чем 2 процентов голосующих акций общества, вправе вносить предусмотрен</w:t>
      </w:r>
      <w:bookmarkStart w:id="0" w:name="_GoBack"/>
      <w:bookmarkEnd w:id="0"/>
      <w:r w:rsidR="007C1197" w:rsidRPr="0013334C">
        <w:rPr>
          <w:sz w:val="20"/>
          <w:szCs w:val="20"/>
        </w:rPr>
        <w:t>ные предыдущим абзацем предложения в дополнение</w:t>
      </w:r>
      <w:r w:rsidR="00AC2B0E">
        <w:rPr>
          <w:sz w:val="20"/>
          <w:szCs w:val="20"/>
        </w:rPr>
        <w:t xml:space="preserve"> </w:t>
      </w:r>
      <w:proofErr w:type="gramStart"/>
      <w:r w:rsidR="00AC2B0E">
        <w:rPr>
          <w:sz w:val="20"/>
          <w:szCs w:val="20"/>
        </w:rPr>
        <w:t>к</w:t>
      </w:r>
      <w:proofErr w:type="gramEnd"/>
      <w:r w:rsidR="00AC2B0E">
        <w:rPr>
          <w:sz w:val="20"/>
          <w:szCs w:val="20"/>
        </w:rPr>
        <w:t xml:space="preserve"> ранее поступившим в общество.</w:t>
      </w:r>
      <w:r w:rsidR="007C1197" w:rsidRPr="0013334C">
        <w:rPr>
          <w:sz w:val="20"/>
          <w:szCs w:val="20"/>
        </w:rPr>
        <w:t xml:space="preserve"> </w:t>
      </w:r>
      <w:r w:rsidR="00AC2B0E">
        <w:rPr>
          <w:sz w:val="20"/>
          <w:szCs w:val="20"/>
        </w:rPr>
        <w:t>А</w:t>
      </w:r>
      <w:r w:rsidR="007C1197" w:rsidRPr="0013334C">
        <w:rPr>
          <w:sz w:val="20"/>
          <w:szCs w:val="20"/>
        </w:rPr>
        <w:t xml:space="preserve">кционеры, от которых такие предложения поступили ранее, вправе вносить новые предложения взамен поступивших. Предложения акционеров должны поступить в акционерное общество не позднее </w:t>
      </w:r>
      <w:r w:rsidR="00CC2DD0" w:rsidRPr="00CC2DD0">
        <w:rPr>
          <w:sz w:val="20"/>
          <w:szCs w:val="20"/>
        </w:rPr>
        <w:t>25 мая</w:t>
      </w:r>
      <w:r w:rsidR="00A2558D" w:rsidRPr="00CC2DD0">
        <w:rPr>
          <w:sz w:val="20"/>
          <w:szCs w:val="20"/>
        </w:rPr>
        <w:t xml:space="preserve"> 2022 года (включительно)</w:t>
      </w:r>
      <w:r w:rsidR="00CC2DD0" w:rsidRPr="00CC2DD0">
        <w:rPr>
          <w:sz w:val="20"/>
          <w:szCs w:val="20"/>
        </w:rPr>
        <w:t>.</w:t>
      </w:r>
      <w:r w:rsidR="00CC2DD0">
        <w:rPr>
          <w:sz w:val="20"/>
          <w:szCs w:val="20"/>
        </w:rPr>
        <w:t xml:space="preserve"> </w:t>
      </w:r>
      <w:r w:rsidR="007C1197" w:rsidRPr="0013334C">
        <w:rPr>
          <w:sz w:val="20"/>
          <w:szCs w:val="20"/>
        </w:rPr>
        <w:t>В случае направления акционерами новых предложений</w:t>
      </w:r>
      <w:r w:rsidR="00A2558D" w:rsidRPr="0013334C">
        <w:rPr>
          <w:sz w:val="20"/>
          <w:szCs w:val="20"/>
        </w:rPr>
        <w:t>,</w:t>
      </w:r>
      <w:r w:rsidR="007C1197" w:rsidRPr="0013334C">
        <w:rPr>
          <w:sz w:val="20"/>
          <w:szCs w:val="20"/>
        </w:rPr>
        <w:t xml:space="preserve"> ранее поступившие от них предложения считаются отозванными. </w:t>
      </w:r>
    </w:p>
    <w:p w:rsidR="00C34CE5" w:rsidRPr="00C34CE5" w:rsidRDefault="00C34CE5" w:rsidP="007C1197">
      <w:pPr>
        <w:ind w:firstLine="540"/>
        <w:jc w:val="both"/>
        <w:rPr>
          <w:i/>
          <w:color w:val="FF0000"/>
          <w:sz w:val="20"/>
          <w:szCs w:val="20"/>
        </w:rPr>
      </w:pPr>
      <w:r>
        <w:rPr>
          <w:sz w:val="20"/>
          <w:szCs w:val="20"/>
        </w:rPr>
        <w:t xml:space="preserve">Почтовый адрес для направления предложений: </w:t>
      </w:r>
      <w:r w:rsidR="00CC2DD0" w:rsidRPr="00CC2DD0">
        <w:rPr>
          <w:sz w:val="20"/>
          <w:szCs w:val="20"/>
        </w:rPr>
        <w:t>186870, Республика Карелия, г. Суоярви, пер. Ржевский, д. 14А</w:t>
      </w:r>
    </w:p>
    <w:p w:rsidR="0013334C" w:rsidRDefault="0013334C" w:rsidP="0013334C">
      <w:pPr>
        <w:ind w:firstLine="540"/>
        <w:jc w:val="both"/>
        <w:rPr>
          <w:sz w:val="20"/>
          <w:szCs w:val="20"/>
        </w:rPr>
      </w:pPr>
    </w:p>
    <w:p w:rsidR="00AC2B0E" w:rsidRDefault="00AC2B0E" w:rsidP="0013334C">
      <w:pPr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соответствии с п.</w:t>
      </w:r>
      <w:r w:rsidR="00B95D0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1 ст. 53</w:t>
      </w:r>
      <w:r w:rsidR="00B95D03">
        <w:rPr>
          <w:i/>
          <w:sz w:val="20"/>
          <w:szCs w:val="20"/>
        </w:rPr>
        <w:t xml:space="preserve"> Федерального закона от 26.12.1995 № 208-ФЗ «Об акционерных обществах», число выдвигаемых кандидатов не может превышать количественный состав соответствующего органа.</w:t>
      </w:r>
    </w:p>
    <w:p w:rsidR="0013334C" w:rsidRPr="0013334C" w:rsidRDefault="0013334C" w:rsidP="0013334C">
      <w:pPr>
        <w:ind w:firstLine="540"/>
        <w:jc w:val="both"/>
        <w:rPr>
          <w:i/>
          <w:sz w:val="20"/>
          <w:szCs w:val="20"/>
        </w:rPr>
      </w:pPr>
      <w:r w:rsidRPr="0013334C">
        <w:rPr>
          <w:i/>
          <w:sz w:val="20"/>
          <w:szCs w:val="20"/>
        </w:rPr>
        <w:t xml:space="preserve">В соответствии с п. 3 ст. 53 </w:t>
      </w:r>
      <w:r w:rsidRPr="0013334C">
        <w:rPr>
          <w:bCs/>
          <w:i/>
          <w:sz w:val="20"/>
          <w:szCs w:val="20"/>
        </w:rPr>
        <w:t xml:space="preserve">Федерального закона от 26.12.1995 № 208-ФЗ "Об акционерных обществах", </w:t>
      </w:r>
      <w:r w:rsidRPr="0013334C">
        <w:rPr>
          <w:i/>
          <w:sz w:val="20"/>
          <w:szCs w:val="20"/>
        </w:rPr>
        <w:t>предложение о внесении вопросов в повестку дня общего собрания акционеров и предложение о выдвижении кандидатов вносятся с указанием имени (наименования) представивших их акционеров, количества и категории (типа) принадлежащих им акций, и должны быть подписаны акционерами или их представителями.</w:t>
      </w:r>
    </w:p>
    <w:p w:rsidR="0013334C" w:rsidRPr="0013334C" w:rsidRDefault="0013334C" w:rsidP="0013334C">
      <w:pPr>
        <w:ind w:firstLine="540"/>
        <w:jc w:val="both"/>
        <w:rPr>
          <w:sz w:val="20"/>
          <w:szCs w:val="20"/>
        </w:rPr>
      </w:pPr>
      <w:r w:rsidRPr="0013334C">
        <w:rPr>
          <w:i/>
          <w:sz w:val="20"/>
          <w:szCs w:val="20"/>
        </w:rPr>
        <w:t xml:space="preserve">В соответствии с п. 4 ст. 53 </w:t>
      </w:r>
      <w:r w:rsidRPr="0013334C">
        <w:rPr>
          <w:bCs/>
          <w:i/>
          <w:sz w:val="20"/>
          <w:szCs w:val="20"/>
        </w:rPr>
        <w:t>Федерального закона от 26.12.1995 № 208-ФЗ "Об акционерных обществах", п</w:t>
      </w:r>
      <w:r w:rsidRPr="0013334C">
        <w:rPr>
          <w:i/>
          <w:sz w:val="20"/>
          <w:szCs w:val="20"/>
        </w:rPr>
        <w:t>редложение о внесении вопросов в повестку дня общего собрания акционеров должно содержать формулировку каждого предлагаемого вопроса, а предложение о выдвижении кандидатов - имя и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предлагается, а также</w:t>
      </w:r>
      <w:r>
        <w:rPr>
          <w:i/>
          <w:sz w:val="20"/>
          <w:szCs w:val="20"/>
        </w:rPr>
        <w:t xml:space="preserve"> иные </w:t>
      </w:r>
      <w:r w:rsidRPr="0013334C">
        <w:rPr>
          <w:i/>
          <w:sz w:val="20"/>
          <w:szCs w:val="20"/>
        </w:rPr>
        <w:t>сведения о нем, предусмотренные уставом или внутренними документами общества. Предложение о внесении вопросов в повестку дня общего собрания акционеров может содержать формулировку решения по каждому предлагаемому вопросу</w:t>
      </w:r>
      <w:r w:rsidRPr="0013334C">
        <w:rPr>
          <w:sz w:val="20"/>
          <w:szCs w:val="20"/>
        </w:rPr>
        <w:t>.</w:t>
      </w:r>
    </w:p>
    <w:p w:rsidR="0013334C" w:rsidRPr="0013334C" w:rsidRDefault="0013334C" w:rsidP="0013334C">
      <w:pPr>
        <w:ind w:firstLine="540"/>
        <w:jc w:val="both"/>
        <w:rPr>
          <w:sz w:val="20"/>
          <w:szCs w:val="20"/>
        </w:rPr>
      </w:pPr>
    </w:p>
    <w:p w:rsidR="0013334C" w:rsidRPr="0013334C" w:rsidRDefault="0013334C" w:rsidP="0013334C">
      <w:pPr>
        <w:ind w:firstLine="540"/>
        <w:jc w:val="both"/>
        <w:rPr>
          <w:sz w:val="20"/>
          <w:szCs w:val="20"/>
        </w:rPr>
      </w:pPr>
    </w:p>
    <w:p w:rsidR="009F2E38" w:rsidRPr="0013334C" w:rsidRDefault="00CC2DD0" w:rsidP="00CC2DD0">
      <w:pPr>
        <w:shd w:val="clear" w:color="auto" w:fill="FFFFFF"/>
        <w:spacing w:before="134" w:after="134"/>
        <w:jc w:val="right"/>
        <w:rPr>
          <w:sz w:val="20"/>
          <w:szCs w:val="20"/>
        </w:rPr>
      </w:pPr>
      <w:r>
        <w:rPr>
          <w:iCs/>
          <w:sz w:val="20"/>
          <w:szCs w:val="20"/>
        </w:rPr>
        <w:t>Совет директоров О</w:t>
      </w:r>
      <w:r w:rsidRPr="00CC2DD0">
        <w:rPr>
          <w:iCs/>
          <w:sz w:val="20"/>
          <w:szCs w:val="20"/>
        </w:rPr>
        <w:t>бщества</w:t>
      </w:r>
    </w:p>
    <w:sectPr w:rsidR="009F2E38" w:rsidRPr="0013334C" w:rsidSect="002245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194" w:rsidRDefault="00E46194" w:rsidP="00F8176E">
      <w:r>
        <w:separator/>
      </w:r>
    </w:p>
  </w:endnote>
  <w:endnote w:type="continuationSeparator" w:id="0">
    <w:p w:rsidR="00E46194" w:rsidRDefault="00E46194" w:rsidP="00F8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80" w:rsidRPr="00A971A0" w:rsidRDefault="00F8176E" w:rsidP="00FC76DE">
    <w:pPr>
      <w:pStyle w:val="a3"/>
      <w:jc w:val="right"/>
    </w:pPr>
    <w:r>
      <w:fldChar w:fldCharType="begin"/>
    </w:r>
    <w:r w:rsidR="009F2E38">
      <w:instrText>PAGE   \* MERGEFORMAT</w:instrText>
    </w:r>
    <w:r>
      <w:fldChar w:fldCharType="separate"/>
    </w:r>
    <w:r w:rsidR="00CC2D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194" w:rsidRDefault="00E46194" w:rsidP="00F8176E">
      <w:r>
        <w:separator/>
      </w:r>
    </w:p>
  </w:footnote>
  <w:footnote w:type="continuationSeparator" w:id="0">
    <w:p w:rsidR="00E46194" w:rsidRDefault="00E46194" w:rsidP="00F8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7D91"/>
    <w:multiLevelType w:val="hybridMultilevel"/>
    <w:tmpl w:val="B560AF46"/>
    <w:lvl w:ilvl="0" w:tplc="06A4FC2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5401642F"/>
    <w:multiLevelType w:val="hybridMultilevel"/>
    <w:tmpl w:val="6D70CD9E"/>
    <w:lvl w:ilvl="0" w:tplc="0B867EEA">
      <w:start w:val="6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8"/>
    <w:rsid w:val="000002A9"/>
    <w:rsid w:val="000F5A0A"/>
    <w:rsid w:val="0013334C"/>
    <w:rsid w:val="0022455B"/>
    <w:rsid w:val="00392086"/>
    <w:rsid w:val="00426C30"/>
    <w:rsid w:val="004275ED"/>
    <w:rsid w:val="005C0CCE"/>
    <w:rsid w:val="00662BB0"/>
    <w:rsid w:val="00693D3D"/>
    <w:rsid w:val="007C1197"/>
    <w:rsid w:val="00840098"/>
    <w:rsid w:val="008511F9"/>
    <w:rsid w:val="00862043"/>
    <w:rsid w:val="009F2E38"/>
    <w:rsid w:val="00A2558D"/>
    <w:rsid w:val="00AC2B0E"/>
    <w:rsid w:val="00AE443B"/>
    <w:rsid w:val="00B95D03"/>
    <w:rsid w:val="00C34CE5"/>
    <w:rsid w:val="00CB07EF"/>
    <w:rsid w:val="00CC2DD0"/>
    <w:rsid w:val="00D154AA"/>
    <w:rsid w:val="00DC6D39"/>
    <w:rsid w:val="00E46194"/>
    <w:rsid w:val="00F8176E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2E38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rmal">
    <w:name w:val="ConsNormal"/>
    <w:rsid w:val="009F2E3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F2E3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F2E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F2E38"/>
    <w:pPr>
      <w:widowControl w:val="0"/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9F2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F2E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F2E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9F2E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C1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F2E38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rmal">
    <w:name w:val="ConsNormal"/>
    <w:rsid w:val="009F2E3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9F2E3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F2E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9F2E38"/>
    <w:pPr>
      <w:widowControl w:val="0"/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9F2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9F2E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F2E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9F2E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C1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89827791A23372B4E6747AF7702C97E35E8409A62F94265FB5C2E01A1244F40F8E71E8AA89A539EFE59B601033A911D7AD9049270DA28CE2D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Юрисконсульт</cp:lastModifiedBy>
  <cp:revision>3</cp:revision>
  <dcterms:created xsi:type="dcterms:W3CDTF">2022-04-26T08:04:00Z</dcterms:created>
  <dcterms:modified xsi:type="dcterms:W3CDTF">2022-04-26T09:52:00Z</dcterms:modified>
</cp:coreProperties>
</file>