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922" w:rsidRPr="004B1828" w:rsidRDefault="00916922" w:rsidP="00916922">
      <w:pPr>
        <w:spacing w:after="0" w:line="240" w:lineRule="auto"/>
        <w:ind w:left="5387"/>
        <w:jc w:val="both"/>
        <w:rPr>
          <w:rFonts w:ascii="Times New Roman" w:hAnsi="Times New Roman"/>
          <w:b/>
          <w:sz w:val="28"/>
          <w:szCs w:val="28"/>
        </w:rPr>
      </w:pPr>
      <w:r w:rsidRPr="004B1828">
        <w:rPr>
          <w:rFonts w:ascii="Times New Roman" w:hAnsi="Times New Roman"/>
          <w:b/>
          <w:sz w:val="28"/>
          <w:szCs w:val="28"/>
        </w:rPr>
        <w:t>Утверждаю</w:t>
      </w:r>
    </w:p>
    <w:p w:rsidR="00916922" w:rsidRPr="004B1828" w:rsidRDefault="00916922" w:rsidP="008C05E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4B1828">
        <w:rPr>
          <w:rFonts w:ascii="Times New Roman" w:hAnsi="Times New Roman"/>
          <w:sz w:val="28"/>
          <w:szCs w:val="28"/>
        </w:rPr>
        <w:t xml:space="preserve">Директор </w:t>
      </w:r>
      <w:r w:rsidR="008C05EA">
        <w:rPr>
          <w:rFonts w:ascii="Times New Roman" w:hAnsi="Times New Roman"/>
          <w:sz w:val="28"/>
          <w:szCs w:val="28"/>
        </w:rPr>
        <w:t>МИОЦ «Развитие»</w:t>
      </w:r>
    </w:p>
    <w:p w:rsidR="00916922" w:rsidRPr="004B1828" w:rsidRDefault="00916922" w:rsidP="00916922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 w:rsidRPr="004B1828">
        <w:rPr>
          <w:rFonts w:ascii="Times New Roman" w:hAnsi="Times New Roman"/>
          <w:sz w:val="28"/>
          <w:szCs w:val="28"/>
        </w:rPr>
        <w:t>_</w:t>
      </w:r>
      <w:r w:rsidR="008C05EA">
        <w:rPr>
          <w:rFonts w:ascii="Times New Roman" w:hAnsi="Times New Roman"/>
          <w:sz w:val="28"/>
          <w:szCs w:val="28"/>
        </w:rPr>
        <w:t>______________</w:t>
      </w:r>
      <w:r w:rsidRPr="004B18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05EA">
        <w:rPr>
          <w:rFonts w:ascii="Times New Roman" w:hAnsi="Times New Roman"/>
          <w:sz w:val="28"/>
          <w:szCs w:val="28"/>
        </w:rPr>
        <w:t>Е.В.Шаламова</w:t>
      </w:r>
      <w:proofErr w:type="spellEnd"/>
    </w:p>
    <w:p w:rsidR="00916922" w:rsidRPr="004B1828" w:rsidRDefault="008C05EA" w:rsidP="00916922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 2018</w:t>
      </w:r>
      <w:r w:rsidR="00916922" w:rsidRPr="004B1828">
        <w:rPr>
          <w:rFonts w:ascii="Times New Roman" w:hAnsi="Times New Roman"/>
          <w:sz w:val="28"/>
          <w:szCs w:val="28"/>
        </w:rPr>
        <w:t xml:space="preserve"> года</w:t>
      </w:r>
    </w:p>
    <w:p w:rsidR="00916922" w:rsidRPr="004B1828" w:rsidRDefault="00916922" w:rsidP="009169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6922" w:rsidRPr="004B1828" w:rsidRDefault="00916922" w:rsidP="009169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C05EA" w:rsidRDefault="008C05EA" w:rsidP="008C05EA">
      <w:pPr>
        <w:pStyle w:val="a4"/>
        <w:jc w:val="center"/>
      </w:pPr>
      <w:r>
        <w:rPr>
          <w:rStyle w:val="a5"/>
        </w:rPr>
        <w:t>ПОЛОЖЕНИЕ</w:t>
      </w:r>
    </w:p>
    <w:p w:rsidR="008C05EA" w:rsidRDefault="008C05EA" w:rsidP="008C05EA">
      <w:pPr>
        <w:pStyle w:val="a4"/>
        <w:jc w:val="both"/>
      </w:pPr>
      <w:r>
        <w:t xml:space="preserve">о творческом </w:t>
      </w:r>
      <w:r>
        <w:t>конкурсе на</w:t>
      </w:r>
      <w:r>
        <w:t xml:space="preserve"> лучшее эссе </w:t>
      </w:r>
      <w:r>
        <w:rPr>
          <w:rStyle w:val="a5"/>
        </w:rPr>
        <w:t xml:space="preserve">«Мой коллега – </w:t>
      </w:r>
      <w:r>
        <w:rPr>
          <w:rStyle w:val="a5"/>
        </w:rPr>
        <w:t>яркий пример</w:t>
      </w:r>
      <w:r>
        <w:rPr>
          <w:rStyle w:val="a5"/>
        </w:rPr>
        <w:t xml:space="preserve"> компетентного педагога 21 века"</w:t>
      </w:r>
    </w:p>
    <w:p w:rsidR="008C05EA" w:rsidRDefault="008C05EA" w:rsidP="008C05EA">
      <w:pPr>
        <w:pStyle w:val="a4"/>
        <w:jc w:val="both"/>
      </w:pPr>
      <w:r>
        <w:rPr>
          <w:rStyle w:val="a5"/>
        </w:rPr>
        <w:t>1. Общие положения</w:t>
      </w:r>
    </w:p>
    <w:p w:rsidR="008C05EA" w:rsidRDefault="008C05EA" w:rsidP="008C05EA">
      <w:pPr>
        <w:pStyle w:val="a4"/>
        <w:jc w:val="both"/>
      </w:pPr>
      <w:r>
        <w:t xml:space="preserve">1.1. Международный </w:t>
      </w:r>
      <w:r>
        <w:t>конкурс эссе</w:t>
      </w:r>
      <w:r>
        <w:t xml:space="preserve"> «Мой коллега – </w:t>
      </w:r>
      <w:r>
        <w:t>яркий пример</w:t>
      </w:r>
      <w:r>
        <w:t xml:space="preserve"> компетентного педагога 21 века» (далее по тексту – конкурс) проводится в целях презентации педагогического </w:t>
      </w:r>
      <w:r>
        <w:t>опыта лучших</w:t>
      </w:r>
      <w:r>
        <w:t xml:space="preserve"> учителей.</w:t>
      </w:r>
    </w:p>
    <w:p w:rsidR="008C05EA" w:rsidRDefault="008C05EA" w:rsidP="008C05EA">
      <w:pPr>
        <w:pStyle w:val="a4"/>
        <w:jc w:val="both"/>
      </w:pPr>
      <w:r>
        <w:rPr>
          <w:rStyle w:val="a5"/>
        </w:rPr>
        <w:t>2. Основные цели Конкурса:</w:t>
      </w:r>
    </w:p>
    <w:p w:rsidR="008C05EA" w:rsidRDefault="008C05EA" w:rsidP="008C05EA">
      <w:pPr>
        <w:pStyle w:val="a4"/>
        <w:jc w:val="both"/>
      </w:pPr>
      <w:r>
        <w:t>2.1 Привлечение внимания общественности к достижениям педагогов области, республики, регионов;</w:t>
      </w:r>
    </w:p>
    <w:p w:rsidR="008C05EA" w:rsidRDefault="008C05EA" w:rsidP="008C05EA">
      <w:pPr>
        <w:pStyle w:val="a4"/>
        <w:jc w:val="both"/>
      </w:pPr>
      <w:r>
        <w:t>2.2 Утверждение приоритетности непрерывного профессионального развития педагога;</w:t>
      </w:r>
    </w:p>
    <w:p w:rsidR="008C05EA" w:rsidRDefault="008C05EA" w:rsidP="008C05EA">
      <w:pPr>
        <w:pStyle w:val="a4"/>
        <w:jc w:val="both"/>
      </w:pPr>
      <w:r>
        <w:rPr>
          <w:rStyle w:val="a5"/>
        </w:rPr>
        <w:t>3.Задачи конкурса</w:t>
      </w:r>
    </w:p>
    <w:p w:rsidR="008C05EA" w:rsidRDefault="008C05EA" w:rsidP="008C05EA">
      <w:pPr>
        <w:pStyle w:val="a4"/>
        <w:jc w:val="both"/>
      </w:pPr>
      <w:r>
        <w:t>3.1 Развитие мотивации педагогов к поиску инновационных идей и форм деятельности; к повышению заинтересованности в собственном профессиональном развитии;</w:t>
      </w:r>
    </w:p>
    <w:p w:rsidR="008C05EA" w:rsidRDefault="008C05EA" w:rsidP="008C05EA">
      <w:pPr>
        <w:pStyle w:val="a4"/>
        <w:jc w:val="both"/>
      </w:pPr>
      <w:r>
        <w:t xml:space="preserve">3.2 Распространение достижений педагогов, положительные результаты в работе которых </w:t>
      </w:r>
      <w:r>
        <w:t>достигнуты путем</w:t>
      </w:r>
      <w:r>
        <w:t xml:space="preserve"> непрерывного развития педагогических компетенций.</w:t>
      </w:r>
    </w:p>
    <w:p w:rsidR="008C05EA" w:rsidRDefault="008C05EA" w:rsidP="008C05EA">
      <w:pPr>
        <w:pStyle w:val="a4"/>
        <w:jc w:val="both"/>
      </w:pPr>
      <w:r>
        <w:rPr>
          <w:rStyle w:val="a5"/>
        </w:rPr>
        <w:t>4.Организаторы конкурса</w:t>
      </w:r>
    </w:p>
    <w:p w:rsidR="008C05EA" w:rsidRDefault="008C05EA" w:rsidP="008C05EA">
      <w:pPr>
        <w:pStyle w:val="a4"/>
        <w:jc w:val="both"/>
      </w:pPr>
      <w:r>
        <w:t>Организатором конкурса</w:t>
      </w:r>
      <w:r>
        <w:t xml:space="preserve"> является МИОЦ "Развитие", редакция центра.</w:t>
      </w:r>
    </w:p>
    <w:p w:rsidR="008C05EA" w:rsidRDefault="008C05EA" w:rsidP="008C05EA">
      <w:pPr>
        <w:pStyle w:val="a4"/>
        <w:jc w:val="both"/>
      </w:pPr>
      <w:r>
        <w:rPr>
          <w:rStyle w:val="a5"/>
        </w:rPr>
        <w:t>5. Участники конкурса</w:t>
      </w:r>
    </w:p>
    <w:p w:rsidR="008C05EA" w:rsidRDefault="008C05EA" w:rsidP="008C05EA">
      <w:pPr>
        <w:pStyle w:val="a4"/>
        <w:jc w:val="both"/>
      </w:pPr>
      <w:r>
        <w:t>Участниками конкурса являются педагогические работники, основным местом работы которых являются образовательные учреждения всех уровней, типов и видов.</w:t>
      </w:r>
    </w:p>
    <w:p w:rsidR="008C05EA" w:rsidRDefault="008C05EA" w:rsidP="008C05EA">
      <w:pPr>
        <w:pStyle w:val="a4"/>
        <w:jc w:val="both"/>
      </w:pPr>
      <w:r>
        <w:rPr>
          <w:rStyle w:val="a5"/>
        </w:rPr>
        <w:t>6.Требования к написанию эссе</w:t>
      </w:r>
    </w:p>
    <w:p w:rsidR="008C05EA" w:rsidRDefault="008C05EA" w:rsidP="008C05EA">
      <w:pPr>
        <w:pStyle w:val="a4"/>
        <w:jc w:val="both"/>
      </w:pPr>
      <w:r>
        <w:t xml:space="preserve">6.1 </w:t>
      </w:r>
      <w:proofErr w:type="gramStart"/>
      <w:r>
        <w:t>В</w:t>
      </w:r>
      <w:proofErr w:type="gramEnd"/>
      <w:r>
        <w:t xml:space="preserve"> эссе необходимо показать:</w:t>
      </w:r>
    </w:p>
    <w:p w:rsidR="008C05EA" w:rsidRDefault="008C05EA" w:rsidP="008C05EA">
      <w:pPr>
        <w:pStyle w:val="a4"/>
        <w:jc w:val="both"/>
      </w:pPr>
      <w:r>
        <w:t xml:space="preserve"> - педагогический опыт </w:t>
      </w:r>
      <w:r>
        <w:t>коллег, лучшие</w:t>
      </w:r>
      <w:r>
        <w:t xml:space="preserve"> результаты в работе которых достигаются путем непрерывного развития профессионального мастерства; - значимость профессиональной компетентности современного педагога в формировании его конкурентоспособности на рынке труда;</w:t>
      </w:r>
    </w:p>
    <w:p w:rsidR="008C05EA" w:rsidRDefault="008C05EA" w:rsidP="008C05EA">
      <w:pPr>
        <w:pStyle w:val="a4"/>
        <w:jc w:val="both"/>
      </w:pPr>
      <w:r>
        <w:lastRenderedPageBreak/>
        <w:t xml:space="preserve">- </w:t>
      </w:r>
      <w:r>
        <w:t>систему деятельности</w:t>
      </w:r>
      <w:r>
        <w:t xml:space="preserve"> педагогического работника в обобщенном виде, конкретные примеры деятельности, доказательства результативности опыта при решении педагогических задач.</w:t>
      </w:r>
    </w:p>
    <w:p w:rsidR="008C05EA" w:rsidRDefault="008C05EA" w:rsidP="008C05EA">
      <w:pPr>
        <w:pStyle w:val="a4"/>
        <w:jc w:val="both"/>
      </w:pPr>
      <w:r>
        <w:rPr>
          <w:rStyle w:val="a5"/>
        </w:rPr>
        <w:t>6.2 Конкурс проводится в один этап.</w:t>
      </w:r>
    </w:p>
    <w:p w:rsidR="008C05EA" w:rsidRDefault="008C05EA" w:rsidP="008C05EA">
      <w:pPr>
        <w:pStyle w:val="a4"/>
        <w:jc w:val="both"/>
      </w:pPr>
      <w:r>
        <w:t>6.3 На Конкурс должен быть представлен материал одного автора.</w:t>
      </w:r>
    </w:p>
    <w:p w:rsidR="008C05EA" w:rsidRDefault="008C05EA" w:rsidP="008C05EA">
      <w:pPr>
        <w:pStyle w:val="a4"/>
        <w:jc w:val="both"/>
      </w:pPr>
      <w:r>
        <w:t>6.4 Для оценки соответствия представленных материалов требованиям и критериям организаторы Конкурса образуют и утверждают Жюри Конкурса. Оценка материалов участников, соответствующих требованиям и критериям осуществляется Жюри Конкурса методом экспертной оценки</w:t>
      </w:r>
    </w:p>
    <w:p w:rsidR="008C05EA" w:rsidRDefault="008C05EA" w:rsidP="008C05EA">
      <w:pPr>
        <w:pStyle w:val="a4"/>
        <w:jc w:val="both"/>
      </w:pPr>
      <w:r>
        <w:rPr>
          <w:rStyle w:val="a5"/>
        </w:rPr>
        <w:t>7. Критерии оценки материалов</w:t>
      </w:r>
    </w:p>
    <w:p w:rsidR="008C05EA" w:rsidRDefault="008C05EA" w:rsidP="008C05EA">
      <w:pPr>
        <w:pStyle w:val="a4"/>
        <w:jc w:val="both"/>
      </w:pPr>
      <w:r>
        <w:t xml:space="preserve">7.1 Соответствие эссе требованиям </w:t>
      </w:r>
      <w:r>
        <w:t>к публикациям</w:t>
      </w:r>
      <w:r>
        <w:t>.</w:t>
      </w:r>
    </w:p>
    <w:p w:rsidR="008C05EA" w:rsidRDefault="008C05EA" w:rsidP="008C05EA">
      <w:pPr>
        <w:pStyle w:val="a4"/>
        <w:jc w:val="both"/>
      </w:pPr>
      <w:r>
        <w:t>7.2 Качество публикаций:</w:t>
      </w:r>
    </w:p>
    <w:p w:rsidR="008C05EA" w:rsidRDefault="008C05EA" w:rsidP="008C05EA">
      <w:pPr>
        <w:pStyle w:val="a4"/>
        <w:jc w:val="both"/>
      </w:pPr>
      <w:r>
        <w:t>- актуальность и значимость темы, связанной с проблематикой Конкурса;</w:t>
      </w:r>
    </w:p>
    <w:p w:rsidR="008C05EA" w:rsidRDefault="008C05EA" w:rsidP="008C05EA">
      <w:pPr>
        <w:pStyle w:val="a4"/>
        <w:jc w:val="both"/>
      </w:pPr>
      <w:r>
        <w:t>- полнота раскрытия материала;</w:t>
      </w:r>
    </w:p>
    <w:p w:rsidR="008C05EA" w:rsidRDefault="008C05EA" w:rsidP="008C05EA">
      <w:pPr>
        <w:pStyle w:val="a4"/>
        <w:jc w:val="both"/>
      </w:pPr>
      <w:r>
        <w:t>- выразительность, точность и доходчивость языка изложения;</w:t>
      </w:r>
    </w:p>
    <w:p w:rsidR="008C05EA" w:rsidRDefault="008C05EA" w:rsidP="008C05EA">
      <w:pPr>
        <w:pStyle w:val="a4"/>
        <w:jc w:val="both"/>
      </w:pPr>
      <w:r>
        <w:t>- новизна и оригинальность подачи материала;</w:t>
      </w:r>
    </w:p>
    <w:p w:rsidR="008C05EA" w:rsidRDefault="008C05EA" w:rsidP="008C05EA">
      <w:pPr>
        <w:pStyle w:val="a4"/>
        <w:jc w:val="both"/>
      </w:pPr>
      <w:r>
        <w:t>- способность педагога к глубокой профессиональной рефлексии опыта своего коллеги;</w:t>
      </w:r>
    </w:p>
    <w:p w:rsidR="008C05EA" w:rsidRDefault="008C05EA" w:rsidP="008C05EA">
      <w:pPr>
        <w:pStyle w:val="a4"/>
        <w:jc w:val="both"/>
      </w:pPr>
      <w:r>
        <w:t>- профессионализм и публицистическое мастерство в изложении материала о коллеге - педагоге в рамках заданной тематики.</w:t>
      </w:r>
    </w:p>
    <w:p w:rsidR="008C05EA" w:rsidRDefault="008C05EA" w:rsidP="008C05EA">
      <w:pPr>
        <w:pStyle w:val="a4"/>
        <w:jc w:val="both"/>
      </w:pPr>
      <w:r>
        <w:rPr>
          <w:rStyle w:val="a5"/>
        </w:rPr>
        <w:t>7.3 Требования к тексту:</w:t>
      </w:r>
    </w:p>
    <w:p w:rsidR="008C05EA" w:rsidRDefault="008C05EA" w:rsidP="008C05EA">
      <w:pPr>
        <w:pStyle w:val="a4"/>
        <w:jc w:val="both"/>
      </w:pPr>
      <w:r>
        <w:t>Шрифт – </w:t>
      </w:r>
      <w:proofErr w:type="spellStart"/>
      <w:r>
        <w:t>TimesNewRoman</w:t>
      </w:r>
      <w:proofErr w:type="spellEnd"/>
      <w:r>
        <w:t>. Размер шрифта – 14. Отступ со всех сторон – 2 мм. Абзац выравнивания по ширине, отступ 1 мм. Интервал межстрочный – одинарный. </w:t>
      </w:r>
      <w:proofErr w:type="gramStart"/>
      <w:r>
        <w:t>К  эссе</w:t>
      </w:r>
      <w:proofErr w:type="gramEnd"/>
      <w:r>
        <w:t xml:space="preserve"> прикладывается художественное фото автора, выполненное в художественном стиле. Требование к фото: Формат JPEG, качество изображения не менее 1600*1200. Очерк объемом от 2-</w:t>
      </w:r>
      <w:r>
        <w:t>4 страниц</w:t>
      </w:r>
      <w:r>
        <w:t xml:space="preserve"> пишется на одном </w:t>
      </w:r>
      <w:r>
        <w:t>из трех</w:t>
      </w:r>
      <w:r>
        <w:t xml:space="preserve"> языков.</w:t>
      </w:r>
    </w:p>
    <w:p w:rsidR="008C05EA" w:rsidRDefault="008C05EA" w:rsidP="008C05EA">
      <w:pPr>
        <w:pStyle w:val="a4"/>
        <w:jc w:val="both"/>
      </w:pPr>
      <w:r>
        <w:rPr>
          <w:rStyle w:val="a5"/>
        </w:rPr>
        <w:t>8. Порядок проведения Конкурса</w:t>
      </w:r>
    </w:p>
    <w:p w:rsidR="008C05EA" w:rsidRDefault="008C05EA" w:rsidP="008C05EA">
      <w:pPr>
        <w:pStyle w:val="a4"/>
        <w:jc w:val="both"/>
      </w:pPr>
      <w:r>
        <w:t>8.1 Прием заявок осуществляется по потокам каждый месяц. На Конкурс могут быть представлены материалы с образовательных учреждений области, республик, регионов разных уровней.</w:t>
      </w:r>
    </w:p>
    <w:p w:rsidR="008C05EA" w:rsidRDefault="008C05EA" w:rsidP="008C05EA">
      <w:pPr>
        <w:pStyle w:val="a4"/>
        <w:jc w:val="both"/>
      </w:pPr>
      <w:r>
        <w:t>8.2 Предварительный отбор Оргкомитетом Конкурса осуществляется в срок до конца каждого месяца. Жюри Конкурса проводит оценку представленных материалов и отбирает авторов лучших работ, которых определяет «Победителями»;</w:t>
      </w:r>
    </w:p>
    <w:p w:rsidR="008C05EA" w:rsidRDefault="008C05EA" w:rsidP="008C05EA">
      <w:pPr>
        <w:pStyle w:val="a4"/>
        <w:jc w:val="both"/>
      </w:pPr>
      <w:r>
        <w:t>8.3 Для участия в Конкурсе не принимаются материалы, опубликованные ранее на других сайтах, а также перепечатки ранее опубликованных материалов.</w:t>
      </w:r>
    </w:p>
    <w:p w:rsidR="008C05EA" w:rsidRDefault="008C05EA" w:rsidP="008C05EA">
      <w:pPr>
        <w:pStyle w:val="a4"/>
        <w:jc w:val="both"/>
      </w:pPr>
      <w:r>
        <w:lastRenderedPageBreak/>
        <w:t xml:space="preserve">8.4 Конкурсные материалы </w:t>
      </w:r>
      <w:r>
        <w:t>предоставляются на</w:t>
      </w:r>
      <w:r>
        <w:t xml:space="preserve"> электронную почту: </w:t>
      </w:r>
      <w:hyperlink r:id="rId4" w:history="1">
        <w:r>
          <w:rPr>
            <w:rStyle w:val="a6"/>
            <w:b/>
            <w:bCs/>
          </w:rPr>
          <w:t>moi.rasvitie@mail.ru</w:t>
        </w:r>
      </w:hyperlink>
    </w:p>
    <w:p w:rsidR="008C05EA" w:rsidRDefault="008C05EA" w:rsidP="008C05EA">
      <w:pPr>
        <w:pStyle w:val="a4"/>
        <w:jc w:val="both"/>
      </w:pPr>
      <w:r>
        <w:t>8.5 Язык Конкурсных работ - казахский, русский, английский.</w:t>
      </w:r>
    </w:p>
    <w:p w:rsidR="008C05EA" w:rsidRDefault="008C05EA" w:rsidP="008C05EA">
      <w:pPr>
        <w:pStyle w:val="a4"/>
        <w:jc w:val="both"/>
      </w:pPr>
      <w:r>
        <w:t>8.6. Конкурсные материалы не рецензируются и не возвращаются. Материалы, поданные на Конкурс, могут быть полностью или частично опубликованы в средствах массовой информации, а также на сайтах.</w:t>
      </w:r>
    </w:p>
    <w:p w:rsidR="008C05EA" w:rsidRDefault="008C05EA" w:rsidP="008C05EA">
      <w:pPr>
        <w:pStyle w:val="a4"/>
        <w:jc w:val="both"/>
      </w:pPr>
      <w:r>
        <w:t>8.7. Официальное подведение итогов и награждение победителей Дипломами осуществляется сразу же после оценивания экспертами конкурсного материала.</w:t>
      </w:r>
    </w:p>
    <w:p w:rsidR="008C05EA" w:rsidRDefault="008C05EA" w:rsidP="008C05EA">
      <w:pPr>
        <w:pStyle w:val="a4"/>
        <w:jc w:val="both"/>
      </w:pPr>
      <w:r>
        <w:rPr>
          <w:rStyle w:val="a5"/>
        </w:rPr>
        <w:t>9. Оргкомитет Конкурса</w:t>
      </w:r>
    </w:p>
    <w:p w:rsidR="008C05EA" w:rsidRDefault="008C05EA" w:rsidP="008C05EA">
      <w:pPr>
        <w:pStyle w:val="a4"/>
        <w:jc w:val="both"/>
      </w:pPr>
      <w:r>
        <w:t>9.1 Для организации и проведения конкурса создается организационный комитет по подготовке и проведению конкурса (далее по тексту – организационный комитет) и жюри конкурса, состав и порядок работы которых утверждаются приказом директора МИОЦ "Развитие".</w:t>
      </w:r>
    </w:p>
    <w:p w:rsidR="008C05EA" w:rsidRDefault="008C05EA" w:rsidP="008C05EA">
      <w:pPr>
        <w:pStyle w:val="a4"/>
        <w:jc w:val="both"/>
      </w:pPr>
      <w:r>
        <w:t>9.2 При проведении Конкурса Оргкомитет создает базу данных, в которую заносятся работы, присланные участниками Конкурса; список участников Конкурса; список финалистов Конкурса; список победителей Конкурса. В своей работе Оргкомитет руководствуется Положением о Конкурсе.</w:t>
      </w:r>
    </w:p>
    <w:p w:rsidR="008C05EA" w:rsidRDefault="008C05EA" w:rsidP="008C05EA">
      <w:pPr>
        <w:pStyle w:val="a4"/>
        <w:jc w:val="both"/>
      </w:pPr>
      <w:r>
        <w:rPr>
          <w:rStyle w:val="a5"/>
        </w:rPr>
        <w:t>10. Жюри Конкурса</w:t>
      </w:r>
    </w:p>
    <w:p w:rsidR="008C05EA" w:rsidRDefault="008C05EA" w:rsidP="008C05EA">
      <w:pPr>
        <w:pStyle w:val="a4"/>
        <w:jc w:val="both"/>
      </w:pPr>
      <w:r>
        <w:t>10.1 Для оценки Конкурсных работ Оргкомитетом Конкурса формируется Жюри Конкурса в составе председателя Жюри, секретаря Жюри и членов Жюри.  В состав жюри входят представители организаторов Конкурса: эксперты МИОЦ "Развитие"</w:t>
      </w:r>
    </w:p>
    <w:p w:rsidR="008C05EA" w:rsidRDefault="008C05EA" w:rsidP="008C05EA">
      <w:pPr>
        <w:pStyle w:val="a4"/>
        <w:jc w:val="both"/>
      </w:pPr>
      <w:r>
        <w:t xml:space="preserve">Состав жюри и председатель жюри </w:t>
      </w:r>
      <w:bookmarkStart w:id="0" w:name="_GoBack"/>
      <w:bookmarkEnd w:id="0"/>
      <w:r>
        <w:t>утверждаются</w:t>
      </w:r>
      <w:r>
        <w:t xml:space="preserve"> Оргкомитетом Конкурса. Решение Жюри пересмотру не подлежит.</w:t>
      </w:r>
    </w:p>
    <w:p w:rsidR="008C05EA" w:rsidRDefault="008C05EA" w:rsidP="008C05EA">
      <w:pPr>
        <w:pStyle w:val="a4"/>
        <w:jc w:val="both"/>
      </w:pPr>
      <w:r>
        <w:rPr>
          <w:rStyle w:val="a5"/>
        </w:rPr>
        <w:t>11. Подведение итогов Конкурса</w:t>
      </w:r>
    </w:p>
    <w:p w:rsidR="008C05EA" w:rsidRDefault="008C05EA" w:rsidP="008C05EA">
      <w:pPr>
        <w:pStyle w:val="a4"/>
        <w:jc w:val="both"/>
      </w:pPr>
      <w:r>
        <w:t>11.1 По итогам Конкурса жюри конкурса определяет победителей.</w:t>
      </w:r>
    </w:p>
    <w:p w:rsidR="008C05EA" w:rsidRDefault="008C05EA" w:rsidP="008C05EA">
      <w:pPr>
        <w:pStyle w:val="a4"/>
        <w:jc w:val="both"/>
      </w:pPr>
      <w:r>
        <w:t>11.2 При отсутствии материалов, заслуживающих поощрения, жюри Конкурса имеет право предложить организаторам Конкурса не присуждать призовых мест.</w:t>
      </w:r>
    </w:p>
    <w:p w:rsidR="008C05EA" w:rsidRDefault="008C05EA" w:rsidP="008C05EA">
      <w:pPr>
        <w:pStyle w:val="a4"/>
        <w:jc w:val="both"/>
      </w:pPr>
      <w:r>
        <w:t>11.3 Подведение итогов и награждение победителей будет осуществлено на странице конкурса "Материалы конкурса".</w:t>
      </w:r>
    </w:p>
    <w:p w:rsidR="008C05EA" w:rsidRDefault="008C05EA" w:rsidP="008C05EA">
      <w:pPr>
        <w:pStyle w:val="a4"/>
        <w:jc w:val="both"/>
      </w:pPr>
      <w:r>
        <w:t>11.4 Победители Конкурса на лучшее эссе награждаются дипломами.</w:t>
      </w:r>
    </w:p>
    <w:p w:rsidR="00F61C83" w:rsidRPr="00916922" w:rsidRDefault="00F61C83" w:rsidP="008C05EA">
      <w:pPr>
        <w:spacing w:after="0" w:line="240" w:lineRule="auto"/>
        <w:jc w:val="both"/>
      </w:pPr>
    </w:p>
    <w:sectPr w:rsidR="00F61C83" w:rsidRPr="00916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7DF"/>
    <w:rsid w:val="00002350"/>
    <w:rsid w:val="000108FB"/>
    <w:rsid w:val="000128E9"/>
    <w:rsid w:val="00016735"/>
    <w:rsid w:val="0002042D"/>
    <w:rsid w:val="0002750A"/>
    <w:rsid w:val="0003082C"/>
    <w:rsid w:val="00031708"/>
    <w:rsid w:val="000348A7"/>
    <w:rsid w:val="00046320"/>
    <w:rsid w:val="000464C3"/>
    <w:rsid w:val="00046663"/>
    <w:rsid w:val="00046F9C"/>
    <w:rsid w:val="0004736D"/>
    <w:rsid w:val="000479A4"/>
    <w:rsid w:val="000513DE"/>
    <w:rsid w:val="00051A36"/>
    <w:rsid w:val="00056549"/>
    <w:rsid w:val="00060B22"/>
    <w:rsid w:val="00072AC5"/>
    <w:rsid w:val="00072D1B"/>
    <w:rsid w:val="00073071"/>
    <w:rsid w:val="000738B0"/>
    <w:rsid w:val="000806EC"/>
    <w:rsid w:val="00080A4A"/>
    <w:rsid w:val="000834DF"/>
    <w:rsid w:val="00083549"/>
    <w:rsid w:val="000848AE"/>
    <w:rsid w:val="00086E2D"/>
    <w:rsid w:val="00090469"/>
    <w:rsid w:val="000921A3"/>
    <w:rsid w:val="00096FC0"/>
    <w:rsid w:val="000A012F"/>
    <w:rsid w:val="000A0980"/>
    <w:rsid w:val="000A3A78"/>
    <w:rsid w:val="000A70CC"/>
    <w:rsid w:val="000B2324"/>
    <w:rsid w:val="000B2A34"/>
    <w:rsid w:val="000B32C2"/>
    <w:rsid w:val="000B33F8"/>
    <w:rsid w:val="000B531F"/>
    <w:rsid w:val="000B5A19"/>
    <w:rsid w:val="000B5AD4"/>
    <w:rsid w:val="000C374E"/>
    <w:rsid w:val="000C657A"/>
    <w:rsid w:val="000C74A7"/>
    <w:rsid w:val="000E6510"/>
    <w:rsid w:val="000E7951"/>
    <w:rsid w:val="000F06E5"/>
    <w:rsid w:val="000F2660"/>
    <w:rsid w:val="000F2ECE"/>
    <w:rsid w:val="000F4A48"/>
    <w:rsid w:val="000F55FF"/>
    <w:rsid w:val="00101FC3"/>
    <w:rsid w:val="0010661C"/>
    <w:rsid w:val="00113E6B"/>
    <w:rsid w:val="00123DE3"/>
    <w:rsid w:val="001253E0"/>
    <w:rsid w:val="001301C8"/>
    <w:rsid w:val="0013161F"/>
    <w:rsid w:val="00141D9E"/>
    <w:rsid w:val="00145FBA"/>
    <w:rsid w:val="0014627C"/>
    <w:rsid w:val="00146658"/>
    <w:rsid w:val="00147AA6"/>
    <w:rsid w:val="001504DD"/>
    <w:rsid w:val="00153DC0"/>
    <w:rsid w:val="00154164"/>
    <w:rsid w:val="001549FE"/>
    <w:rsid w:val="001571D9"/>
    <w:rsid w:val="0016146C"/>
    <w:rsid w:val="001619E4"/>
    <w:rsid w:val="00166340"/>
    <w:rsid w:val="0017459D"/>
    <w:rsid w:val="00176DB4"/>
    <w:rsid w:val="00180E89"/>
    <w:rsid w:val="00181B63"/>
    <w:rsid w:val="0018269E"/>
    <w:rsid w:val="00185C0E"/>
    <w:rsid w:val="001870AD"/>
    <w:rsid w:val="00187431"/>
    <w:rsid w:val="00191200"/>
    <w:rsid w:val="00194BC3"/>
    <w:rsid w:val="00194D9C"/>
    <w:rsid w:val="00195E2E"/>
    <w:rsid w:val="00197A46"/>
    <w:rsid w:val="00197B98"/>
    <w:rsid w:val="001A0B16"/>
    <w:rsid w:val="001A183F"/>
    <w:rsid w:val="001A1B1B"/>
    <w:rsid w:val="001A5045"/>
    <w:rsid w:val="001A55BA"/>
    <w:rsid w:val="001A673C"/>
    <w:rsid w:val="001B0A5A"/>
    <w:rsid w:val="001B2AC1"/>
    <w:rsid w:val="001B63F9"/>
    <w:rsid w:val="001B6E37"/>
    <w:rsid w:val="001B7B3B"/>
    <w:rsid w:val="001B7E72"/>
    <w:rsid w:val="001C02A5"/>
    <w:rsid w:val="001C2035"/>
    <w:rsid w:val="001C4121"/>
    <w:rsid w:val="001C42C2"/>
    <w:rsid w:val="001D0C8C"/>
    <w:rsid w:val="001D10AB"/>
    <w:rsid w:val="001D6923"/>
    <w:rsid w:val="001D6C10"/>
    <w:rsid w:val="001E0AB4"/>
    <w:rsid w:val="001E1BDA"/>
    <w:rsid w:val="001E4567"/>
    <w:rsid w:val="001E5A44"/>
    <w:rsid w:val="001E6F77"/>
    <w:rsid w:val="001F2917"/>
    <w:rsid w:val="001F74DA"/>
    <w:rsid w:val="00201402"/>
    <w:rsid w:val="002053B4"/>
    <w:rsid w:val="00206F9F"/>
    <w:rsid w:val="00210648"/>
    <w:rsid w:val="002111C7"/>
    <w:rsid w:val="00212880"/>
    <w:rsid w:val="002138F0"/>
    <w:rsid w:val="002142F9"/>
    <w:rsid w:val="00215BA0"/>
    <w:rsid w:val="002228C3"/>
    <w:rsid w:val="0022719C"/>
    <w:rsid w:val="002274E5"/>
    <w:rsid w:val="0023059F"/>
    <w:rsid w:val="00233934"/>
    <w:rsid w:val="00233B12"/>
    <w:rsid w:val="00234A79"/>
    <w:rsid w:val="00235F83"/>
    <w:rsid w:val="00237793"/>
    <w:rsid w:val="002404EF"/>
    <w:rsid w:val="0024106A"/>
    <w:rsid w:val="0024559B"/>
    <w:rsid w:val="00246039"/>
    <w:rsid w:val="0025752C"/>
    <w:rsid w:val="002622F5"/>
    <w:rsid w:val="002665A7"/>
    <w:rsid w:val="00270F1F"/>
    <w:rsid w:val="00271117"/>
    <w:rsid w:val="00271A6A"/>
    <w:rsid w:val="00274BC7"/>
    <w:rsid w:val="002757FF"/>
    <w:rsid w:val="002854F0"/>
    <w:rsid w:val="002859BE"/>
    <w:rsid w:val="00285CC2"/>
    <w:rsid w:val="00287AB7"/>
    <w:rsid w:val="00291B65"/>
    <w:rsid w:val="002956C1"/>
    <w:rsid w:val="0029577B"/>
    <w:rsid w:val="00296225"/>
    <w:rsid w:val="00296B6B"/>
    <w:rsid w:val="002A30DB"/>
    <w:rsid w:val="002A580C"/>
    <w:rsid w:val="002A766B"/>
    <w:rsid w:val="002C18D5"/>
    <w:rsid w:val="002C2533"/>
    <w:rsid w:val="002C3777"/>
    <w:rsid w:val="002C3957"/>
    <w:rsid w:val="002C6E64"/>
    <w:rsid w:val="002C75C5"/>
    <w:rsid w:val="002D10E5"/>
    <w:rsid w:val="002E099C"/>
    <w:rsid w:val="002E29E9"/>
    <w:rsid w:val="002E3607"/>
    <w:rsid w:val="002E3E8C"/>
    <w:rsid w:val="002E52C9"/>
    <w:rsid w:val="002E6364"/>
    <w:rsid w:val="002E7A36"/>
    <w:rsid w:val="002E7D7C"/>
    <w:rsid w:val="002F0159"/>
    <w:rsid w:val="002F116D"/>
    <w:rsid w:val="002F5AD4"/>
    <w:rsid w:val="003002C1"/>
    <w:rsid w:val="00307E40"/>
    <w:rsid w:val="0031249D"/>
    <w:rsid w:val="00314CDE"/>
    <w:rsid w:val="0031716E"/>
    <w:rsid w:val="003171A1"/>
    <w:rsid w:val="003206F6"/>
    <w:rsid w:val="00323911"/>
    <w:rsid w:val="00324699"/>
    <w:rsid w:val="00325409"/>
    <w:rsid w:val="0032573C"/>
    <w:rsid w:val="003270DB"/>
    <w:rsid w:val="00330BDC"/>
    <w:rsid w:val="00337738"/>
    <w:rsid w:val="00341D20"/>
    <w:rsid w:val="00342363"/>
    <w:rsid w:val="003469FC"/>
    <w:rsid w:val="00346FC6"/>
    <w:rsid w:val="00360F40"/>
    <w:rsid w:val="0036468C"/>
    <w:rsid w:val="00364A53"/>
    <w:rsid w:val="00371F54"/>
    <w:rsid w:val="003728F9"/>
    <w:rsid w:val="0037640A"/>
    <w:rsid w:val="0037689F"/>
    <w:rsid w:val="0037739C"/>
    <w:rsid w:val="00384B20"/>
    <w:rsid w:val="00390BE2"/>
    <w:rsid w:val="003A0D16"/>
    <w:rsid w:val="003A4AEB"/>
    <w:rsid w:val="003A5720"/>
    <w:rsid w:val="003A785A"/>
    <w:rsid w:val="003B081A"/>
    <w:rsid w:val="003B113A"/>
    <w:rsid w:val="003C1072"/>
    <w:rsid w:val="003C1F5F"/>
    <w:rsid w:val="003C29AB"/>
    <w:rsid w:val="003C3743"/>
    <w:rsid w:val="003C4639"/>
    <w:rsid w:val="003C5766"/>
    <w:rsid w:val="003C7C38"/>
    <w:rsid w:val="003D00AA"/>
    <w:rsid w:val="003D1CDF"/>
    <w:rsid w:val="003D50D1"/>
    <w:rsid w:val="003D5692"/>
    <w:rsid w:val="003D7D8E"/>
    <w:rsid w:val="003F1C9F"/>
    <w:rsid w:val="003F4FD8"/>
    <w:rsid w:val="00400E80"/>
    <w:rsid w:val="0040117A"/>
    <w:rsid w:val="00401DC9"/>
    <w:rsid w:val="0040624E"/>
    <w:rsid w:val="00412F78"/>
    <w:rsid w:val="00414627"/>
    <w:rsid w:val="00415218"/>
    <w:rsid w:val="00423354"/>
    <w:rsid w:val="00431C88"/>
    <w:rsid w:val="00434B11"/>
    <w:rsid w:val="00436BE6"/>
    <w:rsid w:val="00441D4B"/>
    <w:rsid w:val="004446B6"/>
    <w:rsid w:val="00446A13"/>
    <w:rsid w:val="00447B3D"/>
    <w:rsid w:val="00451524"/>
    <w:rsid w:val="00453110"/>
    <w:rsid w:val="00453815"/>
    <w:rsid w:val="0046471E"/>
    <w:rsid w:val="004704B7"/>
    <w:rsid w:val="00476B72"/>
    <w:rsid w:val="00477ADE"/>
    <w:rsid w:val="00480002"/>
    <w:rsid w:val="00480BB8"/>
    <w:rsid w:val="00487650"/>
    <w:rsid w:val="004921FB"/>
    <w:rsid w:val="00493A3B"/>
    <w:rsid w:val="00493E4F"/>
    <w:rsid w:val="00495B7B"/>
    <w:rsid w:val="004967DF"/>
    <w:rsid w:val="0049773D"/>
    <w:rsid w:val="004A31BB"/>
    <w:rsid w:val="004C0EC5"/>
    <w:rsid w:val="004C31FA"/>
    <w:rsid w:val="004C33CA"/>
    <w:rsid w:val="004C4096"/>
    <w:rsid w:val="004C4817"/>
    <w:rsid w:val="004C515B"/>
    <w:rsid w:val="004C5786"/>
    <w:rsid w:val="004D17DC"/>
    <w:rsid w:val="004D1CCB"/>
    <w:rsid w:val="004D41BC"/>
    <w:rsid w:val="004D6136"/>
    <w:rsid w:val="004E2B22"/>
    <w:rsid w:val="004E4C2B"/>
    <w:rsid w:val="004E5533"/>
    <w:rsid w:val="004E5806"/>
    <w:rsid w:val="004E5FCC"/>
    <w:rsid w:val="004F22BD"/>
    <w:rsid w:val="004F4365"/>
    <w:rsid w:val="004F4D1B"/>
    <w:rsid w:val="00506CA8"/>
    <w:rsid w:val="00510E09"/>
    <w:rsid w:val="00514113"/>
    <w:rsid w:val="005146D4"/>
    <w:rsid w:val="00520661"/>
    <w:rsid w:val="00520AB9"/>
    <w:rsid w:val="00520B87"/>
    <w:rsid w:val="005326BF"/>
    <w:rsid w:val="00533AC0"/>
    <w:rsid w:val="00542471"/>
    <w:rsid w:val="00552D39"/>
    <w:rsid w:val="005713AB"/>
    <w:rsid w:val="00572137"/>
    <w:rsid w:val="0057287C"/>
    <w:rsid w:val="005748EF"/>
    <w:rsid w:val="00575FAA"/>
    <w:rsid w:val="00577470"/>
    <w:rsid w:val="005774EB"/>
    <w:rsid w:val="00581F9B"/>
    <w:rsid w:val="0058267B"/>
    <w:rsid w:val="00582A75"/>
    <w:rsid w:val="00582BFF"/>
    <w:rsid w:val="00583A65"/>
    <w:rsid w:val="00583B4B"/>
    <w:rsid w:val="005901F1"/>
    <w:rsid w:val="00590E8D"/>
    <w:rsid w:val="005937BC"/>
    <w:rsid w:val="005A33DC"/>
    <w:rsid w:val="005A5E6B"/>
    <w:rsid w:val="005A66D3"/>
    <w:rsid w:val="005B03F6"/>
    <w:rsid w:val="005B09E4"/>
    <w:rsid w:val="005B227F"/>
    <w:rsid w:val="005B2693"/>
    <w:rsid w:val="005B514A"/>
    <w:rsid w:val="005B5254"/>
    <w:rsid w:val="005B5B2D"/>
    <w:rsid w:val="005C3BBE"/>
    <w:rsid w:val="005C5074"/>
    <w:rsid w:val="005C5E03"/>
    <w:rsid w:val="005D1B6F"/>
    <w:rsid w:val="005D2703"/>
    <w:rsid w:val="005D4EE2"/>
    <w:rsid w:val="005E2ACD"/>
    <w:rsid w:val="005E3B1D"/>
    <w:rsid w:val="005E449E"/>
    <w:rsid w:val="005F0794"/>
    <w:rsid w:val="005F0AE7"/>
    <w:rsid w:val="005F3FA8"/>
    <w:rsid w:val="005F470D"/>
    <w:rsid w:val="005F4A8E"/>
    <w:rsid w:val="005F628A"/>
    <w:rsid w:val="005F778D"/>
    <w:rsid w:val="0060198A"/>
    <w:rsid w:val="00606DE4"/>
    <w:rsid w:val="00612BF9"/>
    <w:rsid w:val="0062037F"/>
    <w:rsid w:val="00620876"/>
    <w:rsid w:val="0062183E"/>
    <w:rsid w:val="00622160"/>
    <w:rsid w:val="0062561D"/>
    <w:rsid w:val="00625DE0"/>
    <w:rsid w:val="0062647F"/>
    <w:rsid w:val="00631E15"/>
    <w:rsid w:val="0064222A"/>
    <w:rsid w:val="00646AF4"/>
    <w:rsid w:val="00653E16"/>
    <w:rsid w:val="00653EC6"/>
    <w:rsid w:val="006577FC"/>
    <w:rsid w:val="006603D6"/>
    <w:rsid w:val="006637C2"/>
    <w:rsid w:val="00664B7A"/>
    <w:rsid w:val="006674DB"/>
    <w:rsid w:val="006708A7"/>
    <w:rsid w:val="006714CC"/>
    <w:rsid w:val="00675B8B"/>
    <w:rsid w:val="00677AFD"/>
    <w:rsid w:val="00677C09"/>
    <w:rsid w:val="00681261"/>
    <w:rsid w:val="00682725"/>
    <w:rsid w:val="00682DFC"/>
    <w:rsid w:val="006852C4"/>
    <w:rsid w:val="0068566D"/>
    <w:rsid w:val="006879BE"/>
    <w:rsid w:val="00691C00"/>
    <w:rsid w:val="0069393D"/>
    <w:rsid w:val="006952A3"/>
    <w:rsid w:val="006A237E"/>
    <w:rsid w:val="006A3116"/>
    <w:rsid w:val="006A4E64"/>
    <w:rsid w:val="006A5951"/>
    <w:rsid w:val="006A66F8"/>
    <w:rsid w:val="006B66C5"/>
    <w:rsid w:val="006B7186"/>
    <w:rsid w:val="006C4AD6"/>
    <w:rsid w:val="006D5860"/>
    <w:rsid w:val="006D74BB"/>
    <w:rsid w:val="006D78A4"/>
    <w:rsid w:val="006E0C7D"/>
    <w:rsid w:val="006F63A4"/>
    <w:rsid w:val="006F795D"/>
    <w:rsid w:val="007031AC"/>
    <w:rsid w:val="007045D1"/>
    <w:rsid w:val="007057AC"/>
    <w:rsid w:val="00705CF9"/>
    <w:rsid w:val="00710F01"/>
    <w:rsid w:val="007201FD"/>
    <w:rsid w:val="00720301"/>
    <w:rsid w:val="00720E90"/>
    <w:rsid w:val="0072652C"/>
    <w:rsid w:val="007307CD"/>
    <w:rsid w:val="00731517"/>
    <w:rsid w:val="00734793"/>
    <w:rsid w:val="00734BCC"/>
    <w:rsid w:val="0073501B"/>
    <w:rsid w:val="0074256B"/>
    <w:rsid w:val="007438D6"/>
    <w:rsid w:val="00744B41"/>
    <w:rsid w:val="00746B80"/>
    <w:rsid w:val="00747786"/>
    <w:rsid w:val="007502B3"/>
    <w:rsid w:val="00753004"/>
    <w:rsid w:val="00753339"/>
    <w:rsid w:val="00755AC1"/>
    <w:rsid w:val="0076651E"/>
    <w:rsid w:val="007669F8"/>
    <w:rsid w:val="00766E8F"/>
    <w:rsid w:val="00772448"/>
    <w:rsid w:val="00774D10"/>
    <w:rsid w:val="00777C38"/>
    <w:rsid w:val="0078763E"/>
    <w:rsid w:val="007915F8"/>
    <w:rsid w:val="007A532D"/>
    <w:rsid w:val="007A6506"/>
    <w:rsid w:val="007B11B7"/>
    <w:rsid w:val="007B4DAC"/>
    <w:rsid w:val="007B585E"/>
    <w:rsid w:val="007B7643"/>
    <w:rsid w:val="007B7A50"/>
    <w:rsid w:val="007C27A8"/>
    <w:rsid w:val="007C396B"/>
    <w:rsid w:val="007C42FB"/>
    <w:rsid w:val="007C5770"/>
    <w:rsid w:val="007D548E"/>
    <w:rsid w:val="007E47DB"/>
    <w:rsid w:val="007E7BC9"/>
    <w:rsid w:val="007F0B2C"/>
    <w:rsid w:val="007F2A06"/>
    <w:rsid w:val="007F747F"/>
    <w:rsid w:val="008047AB"/>
    <w:rsid w:val="00811E03"/>
    <w:rsid w:val="008174C0"/>
    <w:rsid w:val="008214DA"/>
    <w:rsid w:val="00832496"/>
    <w:rsid w:val="0083289E"/>
    <w:rsid w:val="008333CD"/>
    <w:rsid w:val="00837E86"/>
    <w:rsid w:val="0084343C"/>
    <w:rsid w:val="00844878"/>
    <w:rsid w:val="00851C66"/>
    <w:rsid w:val="0085272E"/>
    <w:rsid w:val="00855DFA"/>
    <w:rsid w:val="00860B11"/>
    <w:rsid w:val="008635F3"/>
    <w:rsid w:val="00864B26"/>
    <w:rsid w:val="00865D95"/>
    <w:rsid w:val="00865EFE"/>
    <w:rsid w:val="00866FB8"/>
    <w:rsid w:val="00867782"/>
    <w:rsid w:val="00871063"/>
    <w:rsid w:val="00872FE4"/>
    <w:rsid w:val="0087306D"/>
    <w:rsid w:val="0087542B"/>
    <w:rsid w:val="00875650"/>
    <w:rsid w:val="00877B3B"/>
    <w:rsid w:val="00881000"/>
    <w:rsid w:val="00881F2D"/>
    <w:rsid w:val="00882FE4"/>
    <w:rsid w:val="00884CD2"/>
    <w:rsid w:val="0088560B"/>
    <w:rsid w:val="00892A40"/>
    <w:rsid w:val="0089414B"/>
    <w:rsid w:val="00897484"/>
    <w:rsid w:val="008A10E4"/>
    <w:rsid w:val="008A15A7"/>
    <w:rsid w:val="008A2265"/>
    <w:rsid w:val="008B14CC"/>
    <w:rsid w:val="008B3CCE"/>
    <w:rsid w:val="008B434D"/>
    <w:rsid w:val="008B520D"/>
    <w:rsid w:val="008B550E"/>
    <w:rsid w:val="008B5AAC"/>
    <w:rsid w:val="008B7043"/>
    <w:rsid w:val="008C05EA"/>
    <w:rsid w:val="008C7DF9"/>
    <w:rsid w:val="008D0CE4"/>
    <w:rsid w:val="008D1B5E"/>
    <w:rsid w:val="008D4101"/>
    <w:rsid w:val="008E535B"/>
    <w:rsid w:val="008E6DF9"/>
    <w:rsid w:val="008E7650"/>
    <w:rsid w:val="008F2305"/>
    <w:rsid w:val="008F243A"/>
    <w:rsid w:val="008F25C1"/>
    <w:rsid w:val="008F2A96"/>
    <w:rsid w:val="008F5390"/>
    <w:rsid w:val="008F71A3"/>
    <w:rsid w:val="00903115"/>
    <w:rsid w:val="00907B75"/>
    <w:rsid w:val="00912F30"/>
    <w:rsid w:val="00915245"/>
    <w:rsid w:val="00916922"/>
    <w:rsid w:val="00916EA3"/>
    <w:rsid w:val="00917368"/>
    <w:rsid w:val="00920B4A"/>
    <w:rsid w:val="0092253E"/>
    <w:rsid w:val="00927420"/>
    <w:rsid w:val="009279DC"/>
    <w:rsid w:val="00930A37"/>
    <w:rsid w:val="00931AE6"/>
    <w:rsid w:val="00932973"/>
    <w:rsid w:val="00943C7E"/>
    <w:rsid w:val="00944A4D"/>
    <w:rsid w:val="00945A13"/>
    <w:rsid w:val="0094609B"/>
    <w:rsid w:val="009464F8"/>
    <w:rsid w:val="00946B2F"/>
    <w:rsid w:val="009517C3"/>
    <w:rsid w:val="0095188B"/>
    <w:rsid w:val="009539DD"/>
    <w:rsid w:val="00953C8C"/>
    <w:rsid w:val="0095790D"/>
    <w:rsid w:val="00962277"/>
    <w:rsid w:val="00963466"/>
    <w:rsid w:val="00963CE4"/>
    <w:rsid w:val="009664A1"/>
    <w:rsid w:val="00966AA9"/>
    <w:rsid w:val="00966BC2"/>
    <w:rsid w:val="00967D55"/>
    <w:rsid w:val="00984853"/>
    <w:rsid w:val="00995145"/>
    <w:rsid w:val="009973B3"/>
    <w:rsid w:val="009A0341"/>
    <w:rsid w:val="009A2B90"/>
    <w:rsid w:val="009A4B3B"/>
    <w:rsid w:val="009A4E34"/>
    <w:rsid w:val="009A5ECB"/>
    <w:rsid w:val="009A7711"/>
    <w:rsid w:val="009B25A8"/>
    <w:rsid w:val="009B2B0F"/>
    <w:rsid w:val="009B5110"/>
    <w:rsid w:val="009B5F35"/>
    <w:rsid w:val="009C41A3"/>
    <w:rsid w:val="009C4810"/>
    <w:rsid w:val="009C665D"/>
    <w:rsid w:val="009D21C8"/>
    <w:rsid w:val="009D4290"/>
    <w:rsid w:val="009E3B5C"/>
    <w:rsid w:val="009E4354"/>
    <w:rsid w:val="009F0FD5"/>
    <w:rsid w:val="009F554A"/>
    <w:rsid w:val="00A040BD"/>
    <w:rsid w:val="00A046AC"/>
    <w:rsid w:val="00A048B4"/>
    <w:rsid w:val="00A11EDF"/>
    <w:rsid w:val="00A12CA8"/>
    <w:rsid w:val="00A21CE0"/>
    <w:rsid w:val="00A248BD"/>
    <w:rsid w:val="00A25D8F"/>
    <w:rsid w:val="00A27860"/>
    <w:rsid w:val="00A46A54"/>
    <w:rsid w:val="00A549CC"/>
    <w:rsid w:val="00A566F1"/>
    <w:rsid w:val="00A56B22"/>
    <w:rsid w:val="00A60446"/>
    <w:rsid w:val="00A634FB"/>
    <w:rsid w:val="00A67760"/>
    <w:rsid w:val="00A74729"/>
    <w:rsid w:val="00A75A2D"/>
    <w:rsid w:val="00A75FF4"/>
    <w:rsid w:val="00A82E41"/>
    <w:rsid w:val="00A86533"/>
    <w:rsid w:val="00A91174"/>
    <w:rsid w:val="00A92508"/>
    <w:rsid w:val="00A925A2"/>
    <w:rsid w:val="00A9282F"/>
    <w:rsid w:val="00A93A12"/>
    <w:rsid w:val="00A94E51"/>
    <w:rsid w:val="00A95F31"/>
    <w:rsid w:val="00AA0B26"/>
    <w:rsid w:val="00AA0C8E"/>
    <w:rsid w:val="00AA3526"/>
    <w:rsid w:val="00AA3630"/>
    <w:rsid w:val="00AA7059"/>
    <w:rsid w:val="00AB32F7"/>
    <w:rsid w:val="00AC27CD"/>
    <w:rsid w:val="00AC5AE6"/>
    <w:rsid w:val="00AD0971"/>
    <w:rsid w:val="00AD2F1C"/>
    <w:rsid w:val="00AD32C5"/>
    <w:rsid w:val="00AD52D6"/>
    <w:rsid w:val="00AD6965"/>
    <w:rsid w:val="00AD737C"/>
    <w:rsid w:val="00AE62E1"/>
    <w:rsid w:val="00AF110A"/>
    <w:rsid w:val="00AF148F"/>
    <w:rsid w:val="00AF3F12"/>
    <w:rsid w:val="00AF6107"/>
    <w:rsid w:val="00B01632"/>
    <w:rsid w:val="00B14FDE"/>
    <w:rsid w:val="00B16CA8"/>
    <w:rsid w:val="00B16CA9"/>
    <w:rsid w:val="00B20D17"/>
    <w:rsid w:val="00B31ABA"/>
    <w:rsid w:val="00B33381"/>
    <w:rsid w:val="00B3611B"/>
    <w:rsid w:val="00B43BEF"/>
    <w:rsid w:val="00B45420"/>
    <w:rsid w:val="00B4547F"/>
    <w:rsid w:val="00B55E8A"/>
    <w:rsid w:val="00B56EAF"/>
    <w:rsid w:val="00B61DE1"/>
    <w:rsid w:val="00B641A6"/>
    <w:rsid w:val="00B66BE8"/>
    <w:rsid w:val="00B67059"/>
    <w:rsid w:val="00B72B77"/>
    <w:rsid w:val="00B7535A"/>
    <w:rsid w:val="00B80C70"/>
    <w:rsid w:val="00B8120E"/>
    <w:rsid w:val="00B82B98"/>
    <w:rsid w:val="00B82F96"/>
    <w:rsid w:val="00B83935"/>
    <w:rsid w:val="00B83972"/>
    <w:rsid w:val="00B8593F"/>
    <w:rsid w:val="00B941AD"/>
    <w:rsid w:val="00B95736"/>
    <w:rsid w:val="00BA3E61"/>
    <w:rsid w:val="00BA57C9"/>
    <w:rsid w:val="00BA58B9"/>
    <w:rsid w:val="00BA7501"/>
    <w:rsid w:val="00BB0D1B"/>
    <w:rsid w:val="00BB1959"/>
    <w:rsid w:val="00BB2D81"/>
    <w:rsid w:val="00BB2EE6"/>
    <w:rsid w:val="00BB5247"/>
    <w:rsid w:val="00BB620A"/>
    <w:rsid w:val="00BC2994"/>
    <w:rsid w:val="00BC33F2"/>
    <w:rsid w:val="00BC343C"/>
    <w:rsid w:val="00BC661A"/>
    <w:rsid w:val="00BC7B6C"/>
    <w:rsid w:val="00BC7E15"/>
    <w:rsid w:val="00BD0515"/>
    <w:rsid w:val="00BD170D"/>
    <w:rsid w:val="00BD4025"/>
    <w:rsid w:val="00BD6619"/>
    <w:rsid w:val="00BD76E1"/>
    <w:rsid w:val="00BE066C"/>
    <w:rsid w:val="00BE2FA9"/>
    <w:rsid w:val="00BE57DF"/>
    <w:rsid w:val="00BE6A89"/>
    <w:rsid w:val="00BE75FB"/>
    <w:rsid w:val="00BF15EA"/>
    <w:rsid w:val="00BF2965"/>
    <w:rsid w:val="00BF4805"/>
    <w:rsid w:val="00BF6A04"/>
    <w:rsid w:val="00C01BB5"/>
    <w:rsid w:val="00C038B4"/>
    <w:rsid w:val="00C05C67"/>
    <w:rsid w:val="00C12752"/>
    <w:rsid w:val="00C14EA5"/>
    <w:rsid w:val="00C17DF8"/>
    <w:rsid w:val="00C17F59"/>
    <w:rsid w:val="00C20235"/>
    <w:rsid w:val="00C23E31"/>
    <w:rsid w:val="00C2522A"/>
    <w:rsid w:val="00C304B2"/>
    <w:rsid w:val="00C42DDE"/>
    <w:rsid w:val="00C435D3"/>
    <w:rsid w:val="00C443BD"/>
    <w:rsid w:val="00C44F87"/>
    <w:rsid w:val="00C45A2E"/>
    <w:rsid w:val="00C520CB"/>
    <w:rsid w:val="00C527AC"/>
    <w:rsid w:val="00C5524B"/>
    <w:rsid w:val="00C56624"/>
    <w:rsid w:val="00C629BC"/>
    <w:rsid w:val="00C704B0"/>
    <w:rsid w:val="00C779F2"/>
    <w:rsid w:val="00C85183"/>
    <w:rsid w:val="00C951EC"/>
    <w:rsid w:val="00C96A6A"/>
    <w:rsid w:val="00C975D4"/>
    <w:rsid w:val="00CA14F7"/>
    <w:rsid w:val="00CA63E7"/>
    <w:rsid w:val="00CA6988"/>
    <w:rsid w:val="00CA759B"/>
    <w:rsid w:val="00CB0F26"/>
    <w:rsid w:val="00CB60B3"/>
    <w:rsid w:val="00CB6CB0"/>
    <w:rsid w:val="00CC01A4"/>
    <w:rsid w:val="00CC1AFF"/>
    <w:rsid w:val="00CC34F6"/>
    <w:rsid w:val="00CC770A"/>
    <w:rsid w:val="00CD464E"/>
    <w:rsid w:val="00CD66C6"/>
    <w:rsid w:val="00CE2276"/>
    <w:rsid w:val="00CE2C66"/>
    <w:rsid w:val="00CE3CF7"/>
    <w:rsid w:val="00CE4773"/>
    <w:rsid w:val="00CE7385"/>
    <w:rsid w:val="00CF22AF"/>
    <w:rsid w:val="00CF2FF8"/>
    <w:rsid w:val="00CF4D1A"/>
    <w:rsid w:val="00D01AC6"/>
    <w:rsid w:val="00D12E2A"/>
    <w:rsid w:val="00D1504B"/>
    <w:rsid w:val="00D15642"/>
    <w:rsid w:val="00D24669"/>
    <w:rsid w:val="00D246B5"/>
    <w:rsid w:val="00D31632"/>
    <w:rsid w:val="00D326B0"/>
    <w:rsid w:val="00D34181"/>
    <w:rsid w:val="00D34B36"/>
    <w:rsid w:val="00D43878"/>
    <w:rsid w:val="00D44E8F"/>
    <w:rsid w:val="00D45E45"/>
    <w:rsid w:val="00D4629C"/>
    <w:rsid w:val="00D52D35"/>
    <w:rsid w:val="00D53E68"/>
    <w:rsid w:val="00D5562F"/>
    <w:rsid w:val="00D57A4F"/>
    <w:rsid w:val="00D644A4"/>
    <w:rsid w:val="00D64577"/>
    <w:rsid w:val="00D65B09"/>
    <w:rsid w:val="00D72867"/>
    <w:rsid w:val="00D74D1D"/>
    <w:rsid w:val="00D76F01"/>
    <w:rsid w:val="00D76FB8"/>
    <w:rsid w:val="00D81000"/>
    <w:rsid w:val="00D836AA"/>
    <w:rsid w:val="00D92017"/>
    <w:rsid w:val="00D9290F"/>
    <w:rsid w:val="00D95B32"/>
    <w:rsid w:val="00D97741"/>
    <w:rsid w:val="00DA1083"/>
    <w:rsid w:val="00DA1829"/>
    <w:rsid w:val="00DA3B52"/>
    <w:rsid w:val="00DB16A6"/>
    <w:rsid w:val="00DB1E9A"/>
    <w:rsid w:val="00DB4289"/>
    <w:rsid w:val="00DC0812"/>
    <w:rsid w:val="00DC58E3"/>
    <w:rsid w:val="00DD18B0"/>
    <w:rsid w:val="00DD5C7A"/>
    <w:rsid w:val="00DE0B9F"/>
    <w:rsid w:val="00DE199A"/>
    <w:rsid w:val="00DE4C02"/>
    <w:rsid w:val="00DE6DDF"/>
    <w:rsid w:val="00DE70A3"/>
    <w:rsid w:val="00DF1B0A"/>
    <w:rsid w:val="00DF71EC"/>
    <w:rsid w:val="00DF723E"/>
    <w:rsid w:val="00E0011B"/>
    <w:rsid w:val="00E008DC"/>
    <w:rsid w:val="00E01EBB"/>
    <w:rsid w:val="00E0227A"/>
    <w:rsid w:val="00E04DC5"/>
    <w:rsid w:val="00E051D0"/>
    <w:rsid w:val="00E06B6D"/>
    <w:rsid w:val="00E078C9"/>
    <w:rsid w:val="00E15C81"/>
    <w:rsid w:val="00E16BA3"/>
    <w:rsid w:val="00E3054A"/>
    <w:rsid w:val="00E3306A"/>
    <w:rsid w:val="00E33A9E"/>
    <w:rsid w:val="00E33AA1"/>
    <w:rsid w:val="00E35602"/>
    <w:rsid w:val="00E36016"/>
    <w:rsid w:val="00E414F5"/>
    <w:rsid w:val="00E42B3B"/>
    <w:rsid w:val="00E5029E"/>
    <w:rsid w:val="00E529BB"/>
    <w:rsid w:val="00E5385D"/>
    <w:rsid w:val="00E55B35"/>
    <w:rsid w:val="00E5668B"/>
    <w:rsid w:val="00E60356"/>
    <w:rsid w:val="00E61E57"/>
    <w:rsid w:val="00E71CAE"/>
    <w:rsid w:val="00E723F6"/>
    <w:rsid w:val="00E746BA"/>
    <w:rsid w:val="00E74B10"/>
    <w:rsid w:val="00E77829"/>
    <w:rsid w:val="00E81C09"/>
    <w:rsid w:val="00E81F50"/>
    <w:rsid w:val="00E85C01"/>
    <w:rsid w:val="00E87DEE"/>
    <w:rsid w:val="00E923E2"/>
    <w:rsid w:val="00E9350B"/>
    <w:rsid w:val="00E95612"/>
    <w:rsid w:val="00E960A4"/>
    <w:rsid w:val="00E97F0E"/>
    <w:rsid w:val="00EB0AF1"/>
    <w:rsid w:val="00EB4707"/>
    <w:rsid w:val="00EB6895"/>
    <w:rsid w:val="00EC039F"/>
    <w:rsid w:val="00EC44E0"/>
    <w:rsid w:val="00EC4E61"/>
    <w:rsid w:val="00EC4E63"/>
    <w:rsid w:val="00EC5C44"/>
    <w:rsid w:val="00EC7829"/>
    <w:rsid w:val="00ED529D"/>
    <w:rsid w:val="00ED5AB2"/>
    <w:rsid w:val="00EE1D0A"/>
    <w:rsid w:val="00EE6BAC"/>
    <w:rsid w:val="00EF2BCC"/>
    <w:rsid w:val="00EF3649"/>
    <w:rsid w:val="00EF74FD"/>
    <w:rsid w:val="00F0127A"/>
    <w:rsid w:val="00F05ECD"/>
    <w:rsid w:val="00F0625E"/>
    <w:rsid w:val="00F0687E"/>
    <w:rsid w:val="00F163FC"/>
    <w:rsid w:val="00F20AD5"/>
    <w:rsid w:val="00F21F58"/>
    <w:rsid w:val="00F24ACF"/>
    <w:rsid w:val="00F263EC"/>
    <w:rsid w:val="00F302F4"/>
    <w:rsid w:val="00F3583C"/>
    <w:rsid w:val="00F3631A"/>
    <w:rsid w:val="00F43F1C"/>
    <w:rsid w:val="00F46313"/>
    <w:rsid w:val="00F46707"/>
    <w:rsid w:val="00F51D08"/>
    <w:rsid w:val="00F5572D"/>
    <w:rsid w:val="00F57544"/>
    <w:rsid w:val="00F60DCA"/>
    <w:rsid w:val="00F611D9"/>
    <w:rsid w:val="00F61C83"/>
    <w:rsid w:val="00F61FAA"/>
    <w:rsid w:val="00F62D9D"/>
    <w:rsid w:val="00F62ED2"/>
    <w:rsid w:val="00F644E4"/>
    <w:rsid w:val="00F70AF8"/>
    <w:rsid w:val="00F70FD6"/>
    <w:rsid w:val="00F74563"/>
    <w:rsid w:val="00F84BDB"/>
    <w:rsid w:val="00F9014E"/>
    <w:rsid w:val="00F92D1E"/>
    <w:rsid w:val="00F94350"/>
    <w:rsid w:val="00F970E2"/>
    <w:rsid w:val="00FA2F9F"/>
    <w:rsid w:val="00FA5E57"/>
    <w:rsid w:val="00FB5812"/>
    <w:rsid w:val="00FC04D9"/>
    <w:rsid w:val="00FC56E5"/>
    <w:rsid w:val="00FC5D7F"/>
    <w:rsid w:val="00FC67F7"/>
    <w:rsid w:val="00FD5E66"/>
    <w:rsid w:val="00FE28A7"/>
    <w:rsid w:val="00FE4E52"/>
    <w:rsid w:val="00FE5122"/>
    <w:rsid w:val="00FE534D"/>
    <w:rsid w:val="00FE6E4C"/>
    <w:rsid w:val="00FF0D35"/>
    <w:rsid w:val="00FF3185"/>
    <w:rsid w:val="00FF35EC"/>
    <w:rsid w:val="00FF4D7C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67EE9-38BF-43F5-B9DD-A8129EC3F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2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E57DF"/>
  </w:style>
  <w:style w:type="paragraph" w:styleId="a3">
    <w:name w:val="List Paragraph"/>
    <w:basedOn w:val="a"/>
    <w:uiPriority w:val="34"/>
    <w:qFormat/>
    <w:rsid w:val="0091692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C05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05EA"/>
    <w:rPr>
      <w:b/>
      <w:bCs/>
    </w:rPr>
  </w:style>
  <w:style w:type="character" w:styleId="a6">
    <w:name w:val="Hyperlink"/>
    <w:basedOn w:val="a0"/>
    <w:uiPriority w:val="99"/>
    <w:semiHidden/>
    <w:unhideWhenUsed/>
    <w:rsid w:val="008C0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8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i.rasvitie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dcterms:created xsi:type="dcterms:W3CDTF">2017-08-11T10:33:00Z</dcterms:created>
  <dcterms:modified xsi:type="dcterms:W3CDTF">2018-01-08T18:22:00Z</dcterms:modified>
</cp:coreProperties>
</file>